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CA" w:rsidRPr="00F35D89" w:rsidRDefault="007230CA" w:rsidP="007230CA">
      <w:pPr>
        <w:spacing w:after="0" w:line="240" w:lineRule="auto"/>
        <w:jc w:val="center"/>
        <w:rPr>
          <w:rFonts w:ascii="Times New Roman" w:hAnsi="Times New Roman" w:cs="Times New Roman"/>
          <w:b/>
          <w:sz w:val="32"/>
          <w:szCs w:val="32"/>
        </w:rPr>
      </w:pPr>
      <w:r w:rsidRPr="00F35D89">
        <w:rPr>
          <w:rFonts w:ascii="Times New Roman" w:hAnsi="Times New Roman" w:cs="Times New Roman"/>
          <w:b/>
          <w:noProof/>
          <w:sz w:val="32"/>
          <w:szCs w:val="32"/>
          <w:lang w:eastAsia="ru-RU"/>
        </w:rPr>
        <w:drawing>
          <wp:anchor distT="0" distB="0" distL="114300" distR="114300" simplePos="0" relativeHeight="251674624" behindDoc="1" locked="0" layoutInCell="1" allowOverlap="1">
            <wp:simplePos x="0" y="0"/>
            <wp:positionH relativeFrom="column">
              <wp:posOffset>-1099185</wp:posOffset>
            </wp:positionH>
            <wp:positionV relativeFrom="paragraph">
              <wp:posOffset>-796290</wp:posOffset>
            </wp:positionV>
            <wp:extent cx="7677150" cy="10858500"/>
            <wp:effectExtent l="19050" t="0" r="0" b="0"/>
            <wp:wrapNone/>
            <wp:docPr id="12" name="Рисунок 2" descr="берррё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рррёза!.jpg"/>
                    <pic:cNvPicPr/>
                  </pic:nvPicPr>
                  <pic:blipFill>
                    <a:blip r:embed="rId8"/>
                    <a:stretch>
                      <a:fillRect/>
                    </a:stretch>
                  </pic:blipFill>
                  <pic:spPr>
                    <a:xfrm>
                      <a:off x="0" y="0"/>
                      <a:ext cx="7677150" cy="10858500"/>
                    </a:xfrm>
                    <a:prstGeom prst="rect">
                      <a:avLst/>
                    </a:prstGeom>
                  </pic:spPr>
                </pic:pic>
              </a:graphicData>
            </a:graphic>
          </wp:anchor>
        </w:drawing>
      </w:r>
      <w:r w:rsidRPr="00F35D89">
        <w:rPr>
          <w:rFonts w:ascii="Times New Roman" w:hAnsi="Times New Roman" w:cs="Times New Roman"/>
          <w:b/>
          <w:sz w:val="32"/>
          <w:szCs w:val="32"/>
        </w:rPr>
        <w:t>Муниципальное бюджетное общеобразовательное учреждение</w:t>
      </w:r>
    </w:p>
    <w:p w:rsidR="007230CA" w:rsidRPr="00F35D89" w:rsidRDefault="007230CA" w:rsidP="007230CA">
      <w:pPr>
        <w:spacing w:after="0" w:line="240" w:lineRule="auto"/>
        <w:jc w:val="center"/>
        <w:rPr>
          <w:rFonts w:ascii="Times New Roman" w:hAnsi="Times New Roman" w:cs="Times New Roman"/>
          <w:b/>
          <w:sz w:val="32"/>
          <w:szCs w:val="32"/>
        </w:rPr>
      </w:pPr>
      <w:r w:rsidRPr="00F35D89">
        <w:rPr>
          <w:rFonts w:ascii="Times New Roman" w:hAnsi="Times New Roman" w:cs="Times New Roman"/>
          <w:b/>
          <w:sz w:val="32"/>
          <w:szCs w:val="32"/>
        </w:rPr>
        <w:t>Одинцовская средняя общеобразовательная школа №12</w:t>
      </w: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r w:rsidRPr="00F35D89">
        <w:rPr>
          <w:rFonts w:ascii="Times New Roman" w:hAnsi="Times New Roman" w:cs="Times New Roman"/>
          <w:b/>
          <w:sz w:val="32"/>
          <w:szCs w:val="32"/>
        </w:rPr>
        <w:t>Воспитательная концепци</w:t>
      </w:r>
      <w:r w:rsidR="00365C9F">
        <w:rPr>
          <w:rFonts w:ascii="Times New Roman" w:hAnsi="Times New Roman" w:cs="Times New Roman"/>
          <w:b/>
          <w:sz w:val="32"/>
          <w:szCs w:val="32"/>
        </w:rPr>
        <w:t>,</w:t>
      </w: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r w:rsidRPr="00F35D89">
        <w:rPr>
          <w:rFonts w:ascii="Times New Roman" w:hAnsi="Times New Roman" w:cs="Times New Roman"/>
          <w:b/>
          <w:sz w:val="32"/>
          <w:szCs w:val="32"/>
        </w:rPr>
        <w:t xml:space="preserve">Рыбаковой Людмилы Викторовны, </w:t>
      </w:r>
    </w:p>
    <w:p w:rsidR="007230CA" w:rsidRPr="00F35D89" w:rsidRDefault="00365C9F" w:rsidP="007230C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кандидат педагогических наук</w:t>
      </w:r>
    </w:p>
    <w:p w:rsidR="007230CA" w:rsidRDefault="007230CA" w:rsidP="007230CA">
      <w:pPr>
        <w:spacing w:after="0" w:line="240" w:lineRule="auto"/>
        <w:rPr>
          <w:rFonts w:ascii="Times New Roman" w:hAnsi="Times New Roman" w:cs="Times New Roman"/>
          <w:b/>
          <w:sz w:val="32"/>
          <w:szCs w:val="32"/>
        </w:rPr>
      </w:pPr>
    </w:p>
    <w:p w:rsidR="00365C9F" w:rsidRDefault="00365C9F" w:rsidP="007230CA">
      <w:pPr>
        <w:spacing w:after="0" w:line="240" w:lineRule="auto"/>
        <w:rPr>
          <w:rFonts w:ascii="Times New Roman" w:hAnsi="Times New Roman" w:cs="Times New Roman"/>
          <w:b/>
          <w:sz w:val="32"/>
          <w:szCs w:val="32"/>
        </w:rPr>
      </w:pPr>
    </w:p>
    <w:p w:rsidR="00365C9F" w:rsidRDefault="00365C9F" w:rsidP="007230CA">
      <w:pPr>
        <w:spacing w:after="0" w:line="240" w:lineRule="auto"/>
        <w:rPr>
          <w:rFonts w:ascii="Times New Roman" w:hAnsi="Times New Roman" w:cs="Times New Roman"/>
          <w:b/>
          <w:sz w:val="32"/>
          <w:szCs w:val="32"/>
        </w:rPr>
      </w:pPr>
    </w:p>
    <w:p w:rsidR="00365C9F" w:rsidRDefault="00365C9F" w:rsidP="007230CA">
      <w:pPr>
        <w:spacing w:after="0" w:line="240" w:lineRule="auto"/>
        <w:rPr>
          <w:rFonts w:ascii="Times New Roman" w:hAnsi="Times New Roman" w:cs="Times New Roman"/>
          <w:b/>
          <w:sz w:val="32"/>
          <w:szCs w:val="32"/>
        </w:rPr>
      </w:pPr>
    </w:p>
    <w:p w:rsidR="00365C9F" w:rsidRDefault="00365C9F" w:rsidP="007230CA">
      <w:pPr>
        <w:spacing w:after="0" w:line="240" w:lineRule="auto"/>
        <w:rPr>
          <w:rFonts w:ascii="Times New Roman" w:hAnsi="Times New Roman" w:cs="Times New Roman"/>
          <w:b/>
          <w:sz w:val="32"/>
          <w:szCs w:val="32"/>
        </w:rPr>
      </w:pPr>
    </w:p>
    <w:p w:rsidR="00365C9F" w:rsidRDefault="00365C9F" w:rsidP="007230CA">
      <w:pPr>
        <w:spacing w:after="0" w:line="240" w:lineRule="auto"/>
        <w:rPr>
          <w:rFonts w:ascii="Times New Roman" w:hAnsi="Times New Roman" w:cs="Times New Roman"/>
          <w:b/>
          <w:sz w:val="32"/>
          <w:szCs w:val="32"/>
        </w:rPr>
      </w:pPr>
    </w:p>
    <w:p w:rsidR="00365C9F" w:rsidRPr="00F35D89" w:rsidRDefault="00365C9F" w:rsidP="007230CA">
      <w:pPr>
        <w:spacing w:after="0" w:line="240" w:lineRule="auto"/>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jc w:val="center"/>
        <w:rPr>
          <w:rFonts w:ascii="Times New Roman" w:hAnsi="Times New Roman" w:cs="Times New Roman"/>
          <w:b/>
          <w:sz w:val="32"/>
          <w:szCs w:val="32"/>
        </w:rPr>
      </w:pPr>
    </w:p>
    <w:p w:rsidR="00365C9F" w:rsidRDefault="00365C9F" w:rsidP="00365C9F">
      <w:pPr>
        <w:spacing w:after="0" w:line="240" w:lineRule="auto"/>
        <w:jc w:val="center"/>
        <w:rPr>
          <w:rFonts w:ascii="Times New Roman" w:hAnsi="Times New Roman" w:cs="Times New Roman"/>
          <w:b/>
          <w:sz w:val="32"/>
          <w:szCs w:val="32"/>
        </w:rPr>
      </w:pPr>
    </w:p>
    <w:p w:rsidR="00365C9F" w:rsidRDefault="00365C9F" w:rsidP="00365C9F">
      <w:pPr>
        <w:spacing w:after="0" w:line="240" w:lineRule="auto"/>
        <w:jc w:val="center"/>
        <w:rPr>
          <w:rFonts w:ascii="Times New Roman" w:hAnsi="Times New Roman" w:cs="Times New Roman"/>
          <w:b/>
          <w:sz w:val="32"/>
          <w:szCs w:val="32"/>
        </w:rPr>
      </w:pPr>
    </w:p>
    <w:p w:rsidR="00365C9F" w:rsidRDefault="00365C9F" w:rsidP="00365C9F">
      <w:pPr>
        <w:spacing w:after="0" w:line="240" w:lineRule="auto"/>
        <w:jc w:val="center"/>
        <w:rPr>
          <w:rFonts w:ascii="Times New Roman" w:hAnsi="Times New Roman" w:cs="Times New Roman"/>
          <w:b/>
          <w:sz w:val="32"/>
          <w:szCs w:val="32"/>
        </w:rPr>
      </w:pPr>
    </w:p>
    <w:p w:rsidR="00365C9F" w:rsidRPr="00365C9F" w:rsidRDefault="00365C9F" w:rsidP="00365C9F">
      <w:pPr>
        <w:spacing w:after="0" w:line="240" w:lineRule="auto"/>
        <w:jc w:val="center"/>
        <w:rPr>
          <w:rFonts w:ascii="Times New Roman" w:hAnsi="Times New Roman" w:cs="Times New Roman"/>
          <w:b/>
          <w:sz w:val="32"/>
          <w:szCs w:val="32"/>
        </w:rPr>
      </w:pPr>
    </w:p>
    <w:p w:rsidR="007230CA" w:rsidRPr="00F35D89" w:rsidRDefault="007230CA" w:rsidP="007230CA">
      <w:pPr>
        <w:spacing w:after="0" w:line="240" w:lineRule="auto"/>
        <w:ind w:left="720"/>
        <w:jc w:val="both"/>
        <w:rPr>
          <w:rFonts w:ascii="Times New Roman" w:eastAsia="Times New Roman" w:hAnsi="Times New Roman" w:cs="Times New Roman"/>
          <w:b/>
          <w:sz w:val="32"/>
          <w:szCs w:val="32"/>
          <w:lang w:eastAsia="ru-RU"/>
        </w:rPr>
      </w:pPr>
    </w:p>
    <w:p w:rsidR="007230CA" w:rsidRDefault="007230CA" w:rsidP="007230CA">
      <w:pPr>
        <w:spacing w:after="0" w:line="240" w:lineRule="auto"/>
        <w:rPr>
          <w:rFonts w:ascii="Times New Roman" w:eastAsia="Times New Roman" w:hAnsi="Times New Roman" w:cs="Times New Roman"/>
          <w:b/>
          <w:sz w:val="32"/>
          <w:szCs w:val="32"/>
          <w:lang w:eastAsia="ru-RU"/>
        </w:rPr>
      </w:pPr>
    </w:p>
    <w:p w:rsidR="007230CA" w:rsidRDefault="007230CA" w:rsidP="007230CA">
      <w:pPr>
        <w:spacing w:after="0" w:line="240" w:lineRule="auto"/>
        <w:rPr>
          <w:rFonts w:ascii="Times New Roman" w:eastAsia="Times New Roman" w:hAnsi="Times New Roman" w:cs="Times New Roman"/>
          <w:b/>
          <w:sz w:val="32"/>
          <w:szCs w:val="32"/>
          <w:lang w:eastAsia="ru-RU"/>
        </w:rPr>
      </w:pPr>
    </w:p>
    <w:p w:rsidR="007230CA" w:rsidRDefault="007230CA" w:rsidP="007230CA">
      <w:pPr>
        <w:spacing w:after="0" w:line="240" w:lineRule="auto"/>
        <w:rPr>
          <w:rFonts w:ascii="Times New Roman" w:eastAsia="Times New Roman" w:hAnsi="Times New Roman" w:cs="Times New Roman"/>
          <w:b/>
          <w:sz w:val="32"/>
          <w:szCs w:val="32"/>
          <w:lang w:eastAsia="ru-RU"/>
        </w:rPr>
      </w:pPr>
    </w:p>
    <w:p w:rsidR="007230CA" w:rsidRDefault="007230CA" w:rsidP="007230CA">
      <w:pPr>
        <w:spacing w:after="0" w:line="240" w:lineRule="auto"/>
        <w:rPr>
          <w:rFonts w:ascii="Times New Roman" w:eastAsia="Times New Roman" w:hAnsi="Times New Roman" w:cs="Times New Roman"/>
          <w:b/>
          <w:sz w:val="32"/>
          <w:szCs w:val="32"/>
          <w:lang w:eastAsia="ru-RU"/>
        </w:rPr>
      </w:pPr>
    </w:p>
    <w:p w:rsidR="007230CA" w:rsidRDefault="007230CA" w:rsidP="007230CA">
      <w:pPr>
        <w:spacing w:after="0" w:line="240" w:lineRule="auto"/>
        <w:rPr>
          <w:rFonts w:ascii="Times New Roman" w:eastAsia="Times New Roman" w:hAnsi="Times New Roman" w:cs="Times New Roman"/>
          <w:b/>
          <w:sz w:val="32"/>
          <w:szCs w:val="32"/>
          <w:lang w:eastAsia="ru-RU"/>
        </w:rPr>
      </w:pPr>
    </w:p>
    <w:p w:rsidR="007230CA" w:rsidRPr="00F35D89" w:rsidRDefault="007230CA" w:rsidP="007230CA">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365C9F">
        <w:rPr>
          <w:rFonts w:ascii="Times New Roman" w:eastAsia="Times New Roman" w:hAnsi="Times New Roman" w:cs="Times New Roman"/>
          <w:b/>
          <w:sz w:val="32"/>
          <w:szCs w:val="32"/>
          <w:lang w:eastAsia="ru-RU"/>
        </w:rPr>
        <w:t xml:space="preserve">   Одинцово, 2016</w:t>
      </w:r>
    </w:p>
    <w:p w:rsidR="006F3174" w:rsidRPr="006F3174" w:rsidRDefault="006F3174" w:rsidP="006F3174">
      <w:pPr>
        <w:spacing w:after="0" w:line="240" w:lineRule="auto"/>
        <w:jc w:val="right"/>
        <w:rPr>
          <w:rFonts w:ascii="Times New Roman" w:eastAsia="Times New Roman" w:hAnsi="Times New Roman" w:cs="Times New Roman"/>
          <w:sz w:val="28"/>
          <w:szCs w:val="28"/>
          <w:shd w:val="clear" w:color="auto" w:fill="FFFFFF"/>
          <w:lang w:eastAsia="ru-RU"/>
        </w:rPr>
      </w:pPr>
    </w:p>
    <w:p w:rsidR="006F3174" w:rsidRPr="006F3174" w:rsidRDefault="006F3174" w:rsidP="006F3174">
      <w:pPr>
        <w:numPr>
          <w:ilvl w:val="0"/>
          <w:numId w:val="3"/>
        </w:numPr>
        <w:spacing w:after="0"/>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lastRenderedPageBreak/>
        <w:t>ВВЕДЕНИЕ</w:t>
      </w:r>
    </w:p>
    <w:p w:rsidR="006F3174" w:rsidRPr="006F3174" w:rsidRDefault="006F3174" w:rsidP="006F3174">
      <w:pPr>
        <w:spacing w:after="0"/>
        <w:ind w:left="20" w:right="20" w:firstLine="50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ab/>
        <w:t xml:space="preserve">В наше сложное время необходимым становится осмысление проблем формирования гражданственности, воспитание патриотов России, гражданской культуры детей, подростков и юношества. В одном из выступлений по российскому телевидению В.В. Путин сказал: «Патриотизм – это главное. Без этого России пришлось бы забыть и о национальном достоинстве, и даже о национальном суверенитете» </w:t>
      </w:r>
      <w:r w:rsidRPr="006B0F6B">
        <w:rPr>
          <w:rFonts w:ascii="Times New Roman" w:eastAsia="Times New Roman" w:hAnsi="Times New Roman" w:cs="Times New Roman"/>
          <w:color w:val="FF0000"/>
          <w:sz w:val="28"/>
          <w:szCs w:val="28"/>
          <w:lang w:eastAsia="ru-RU"/>
        </w:rPr>
        <w:t>(Приложение №1).</w:t>
      </w:r>
    </w:p>
    <w:p w:rsidR="006F3174" w:rsidRPr="006F3174" w:rsidRDefault="006F3174" w:rsidP="006F3174">
      <w:pPr>
        <w:spacing w:after="0"/>
        <w:ind w:left="20" w:right="20" w:firstLine="50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Анализируя труды  К. Д. Ушинского, Я. А. Коменского, Н.К. Крупской, А.С. Макаренко, Ю.П. Сокольникова и других </w:t>
      </w:r>
      <w:r w:rsidRPr="006B0F6B">
        <w:rPr>
          <w:rFonts w:ascii="Times New Roman" w:eastAsia="Times New Roman" w:hAnsi="Times New Roman" w:cs="Times New Roman"/>
          <w:color w:val="FF0000"/>
          <w:sz w:val="28"/>
          <w:szCs w:val="28"/>
          <w:lang w:eastAsia="ru-RU"/>
        </w:rPr>
        <w:t xml:space="preserve">(Приложение №2) </w:t>
      </w:r>
      <w:r w:rsidRPr="006F3174">
        <w:rPr>
          <w:rFonts w:ascii="Times New Roman" w:eastAsia="Times New Roman" w:hAnsi="Times New Roman" w:cs="Times New Roman"/>
          <w:sz w:val="28"/>
          <w:szCs w:val="28"/>
          <w:lang w:eastAsia="ru-RU"/>
        </w:rPr>
        <w:t xml:space="preserve">замечательных педагогов по данной проблеме, я увидела, что изучены различные аспекты гражданско-патриотического воспитания подрастающего поколения. Это говорит о том, что во все времена и эпохи тема гражданственности и  патриотизма </w:t>
      </w:r>
      <w:r w:rsidRPr="006F3174">
        <w:rPr>
          <w:rFonts w:ascii="Times New Roman" w:eastAsia="Times New Roman" w:hAnsi="Times New Roman" w:cs="Times New Roman"/>
          <w:b/>
          <w:sz w:val="28"/>
          <w:szCs w:val="28"/>
          <w:lang w:eastAsia="ru-RU"/>
        </w:rPr>
        <w:t>актуальна</w:t>
      </w:r>
      <w:r w:rsidRPr="006F3174">
        <w:rPr>
          <w:rFonts w:ascii="Times New Roman" w:eastAsia="Times New Roman" w:hAnsi="Times New Roman" w:cs="Times New Roman"/>
          <w:sz w:val="28"/>
          <w:szCs w:val="28"/>
          <w:lang w:eastAsia="ru-RU"/>
        </w:rPr>
        <w:t xml:space="preserve"> и животрепещуща.</w:t>
      </w:r>
    </w:p>
    <w:p w:rsidR="006F3174" w:rsidRPr="006F3174" w:rsidRDefault="006F3174" w:rsidP="006F3174">
      <w:pPr>
        <w:spacing w:after="0"/>
        <w:ind w:left="20" w:right="20" w:firstLine="560"/>
        <w:jc w:val="both"/>
        <w:rPr>
          <w:rFonts w:ascii="Times New Roman" w:eastAsia="Times New Roman" w:hAnsi="Times New Roman" w:cs="Times New Roman"/>
          <w:sz w:val="28"/>
          <w:szCs w:val="28"/>
          <w:highlight w:val="yellow"/>
          <w:u w:val="single"/>
          <w:lang w:eastAsia="ru-RU"/>
        </w:rPr>
      </w:pPr>
      <w:r w:rsidRPr="006F3174">
        <w:rPr>
          <w:rFonts w:ascii="Times New Roman" w:eastAsia="Times New Roman" w:hAnsi="Times New Roman" w:cs="Times New Roman"/>
          <w:sz w:val="28"/>
          <w:szCs w:val="28"/>
          <w:lang w:eastAsia="ru-RU"/>
        </w:rPr>
        <w:t>С 1986 года  задумываюсь о системном подходе к гражданскому воспитанию школьников во внеучебной деятельности: собрала материал, сделала наброски, организовала  агитбригады, защитила диссертацию на тему «Системный подход к гражданскому воспитанию младших подростков во внеучебной деятельности» и опубликовала статьи по данной теме. Продолжая работать в общеобразовательных учреждениях разного типа, убедилась, что вопрос гражданско-патриотического воспитания всегда актуален и стоит на первом месте в воспитательном процессе.</w:t>
      </w:r>
    </w:p>
    <w:p w:rsidR="006F3174" w:rsidRPr="006F3174" w:rsidRDefault="006F3174" w:rsidP="006F3174">
      <w:pPr>
        <w:spacing w:after="0"/>
        <w:ind w:left="20" w:right="20" w:firstLine="5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Поэтому, служа Отечеству на поприще педагогики, используя и совершенствуя полученные знания, перед собой поставила </w:t>
      </w:r>
      <w:r w:rsidRPr="006F3174">
        <w:rPr>
          <w:rFonts w:ascii="Times New Roman" w:eastAsia="Times New Roman" w:hAnsi="Times New Roman" w:cs="Times New Roman"/>
          <w:b/>
          <w:bCs/>
          <w:sz w:val="25"/>
          <w:szCs w:val="25"/>
          <w:shd w:val="clear" w:color="auto" w:fill="FFFFFF"/>
          <w:lang w:eastAsia="ru-RU"/>
        </w:rPr>
        <w:t>цель</w:t>
      </w:r>
      <w:r w:rsidRPr="006F3174">
        <w:rPr>
          <w:rFonts w:ascii="Times New Roman" w:eastAsia="Times New Roman" w:hAnsi="Times New Roman" w:cs="Times New Roman"/>
          <w:sz w:val="28"/>
          <w:szCs w:val="28"/>
          <w:lang w:eastAsia="ru-RU"/>
        </w:rPr>
        <w:t>: создать педагогические условия для воспитания истинных патриотов, граждан правового демократического государства, уважающих права и обязанности  личности, законы и обладающих высокой нравственностью.</w:t>
      </w:r>
    </w:p>
    <w:p w:rsidR="006F3174" w:rsidRPr="006F3174" w:rsidRDefault="006F3174" w:rsidP="006F3174">
      <w:pPr>
        <w:spacing w:after="0"/>
        <w:ind w:left="20" w:right="40" w:firstLine="5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bCs/>
          <w:sz w:val="28"/>
          <w:szCs w:val="28"/>
          <w:shd w:val="clear" w:color="auto" w:fill="FFFFFF"/>
          <w:lang w:eastAsia="ru-RU"/>
        </w:rPr>
        <w:t xml:space="preserve">В соответствии с поставленной целью были  определены </w:t>
      </w:r>
      <w:r w:rsidRPr="006F3174">
        <w:rPr>
          <w:rFonts w:ascii="Times New Roman" w:eastAsia="Times New Roman" w:hAnsi="Times New Roman" w:cs="Times New Roman"/>
          <w:b/>
          <w:bCs/>
          <w:sz w:val="28"/>
          <w:szCs w:val="28"/>
          <w:shd w:val="clear" w:color="auto" w:fill="FFFFFF"/>
          <w:lang w:eastAsia="ru-RU"/>
        </w:rPr>
        <w:t>задачи</w:t>
      </w:r>
      <w:r w:rsidRPr="006F3174">
        <w:rPr>
          <w:rFonts w:ascii="Times New Roman" w:eastAsia="Times New Roman" w:hAnsi="Times New Roman" w:cs="Times New Roman"/>
          <w:b/>
          <w:sz w:val="28"/>
          <w:szCs w:val="28"/>
          <w:lang w:eastAsia="ru-RU"/>
        </w:rPr>
        <w:t>:</w:t>
      </w:r>
    </w:p>
    <w:p w:rsidR="006F3174" w:rsidRPr="006F3174" w:rsidRDefault="006F3174" w:rsidP="006F3174">
      <w:pPr>
        <w:numPr>
          <w:ilvl w:val="0"/>
          <w:numId w:val="4"/>
        </w:numPr>
        <w:spacing w:after="0"/>
        <w:ind w:left="567" w:right="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содействовать приобщению учащихся к духовно–нравственным ценностям; </w:t>
      </w:r>
    </w:p>
    <w:p w:rsidR="006F3174" w:rsidRPr="006F3174" w:rsidRDefault="006F3174" w:rsidP="006F3174">
      <w:pPr>
        <w:numPr>
          <w:ilvl w:val="0"/>
          <w:numId w:val="4"/>
        </w:numPr>
        <w:spacing w:after="0"/>
        <w:ind w:left="567" w:right="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bCs/>
          <w:sz w:val="28"/>
          <w:szCs w:val="28"/>
          <w:shd w:val="clear" w:color="auto" w:fill="FFFFFF"/>
          <w:lang w:eastAsia="ru-RU"/>
        </w:rPr>
        <w:t xml:space="preserve">внедрить в процесс построения коллектива демократические принципы: </w:t>
      </w:r>
      <w:r w:rsidRPr="006F3174">
        <w:rPr>
          <w:rFonts w:ascii="Times New Roman" w:eastAsia="Times New Roman" w:hAnsi="Times New Roman" w:cs="Times New Roman"/>
          <w:sz w:val="28"/>
          <w:szCs w:val="28"/>
          <w:lang w:eastAsia="ru-RU"/>
        </w:rPr>
        <w:t>самоуправление,  активное участие в общественно–полезной деятельности;</w:t>
      </w:r>
    </w:p>
    <w:p w:rsidR="006F3174" w:rsidRPr="006F3174" w:rsidRDefault="006F3174" w:rsidP="00177527">
      <w:pPr>
        <w:numPr>
          <w:ilvl w:val="0"/>
          <w:numId w:val="4"/>
        </w:numPr>
        <w:spacing w:after="0"/>
        <w:ind w:left="567" w:right="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формировать гражданское самосознание, готовность и способность выполнять социальные роли,понимать права и обязанности личности;</w:t>
      </w:r>
    </w:p>
    <w:p w:rsidR="006F3174" w:rsidRPr="006F3174" w:rsidRDefault="006F3174" w:rsidP="00177527">
      <w:pPr>
        <w:numPr>
          <w:ilvl w:val="0"/>
          <w:numId w:val="4"/>
        </w:numPr>
        <w:spacing w:after="0"/>
        <w:ind w:left="567" w:right="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развивать управленческие и коммуникационные способности и мотивацию к самосовершенствованию</w:t>
      </w:r>
    </w:p>
    <w:p w:rsidR="006F3174" w:rsidRPr="006F3174" w:rsidRDefault="006F3174" w:rsidP="00177527">
      <w:pPr>
        <w:numPr>
          <w:ilvl w:val="0"/>
          <w:numId w:val="4"/>
        </w:numPr>
        <w:spacing w:after="0"/>
        <w:ind w:left="567"/>
        <w:contextualSpacing/>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сформировать чувство патриотизма. </w:t>
      </w:r>
    </w:p>
    <w:p w:rsidR="006F3174" w:rsidRPr="006F3174" w:rsidRDefault="006F3174" w:rsidP="006F3174">
      <w:pPr>
        <w:spacing w:after="0"/>
        <w:ind w:left="20" w:right="40" w:firstLine="5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А как</w:t>
      </w:r>
      <w:r w:rsidRPr="006F3174">
        <w:rPr>
          <w:rFonts w:ascii="Times New Roman" w:eastAsia="Times New Roman" w:hAnsi="Times New Roman" w:cs="Times New Roman"/>
          <w:b/>
          <w:sz w:val="28"/>
          <w:szCs w:val="28"/>
          <w:lang w:eastAsia="ru-RU"/>
        </w:rPr>
        <w:t xml:space="preserve"> результат </w:t>
      </w:r>
      <w:r w:rsidRPr="006F3174">
        <w:rPr>
          <w:rFonts w:ascii="Times New Roman" w:eastAsia="Times New Roman" w:hAnsi="Times New Roman" w:cs="Times New Roman"/>
          <w:sz w:val="28"/>
          <w:szCs w:val="28"/>
          <w:lang w:eastAsia="ru-RU"/>
        </w:rPr>
        <w:t xml:space="preserve">своей деятельности, я вижу в будущем своих </w:t>
      </w:r>
      <w:r w:rsidRPr="006F3174">
        <w:rPr>
          <w:rFonts w:ascii="Times New Roman" w:eastAsia="Times New Roman" w:hAnsi="Times New Roman" w:cs="Times New Roman"/>
          <w:sz w:val="28"/>
          <w:szCs w:val="28"/>
          <w:lang w:eastAsia="ru-RU"/>
        </w:rPr>
        <w:lastRenderedPageBreak/>
        <w:t>учеников–выпускников истинных патриотов Отечества, обладающих  индивидуальным, интеллектуальным, культурным и духовным потенциалом, имеющих  высокий уровень гражданской воспитанности, способных жить в цивилизованном демократическом государстве.</w:t>
      </w:r>
    </w:p>
    <w:p w:rsidR="006F3174" w:rsidRPr="006F3174" w:rsidRDefault="006F3174" w:rsidP="006F3174">
      <w:pPr>
        <w:numPr>
          <w:ilvl w:val="0"/>
          <w:numId w:val="3"/>
        </w:numPr>
        <w:spacing w:after="0"/>
        <w:ind w:right="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СИСТЕМНЫЙ ПОДХОД К ОРГАНИЗАЦИИ РАБОТЫ ПО ГРАЖДАНСКО-ПАТРИОТИЧЕСКОМУ ВОСПИТАНИЮ</w:t>
      </w:r>
    </w:p>
    <w:p w:rsidR="006F3174" w:rsidRPr="006F3174" w:rsidRDefault="006F3174" w:rsidP="006F3174">
      <w:pPr>
        <w:spacing w:after="0"/>
        <w:ind w:left="20" w:right="20" w:firstLine="52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В своей деятельности в качестве классного руководителя вопросы гражданско-патриотического воспитания подрастающего поколения я пытаюсь решать комплексно и системно, руководствуясь Конституцией РФ, ФЗ «Об образовании РФ»,  Конвенцией ООН о правах ребёнка, Уставом школы, Программой развития школы, воспитательной программой.</w:t>
      </w:r>
    </w:p>
    <w:p w:rsidR="006F3174" w:rsidRPr="006F3174" w:rsidRDefault="006F3174" w:rsidP="006F3174">
      <w:pPr>
        <w:spacing w:after="0"/>
        <w:ind w:left="20" w:right="20" w:firstLine="520"/>
        <w:jc w:val="both"/>
        <w:rPr>
          <w:rFonts w:ascii="Times New Roman" w:eastAsia="Times New Roman" w:hAnsi="Times New Roman" w:cs="Times New Roman"/>
          <w:i/>
          <w:iCs/>
          <w:sz w:val="28"/>
          <w:szCs w:val="28"/>
          <w:shd w:val="clear" w:color="auto" w:fill="FFFFFF"/>
          <w:lang w:eastAsia="ru-RU"/>
        </w:rPr>
      </w:pPr>
      <w:r w:rsidRPr="006F3174">
        <w:rPr>
          <w:rFonts w:ascii="Times New Roman" w:eastAsia="Times New Roman" w:hAnsi="Times New Roman" w:cs="Times New Roman"/>
          <w:sz w:val="28"/>
          <w:szCs w:val="28"/>
          <w:lang w:eastAsia="ru-RU"/>
        </w:rPr>
        <w:t xml:space="preserve">        Учитывая недостаточную сбалансированность классного коллектива, взяла за основу следующие </w:t>
      </w:r>
      <w:r w:rsidRPr="006F3174">
        <w:rPr>
          <w:rFonts w:ascii="Times New Roman" w:eastAsia="Times New Roman" w:hAnsi="Times New Roman" w:cs="Times New Roman"/>
          <w:b/>
          <w:sz w:val="28"/>
          <w:szCs w:val="28"/>
          <w:lang w:eastAsia="ru-RU"/>
        </w:rPr>
        <w:t xml:space="preserve">принципы </w:t>
      </w:r>
      <w:r w:rsidRPr="006B0F6B">
        <w:rPr>
          <w:rFonts w:ascii="Times New Roman" w:eastAsia="Times New Roman" w:hAnsi="Times New Roman" w:cs="Times New Roman"/>
          <w:color w:val="FF0000"/>
          <w:sz w:val="28"/>
          <w:szCs w:val="28"/>
          <w:lang w:eastAsia="ru-RU"/>
        </w:rPr>
        <w:t>(Приложение № 3)</w:t>
      </w:r>
      <w:r w:rsidRPr="006B0F6B">
        <w:rPr>
          <w:rFonts w:ascii="Times New Roman" w:eastAsia="Times New Roman" w:hAnsi="Times New Roman" w:cs="Times New Roman"/>
          <w:b/>
          <w:color w:val="FF0000"/>
          <w:sz w:val="28"/>
          <w:szCs w:val="28"/>
          <w:lang w:eastAsia="ru-RU"/>
        </w:rPr>
        <w:t xml:space="preserve">, </w:t>
      </w:r>
      <w:r w:rsidRPr="006F3174">
        <w:rPr>
          <w:rFonts w:ascii="Times New Roman" w:eastAsia="Times New Roman" w:hAnsi="Times New Roman" w:cs="Times New Roman"/>
          <w:sz w:val="28"/>
          <w:szCs w:val="28"/>
          <w:lang w:eastAsia="ru-RU"/>
        </w:rPr>
        <w:t>высказанные кандида</w:t>
      </w:r>
      <w:r w:rsidR="00177527">
        <w:rPr>
          <w:rFonts w:ascii="Times New Roman" w:eastAsia="Times New Roman" w:hAnsi="Times New Roman" w:cs="Times New Roman"/>
          <w:sz w:val="28"/>
          <w:szCs w:val="28"/>
          <w:lang w:eastAsia="ru-RU"/>
        </w:rPr>
        <w:t>том</w:t>
      </w:r>
      <w:r w:rsidR="00177527">
        <w:rPr>
          <w:rFonts w:ascii="Times New Roman" w:eastAsia="Times New Roman" w:hAnsi="Times New Roman" w:cs="Times New Roman"/>
          <w:sz w:val="28"/>
          <w:szCs w:val="28"/>
          <w:lang w:eastAsia="ru-RU"/>
        </w:rPr>
        <w:tab/>
        <w:t>педагогических</w:t>
      </w:r>
      <w:r w:rsidR="00177527">
        <w:rPr>
          <w:rFonts w:ascii="Times New Roman" w:eastAsia="Times New Roman" w:hAnsi="Times New Roman" w:cs="Times New Roman"/>
          <w:sz w:val="28"/>
          <w:szCs w:val="28"/>
          <w:lang w:eastAsia="ru-RU"/>
        </w:rPr>
        <w:tab/>
        <w:t>наук Поповым</w:t>
      </w:r>
      <w:r w:rsidR="00177527">
        <w:rPr>
          <w:rFonts w:ascii="Times New Roman" w:eastAsia="Times New Roman" w:hAnsi="Times New Roman" w:cs="Times New Roman"/>
          <w:sz w:val="28"/>
          <w:szCs w:val="28"/>
          <w:lang w:eastAsia="ru-RU"/>
        </w:rPr>
        <w:tab/>
      </w:r>
      <w:r w:rsidRPr="006F3174">
        <w:rPr>
          <w:rFonts w:ascii="Times New Roman" w:eastAsia="Times New Roman" w:hAnsi="Times New Roman" w:cs="Times New Roman"/>
          <w:sz w:val="28"/>
          <w:szCs w:val="28"/>
          <w:lang w:eastAsia="ru-RU"/>
        </w:rPr>
        <w:t>Н.С.:</w:t>
      </w:r>
      <w:r w:rsidRPr="006F3174">
        <w:rPr>
          <w:rFonts w:ascii="Times New Roman" w:eastAsia="Times New Roman" w:hAnsi="Times New Roman" w:cs="Times New Roman"/>
          <w:sz w:val="28"/>
          <w:szCs w:val="28"/>
          <w:lang w:eastAsia="ru-RU"/>
        </w:rPr>
        <w:br/>
      </w:r>
      <w:r w:rsidRPr="006F3174">
        <w:rPr>
          <w:rFonts w:ascii="Times New Roman" w:eastAsia="Times New Roman" w:hAnsi="Times New Roman" w:cs="Times New Roman"/>
          <w:iCs/>
          <w:sz w:val="28"/>
          <w:szCs w:val="28"/>
          <w:shd w:val="clear" w:color="auto" w:fill="FFFFFF"/>
          <w:lang w:eastAsia="ru-RU"/>
        </w:rPr>
        <w:t xml:space="preserve">1. </w:t>
      </w:r>
      <w:r w:rsidRPr="006F3174">
        <w:rPr>
          <w:rFonts w:ascii="Times New Roman" w:eastAsia="Times New Roman" w:hAnsi="Times New Roman" w:cs="Times New Roman"/>
          <w:b/>
          <w:iCs/>
          <w:sz w:val="28"/>
          <w:szCs w:val="28"/>
          <w:shd w:val="clear" w:color="auto" w:fill="FFFFFF"/>
          <w:lang w:eastAsia="ru-RU"/>
        </w:rPr>
        <w:t>Принцип включения</w:t>
      </w:r>
      <w:r w:rsidRPr="006F3174">
        <w:rPr>
          <w:rFonts w:ascii="Times New Roman" w:eastAsia="Times New Roman" w:hAnsi="Times New Roman" w:cs="Times New Roman"/>
          <w:iCs/>
          <w:sz w:val="28"/>
          <w:szCs w:val="28"/>
          <w:shd w:val="clear" w:color="auto" w:fill="FFFFFF"/>
          <w:lang w:eastAsia="ru-RU"/>
        </w:rPr>
        <w:t xml:space="preserve"> воспитанников в опыт гражданского действия.</w:t>
      </w:r>
      <w:r w:rsidRPr="006F3174">
        <w:rPr>
          <w:rFonts w:ascii="Times New Roman" w:eastAsia="Times New Roman" w:hAnsi="Times New Roman" w:cs="Times New Roman"/>
          <w:i/>
          <w:sz w:val="28"/>
          <w:szCs w:val="28"/>
          <w:highlight w:val="yellow"/>
          <w:lang w:eastAsia="ru-RU"/>
        </w:rPr>
        <w:br/>
      </w:r>
      <w:r w:rsidRPr="00177527">
        <w:rPr>
          <w:rFonts w:ascii="Times New Roman" w:eastAsia="Times New Roman" w:hAnsi="Times New Roman" w:cs="Times New Roman"/>
          <w:sz w:val="28"/>
          <w:szCs w:val="28"/>
          <w:lang w:eastAsia="ru-RU"/>
        </w:rPr>
        <w:t>2.</w:t>
      </w:r>
      <w:r w:rsidRPr="006F3174">
        <w:rPr>
          <w:rFonts w:ascii="Times New Roman" w:eastAsia="Times New Roman" w:hAnsi="Times New Roman" w:cs="Times New Roman"/>
          <w:b/>
          <w:iCs/>
          <w:sz w:val="28"/>
          <w:szCs w:val="28"/>
          <w:shd w:val="clear" w:color="auto" w:fill="FFFFFF"/>
          <w:lang w:eastAsia="ru-RU"/>
        </w:rPr>
        <w:t>Принцип единства</w:t>
      </w:r>
      <w:r w:rsidRPr="006F3174">
        <w:rPr>
          <w:rFonts w:ascii="Times New Roman" w:eastAsia="Times New Roman" w:hAnsi="Times New Roman" w:cs="Times New Roman"/>
          <w:iCs/>
          <w:sz w:val="28"/>
          <w:szCs w:val="28"/>
          <w:shd w:val="clear" w:color="auto" w:fill="FFFFFF"/>
          <w:lang w:eastAsia="ru-RU"/>
        </w:rPr>
        <w:t xml:space="preserve"> гражданского и морально-нравственного воспитания. </w:t>
      </w:r>
      <w:r w:rsidRPr="006F3174">
        <w:rPr>
          <w:rFonts w:ascii="Times New Roman" w:eastAsia="Times New Roman" w:hAnsi="Times New Roman" w:cs="Times New Roman"/>
          <w:i/>
          <w:sz w:val="28"/>
          <w:szCs w:val="28"/>
          <w:lang w:eastAsia="ru-RU"/>
        </w:rPr>
        <w:br/>
      </w:r>
      <w:r w:rsidRPr="006F3174">
        <w:rPr>
          <w:rFonts w:ascii="Times New Roman" w:eastAsia="Times New Roman" w:hAnsi="Times New Roman" w:cs="Times New Roman"/>
          <w:iCs/>
          <w:sz w:val="28"/>
          <w:szCs w:val="28"/>
          <w:shd w:val="clear" w:color="auto" w:fill="FFFFFF"/>
          <w:lang w:eastAsia="ru-RU"/>
        </w:rPr>
        <w:t xml:space="preserve">3. </w:t>
      </w:r>
      <w:r w:rsidRPr="006F3174">
        <w:rPr>
          <w:rFonts w:ascii="Times New Roman" w:eastAsia="Times New Roman" w:hAnsi="Times New Roman" w:cs="Times New Roman"/>
          <w:b/>
          <w:iCs/>
          <w:sz w:val="28"/>
          <w:szCs w:val="28"/>
          <w:shd w:val="clear" w:color="auto" w:fill="FFFFFF"/>
          <w:lang w:eastAsia="ru-RU"/>
        </w:rPr>
        <w:t>Принцип приоритетности</w:t>
      </w:r>
      <w:r w:rsidRPr="006F3174">
        <w:rPr>
          <w:rFonts w:ascii="Times New Roman" w:eastAsia="Times New Roman" w:hAnsi="Times New Roman" w:cs="Times New Roman"/>
          <w:iCs/>
          <w:sz w:val="28"/>
          <w:szCs w:val="28"/>
          <w:shd w:val="clear" w:color="auto" w:fill="FFFFFF"/>
          <w:lang w:eastAsia="ru-RU"/>
        </w:rPr>
        <w:t xml:space="preserve"> групповых форм работы во внеучебной деятельности.</w:t>
      </w:r>
    </w:p>
    <w:p w:rsidR="006F3174" w:rsidRPr="006F3174" w:rsidRDefault="006F3174" w:rsidP="006F3174">
      <w:pPr>
        <w:spacing w:after="0"/>
        <w:ind w:left="142" w:firstLine="378"/>
        <w:jc w:val="both"/>
        <w:rPr>
          <w:rFonts w:ascii="Times New Roman" w:eastAsia="Times New Roman" w:hAnsi="Times New Roman" w:cs="Times New Roman"/>
          <w:i/>
          <w:iCs/>
          <w:sz w:val="28"/>
          <w:szCs w:val="28"/>
          <w:lang w:eastAsia="ru-RU"/>
        </w:rPr>
      </w:pPr>
      <w:r w:rsidRPr="006F3174">
        <w:rPr>
          <w:rFonts w:ascii="Times New Roman" w:eastAsia="Times New Roman" w:hAnsi="Times New Roman" w:cs="Times New Roman"/>
          <w:sz w:val="28"/>
          <w:szCs w:val="28"/>
          <w:shd w:val="clear" w:color="auto" w:fill="FFFFFF"/>
          <w:lang w:eastAsia="ru-RU"/>
        </w:rPr>
        <w:t xml:space="preserve">Учитывая возрастные и психологические особенности учащихся, при написании концепции использовала следующие </w:t>
      </w:r>
      <w:r w:rsidRPr="006F3174">
        <w:rPr>
          <w:rFonts w:ascii="Times New Roman" w:eastAsia="Times New Roman" w:hAnsi="Times New Roman" w:cs="Times New Roman"/>
          <w:b/>
          <w:bCs/>
          <w:sz w:val="28"/>
          <w:szCs w:val="28"/>
          <w:shd w:val="clear" w:color="auto" w:fill="FFFFFF"/>
          <w:lang w:eastAsia="ru-RU"/>
        </w:rPr>
        <w:t xml:space="preserve">методы </w:t>
      </w:r>
      <w:r w:rsidRPr="006F3174">
        <w:rPr>
          <w:rFonts w:ascii="Times New Roman" w:eastAsia="Times New Roman" w:hAnsi="Times New Roman" w:cs="Times New Roman"/>
          <w:bCs/>
          <w:sz w:val="28"/>
          <w:szCs w:val="28"/>
          <w:shd w:val="clear" w:color="auto" w:fill="FFFFFF"/>
          <w:lang w:eastAsia="ru-RU"/>
        </w:rPr>
        <w:t>воспитания:</w:t>
      </w:r>
    </w:p>
    <w:p w:rsidR="006F3174" w:rsidRPr="006F3174" w:rsidRDefault="006F3174" w:rsidP="006F3174">
      <w:pPr>
        <w:numPr>
          <w:ilvl w:val="0"/>
          <w:numId w:val="1"/>
        </w:numPr>
        <w:tabs>
          <w:tab w:val="left" w:pos="865"/>
        </w:tabs>
        <w:spacing w:after="0"/>
        <w:ind w:right="2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методы, с помощью которых оказывается влияние на сознание школьников, формируются их взгляды (представления, понятия), осуществляется оперативный обмен информацией в педагогической системе между ее членами (</w:t>
      </w:r>
      <w:r w:rsidRPr="006F3174">
        <w:rPr>
          <w:rFonts w:ascii="Times New Roman" w:eastAsia="Times New Roman" w:hAnsi="Times New Roman" w:cs="Times New Roman"/>
          <w:b/>
          <w:sz w:val="28"/>
          <w:szCs w:val="28"/>
          <w:lang w:eastAsia="ru-RU"/>
        </w:rPr>
        <w:t>диалог, личный опыт, убеждение</w:t>
      </w:r>
      <w:r w:rsidRPr="006F3174">
        <w:rPr>
          <w:rFonts w:ascii="Times New Roman" w:eastAsia="Times New Roman" w:hAnsi="Times New Roman" w:cs="Times New Roman"/>
          <w:sz w:val="28"/>
          <w:szCs w:val="28"/>
          <w:lang w:eastAsia="ru-RU"/>
        </w:rPr>
        <w:t>);</w:t>
      </w:r>
    </w:p>
    <w:p w:rsidR="006F3174" w:rsidRPr="006F3174" w:rsidRDefault="006F3174" w:rsidP="006F3174">
      <w:pPr>
        <w:numPr>
          <w:ilvl w:val="0"/>
          <w:numId w:val="1"/>
        </w:numPr>
        <w:tabs>
          <w:tab w:val="left" w:pos="870"/>
        </w:tabs>
        <w:spacing w:after="0"/>
        <w:ind w:right="2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методы, с помощью которых оказывается влияние на поведение школьников, организуется их деятельность, стимулируются их позитивные мотивы (</w:t>
      </w:r>
      <w:r w:rsidRPr="006F3174">
        <w:rPr>
          <w:rFonts w:ascii="Times New Roman" w:eastAsia="Times New Roman" w:hAnsi="Times New Roman" w:cs="Times New Roman"/>
          <w:b/>
          <w:sz w:val="28"/>
          <w:szCs w:val="28"/>
          <w:lang w:eastAsia="ru-RU"/>
        </w:rPr>
        <w:t xml:space="preserve">упражнение, педагогическая поддержка, требование, перспектива, пример </w:t>
      </w:r>
      <w:r w:rsidRPr="006F3174">
        <w:rPr>
          <w:rFonts w:ascii="Times New Roman" w:eastAsia="Times New Roman" w:hAnsi="Times New Roman" w:cs="Times New Roman"/>
          <w:sz w:val="28"/>
          <w:szCs w:val="28"/>
          <w:lang w:eastAsia="ru-RU"/>
        </w:rPr>
        <w:t>и т.д.);</w:t>
      </w:r>
    </w:p>
    <w:p w:rsidR="006F3174" w:rsidRPr="006F3174" w:rsidRDefault="006F3174" w:rsidP="006F3174">
      <w:pPr>
        <w:numPr>
          <w:ilvl w:val="0"/>
          <w:numId w:val="1"/>
        </w:numPr>
        <w:tabs>
          <w:tab w:val="left" w:pos="865"/>
        </w:tabs>
        <w:spacing w:after="0"/>
        <w:ind w:right="2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методы, с помощью которых оказывается помощь в самоанализе, самооценке воспитанников (</w:t>
      </w:r>
      <w:r w:rsidRPr="006F3174">
        <w:rPr>
          <w:rFonts w:ascii="Times New Roman" w:eastAsia="Times New Roman" w:hAnsi="Times New Roman" w:cs="Times New Roman"/>
          <w:b/>
          <w:sz w:val="28"/>
          <w:szCs w:val="28"/>
          <w:lang w:eastAsia="ru-RU"/>
        </w:rPr>
        <w:t>поощрение и наказание, общественное мнение, ситуации выбора и успеха</w:t>
      </w:r>
      <w:r w:rsidRPr="006F3174">
        <w:rPr>
          <w:rFonts w:ascii="Times New Roman" w:eastAsia="Times New Roman" w:hAnsi="Times New Roman" w:cs="Times New Roman"/>
          <w:sz w:val="28"/>
          <w:szCs w:val="28"/>
          <w:lang w:eastAsia="ru-RU"/>
        </w:rPr>
        <w:t>)</w:t>
      </w:r>
    </w:p>
    <w:p w:rsidR="006F3174" w:rsidRPr="006F3174" w:rsidRDefault="006F3174" w:rsidP="006F3174">
      <w:pPr>
        <w:spacing w:after="0"/>
        <w:ind w:left="20" w:right="20" w:firstLine="58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Выбор и использование методов осуществляется в соответствии с педагогическими задачами, которые я ставлю перед собой с учетом своеобразия возраста учащихся, особенностей класса, уровнем сформированности гражданско-патриотической воспитанности  подростков.</w:t>
      </w:r>
      <w:r w:rsidRPr="006F3174">
        <w:rPr>
          <w:rFonts w:ascii="Times New Roman" w:eastAsia="Times New Roman" w:hAnsi="Times New Roman" w:cs="Times New Roman"/>
          <w:sz w:val="28"/>
          <w:szCs w:val="28"/>
          <w:lang w:eastAsia="ru-RU"/>
        </w:rPr>
        <w:br/>
        <w:t xml:space="preserve">В своей работе применяю  следующие формы воспитания: заседания органов самоуправления, поручения, коллективно - творческие дела, традиции, школа лидеров, социальные проекты, дебаты, заседание штабов, клубов, </w:t>
      </w:r>
      <w:r w:rsidRPr="006F3174">
        <w:rPr>
          <w:rFonts w:ascii="Times New Roman" w:eastAsia="Times New Roman" w:hAnsi="Times New Roman" w:cs="Times New Roman"/>
          <w:sz w:val="28"/>
          <w:szCs w:val="28"/>
          <w:lang w:eastAsia="ru-RU"/>
        </w:rPr>
        <w:lastRenderedPageBreak/>
        <w:t>центров, дежурство, пресс-центр, акции, деловые игры, дискуссии др.</w:t>
      </w:r>
    </w:p>
    <w:p w:rsidR="006F3174" w:rsidRPr="006F3174" w:rsidRDefault="006F3174" w:rsidP="006F3174">
      <w:pPr>
        <w:spacing w:after="0"/>
        <w:ind w:left="20" w:right="20" w:firstLine="50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Исходя из опыта работы, я заметила следующее: чем разнообразнее и богаче по содержанию используемые организационные формы, тем эффективнее процесс гражданско-патриотического воспитания подростков. А методы и формы, которые я использую в своей работе, только тогда принесут плоды своего труда, если будут осуществляться в совокупности со следующими </w:t>
      </w:r>
      <w:r w:rsidRPr="006F3174">
        <w:rPr>
          <w:rFonts w:ascii="Times New Roman" w:eastAsia="Times New Roman" w:hAnsi="Times New Roman" w:cs="Times New Roman"/>
          <w:b/>
          <w:sz w:val="28"/>
          <w:szCs w:val="28"/>
          <w:lang w:eastAsia="ru-RU"/>
        </w:rPr>
        <w:t>педагогическими условиями</w:t>
      </w:r>
      <w:r w:rsidRPr="006F3174">
        <w:rPr>
          <w:rFonts w:ascii="Times New Roman" w:eastAsia="Times New Roman" w:hAnsi="Times New Roman" w:cs="Times New Roman"/>
          <w:sz w:val="28"/>
          <w:szCs w:val="28"/>
          <w:lang w:eastAsia="ru-RU"/>
        </w:rPr>
        <w:t>:</w:t>
      </w:r>
    </w:p>
    <w:p w:rsidR="006F3174" w:rsidRPr="006F3174" w:rsidRDefault="006F3174" w:rsidP="006F3174">
      <w:pPr>
        <w:numPr>
          <w:ilvl w:val="0"/>
          <w:numId w:val="2"/>
        </w:numPr>
        <w:tabs>
          <w:tab w:val="left" w:pos="327"/>
        </w:tabs>
        <w:spacing w:after="0"/>
        <w:ind w:left="360" w:right="20" w:hanging="3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b/>
          <w:sz w:val="28"/>
          <w:szCs w:val="28"/>
          <w:lang w:eastAsia="ru-RU"/>
        </w:rPr>
        <w:t>создание демократических условий</w:t>
      </w:r>
      <w:r w:rsidRPr="006F3174">
        <w:rPr>
          <w:rFonts w:ascii="Times New Roman" w:eastAsia="Times New Roman" w:hAnsi="Times New Roman" w:cs="Times New Roman"/>
          <w:sz w:val="28"/>
          <w:szCs w:val="28"/>
          <w:lang w:eastAsia="ru-RU"/>
        </w:rPr>
        <w:t>, посредством целенаправленной работы по сплочению и совершенствованию воспитательного коллектива как «коллектива единомышленников»;</w:t>
      </w:r>
    </w:p>
    <w:p w:rsidR="006F3174" w:rsidRPr="006F3174" w:rsidRDefault="006F3174" w:rsidP="006F3174">
      <w:pPr>
        <w:numPr>
          <w:ilvl w:val="0"/>
          <w:numId w:val="2"/>
        </w:numPr>
        <w:tabs>
          <w:tab w:val="left" w:pos="356"/>
        </w:tabs>
        <w:spacing w:after="0"/>
        <w:ind w:left="360" w:right="20" w:hanging="3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b/>
          <w:sz w:val="28"/>
          <w:szCs w:val="28"/>
          <w:lang w:eastAsia="ru-RU"/>
        </w:rPr>
        <w:t>развитие органов самоуправления учащихся</w:t>
      </w:r>
      <w:r w:rsidRPr="006F3174">
        <w:rPr>
          <w:rFonts w:ascii="Times New Roman" w:eastAsia="Times New Roman" w:hAnsi="Times New Roman" w:cs="Times New Roman"/>
          <w:sz w:val="28"/>
          <w:szCs w:val="28"/>
          <w:lang w:eastAsia="ru-RU"/>
        </w:rPr>
        <w:t>, охватывающих все новые и новые сферы жизнедеятельности  школьников;</w:t>
      </w:r>
    </w:p>
    <w:p w:rsidR="006F3174" w:rsidRPr="006F3174" w:rsidRDefault="006F3174" w:rsidP="006F3174">
      <w:pPr>
        <w:numPr>
          <w:ilvl w:val="0"/>
          <w:numId w:val="2"/>
        </w:numPr>
        <w:tabs>
          <w:tab w:val="left" w:pos="351"/>
        </w:tabs>
        <w:spacing w:after="0"/>
        <w:ind w:left="360" w:right="20" w:hanging="3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b/>
          <w:sz w:val="28"/>
          <w:szCs w:val="28"/>
          <w:lang w:eastAsia="ru-RU"/>
        </w:rPr>
        <w:t>формирование единства</w:t>
      </w:r>
      <w:r w:rsidRPr="006F3174">
        <w:rPr>
          <w:rFonts w:ascii="Times New Roman" w:eastAsia="Times New Roman" w:hAnsi="Times New Roman" w:cs="Times New Roman"/>
          <w:sz w:val="28"/>
          <w:szCs w:val="28"/>
          <w:lang w:eastAsia="ru-RU"/>
        </w:rPr>
        <w:t xml:space="preserve"> гражданского сознания и поведения во внеучебной деятельности  подростков;</w:t>
      </w:r>
    </w:p>
    <w:p w:rsidR="006F3174" w:rsidRPr="006F3174" w:rsidRDefault="006F3174" w:rsidP="006F3174">
      <w:pPr>
        <w:numPr>
          <w:ilvl w:val="0"/>
          <w:numId w:val="2"/>
        </w:numPr>
        <w:tabs>
          <w:tab w:val="left" w:pos="356"/>
        </w:tabs>
        <w:spacing w:after="0"/>
        <w:ind w:left="360" w:right="20" w:hanging="3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b/>
          <w:sz w:val="28"/>
          <w:szCs w:val="28"/>
          <w:lang w:eastAsia="ru-RU"/>
        </w:rPr>
        <w:t>включение  подростков</w:t>
      </w:r>
      <w:r w:rsidRPr="006F3174">
        <w:rPr>
          <w:rFonts w:ascii="Times New Roman" w:eastAsia="Times New Roman" w:hAnsi="Times New Roman" w:cs="Times New Roman"/>
          <w:sz w:val="28"/>
          <w:szCs w:val="28"/>
          <w:lang w:eastAsia="ru-RU"/>
        </w:rPr>
        <w:t xml:space="preserve"> в реальную, социально значимую, совместную деятельность в социуме.</w:t>
      </w:r>
    </w:p>
    <w:p w:rsidR="006F3174" w:rsidRPr="006F3174" w:rsidRDefault="006F3174" w:rsidP="006F3174">
      <w:pPr>
        <w:spacing w:after="0"/>
        <w:ind w:left="20" w:right="20" w:hanging="20"/>
        <w:rPr>
          <w:rFonts w:ascii="Times New Roman" w:eastAsia="Times New Roman" w:hAnsi="Times New Roman" w:cs="Times New Roman"/>
          <w:sz w:val="25"/>
          <w:szCs w:val="25"/>
          <w:highlight w:val="yellow"/>
          <w:lang w:eastAsia="ru-RU"/>
        </w:rPr>
      </w:pPr>
      <w:r w:rsidRPr="006F3174">
        <w:rPr>
          <w:rFonts w:ascii="Times New Roman" w:eastAsia="Times New Roman" w:hAnsi="Times New Roman" w:cs="Times New Roman"/>
          <w:sz w:val="28"/>
          <w:szCs w:val="28"/>
          <w:lang w:val="en-US" w:eastAsia="ru-RU"/>
        </w:rPr>
        <w:t>III</w:t>
      </w:r>
      <w:r w:rsidRPr="006F3174">
        <w:rPr>
          <w:rFonts w:ascii="Times New Roman" w:eastAsia="Times New Roman" w:hAnsi="Times New Roman" w:cs="Times New Roman"/>
          <w:sz w:val="28"/>
          <w:szCs w:val="28"/>
          <w:lang w:eastAsia="ru-RU"/>
        </w:rPr>
        <w:t>. ЭТАПЫ РЕАЛИЗАЦИИ</w:t>
      </w:r>
    </w:p>
    <w:p w:rsidR="006F3174" w:rsidRPr="006F3174" w:rsidRDefault="006F3174" w:rsidP="006F3174">
      <w:pPr>
        <w:spacing w:after="0"/>
        <w:ind w:left="20" w:right="20" w:firstLine="5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b/>
          <w:sz w:val="28"/>
          <w:szCs w:val="28"/>
          <w:lang w:eastAsia="ru-RU"/>
        </w:rPr>
        <w:t xml:space="preserve">Первый этап </w:t>
      </w:r>
      <w:r w:rsidRPr="006F3174">
        <w:rPr>
          <w:rFonts w:ascii="Times New Roman" w:eastAsia="Times New Roman" w:hAnsi="Times New Roman" w:cs="Times New Roman"/>
          <w:sz w:val="28"/>
          <w:szCs w:val="28"/>
          <w:lang w:eastAsia="ru-RU"/>
        </w:rPr>
        <w:t xml:space="preserve">(5 класс). В 2012 году я взяла 5 класс и,  поскольку коллектив был  для меня новый, пригласила психолога для составления социометрической характеристики  своих подопечных </w:t>
      </w:r>
      <w:r w:rsidRPr="000277F1">
        <w:rPr>
          <w:rFonts w:ascii="Times New Roman" w:eastAsia="Times New Roman" w:hAnsi="Times New Roman" w:cs="Times New Roman"/>
          <w:color w:val="FF0000"/>
          <w:sz w:val="28"/>
          <w:szCs w:val="28"/>
          <w:lang w:eastAsia="ru-RU"/>
        </w:rPr>
        <w:t xml:space="preserve">(Приложение  №  4). </w:t>
      </w:r>
      <w:r w:rsidRPr="006F3174">
        <w:rPr>
          <w:rFonts w:ascii="Times New Roman" w:eastAsia="Times New Roman" w:hAnsi="Times New Roman" w:cs="Times New Roman"/>
          <w:sz w:val="28"/>
          <w:szCs w:val="28"/>
          <w:lang w:eastAsia="ru-RU"/>
        </w:rPr>
        <w:t xml:space="preserve">После наблюдения за учащимися и анализа ответов поняла, что мои ребята находятся в таком возрасте, когда у них  преобладает  импульсивность, неустойчивость и в тоже время интенсивно формируются мировоззрение, жизненные установки, начинается процесс самоопределения, где на первом месте остаются эмоции, что и делает их возраст «трудным». </w:t>
      </w:r>
    </w:p>
    <w:p w:rsidR="006F3174" w:rsidRPr="006F3174" w:rsidRDefault="006F3174" w:rsidP="006F3174">
      <w:pPr>
        <w:shd w:val="clear" w:color="auto" w:fill="FFFFFF"/>
        <w:spacing w:after="0"/>
        <w:ind w:left="20" w:right="20" w:firstLine="5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Как помочь ребятам в преодолении эмоциональных трудностей? Как направить их энергию в нужном направлении? Вот здесь мне  и помогла моя научная деятельность и педагогический опыт, которые основываются на гражданско-патриотическом воспитании школьников. В первую очередь при организации работы по гражданско-патриотическому воспитанию обучающихся  выделила следующую воспитательную цепочку:</w:t>
      </w:r>
    </w:p>
    <w:p w:rsidR="006F3174" w:rsidRPr="006F3174" w:rsidRDefault="006F3174" w:rsidP="006F3174">
      <w:pPr>
        <w:numPr>
          <w:ilvl w:val="0"/>
          <w:numId w:val="5"/>
        </w:numPr>
        <w:shd w:val="clear" w:color="auto" w:fill="FFFFFF"/>
        <w:spacing w:after="0"/>
        <w:ind w:left="426" w:right="2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Любовь к родителям, родному дому, к родным и близким людям.</w:t>
      </w:r>
    </w:p>
    <w:p w:rsidR="006F3174" w:rsidRPr="006F3174" w:rsidRDefault="006F3174" w:rsidP="006F3174">
      <w:pPr>
        <w:numPr>
          <w:ilvl w:val="0"/>
          <w:numId w:val="5"/>
        </w:numPr>
        <w:shd w:val="clear" w:color="auto" w:fill="FFFFFF"/>
        <w:spacing w:after="0"/>
        <w:ind w:left="426" w:right="2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Воспитание и уважение к старшим, к людям труда (приобщение детей к традициям народа, стремление чтить память погибших воинов, проявление уважения к людям пожилого возраста). </w:t>
      </w:r>
    </w:p>
    <w:p w:rsidR="006F3174" w:rsidRPr="006F3174" w:rsidRDefault="006F3174" w:rsidP="006F3174">
      <w:pPr>
        <w:numPr>
          <w:ilvl w:val="0"/>
          <w:numId w:val="5"/>
        </w:numPr>
        <w:shd w:val="clear" w:color="auto" w:fill="FFFFFF"/>
        <w:spacing w:after="0"/>
        <w:ind w:left="426" w:right="2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Любовь к родной природе (охрана окружающей среды) </w:t>
      </w:r>
    </w:p>
    <w:p w:rsidR="006F3174" w:rsidRPr="006F3174" w:rsidRDefault="006F3174" w:rsidP="006F3174">
      <w:pPr>
        <w:numPr>
          <w:ilvl w:val="0"/>
          <w:numId w:val="5"/>
        </w:numPr>
        <w:shd w:val="clear" w:color="auto" w:fill="FFFFFF"/>
        <w:spacing w:after="0"/>
        <w:ind w:left="284" w:right="20" w:hanging="142"/>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   Человек – защитник своего Отечества (любовь, забота и сохранение своей родины, формирование чувства патриотизма, уважения к другим </w:t>
      </w:r>
      <w:r w:rsidRPr="006F3174">
        <w:rPr>
          <w:rFonts w:ascii="Times New Roman" w:eastAsia="Times New Roman" w:hAnsi="Times New Roman" w:cs="Times New Roman"/>
          <w:sz w:val="28"/>
          <w:szCs w:val="28"/>
          <w:lang w:eastAsia="ru-RU"/>
        </w:rPr>
        <w:lastRenderedPageBreak/>
        <w:t>народам, гордости за Российскую армию, желание служить Отечеству).</w:t>
      </w:r>
    </w:p>
    <w:p w:rsidR="006F3174" w:rsidRPr="006F3174" w:rsidRDefault="006F3174" w:rsidP="006F3174">
      <w:pPr>
        <w:shd w:val="clear" w:color="auto" w:fill="FFFFFF"/>
        <w:spacing w:after="0"/>
        <w:ind w:left="20" w:right="20" w:firstLine="54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Поэтому расширение представлений о нашей Родине – России, воспитание любви к своей малой родине – это главная   задача, которую вместе с родителями мы поставили на первом собрании в 5 классе.  Проведя анкетирование в классе, составив  социальный паспорт, для себя подчеркнула, что многие  мои дети из неблагополучных семей. Есть ребята, стоящие на внутришкольном контроле, есть из класса ККО. Поэтому важно было их сплотить, показать, что они живут в великой, прекрасной стране, которая заботится о каждом из нас. По традиции был проведён классный час, на котором ребята придумали название, заповеди, девиз и  эмблему класса. Интересное предложение последовало от них самих: организовать в своём кабинете место отдыха на переменах, где они могут поиграть в шашки, почитать, сделать поделки своими руками, которые дарим ветеранам и ученикам начальной школы. </w:t>
      </w:r>
    </w:p>
    <w:p w:rsidR="006F3174" w:rsidRPr="006F3174" w:rsidRDefault="006F3174" w:rsidP="006F3174">
      <w:pPr>
        <w:spacing w:after="0"/>
        <w:ind w:left="20" w:right="20" w:firstLine="68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Радостно, что никто не остался равнодушным  к делам класса. У каждого члена экипажа (именно так назвали мы свой дружный коллектив) есть свое дело – поручение по душе. Систематически проходили классные часы: «Что такое ответственность?», «Государственная символика», «Цветы нашей Родины», «Экологическая тропа» и многие другие. В рамках акции «Нам память о них дорога» ребята начали ухаживать за братским захоронением советских воинов, погибших во время Великой Отечественной войны. В Одинцовском краеведческом музее Ренат Ренатович  преподнёс ребятам  настоящий  урок мужества: рассказал учащимся о  наших  героях – земляках, о родном крае. Соприкоснувшись с историей нашей родины, ребята заинтересовались её героическим прошлым. Все это дало основу для активного участия учащихся в жизни школы, общества, Одинцовского Экополиса. Участвуя в проекте «Экодом – давайте очистимся от мусора», мы заняли 2 место по школе в сборе макулатуры, в спортивных соревнованиях, посвящённых Дню здоровья заняли 2 место, во время Единого дня профилактики ДДТТ- 3 место, в военно–спортивной игре «Зарница» стали лауреатами, активно  участвовали в неделе английского языка. Также запомнился на всю жизнь День памяти А.С Пушкина. Через трепетные строки поэзии ребята соприкоснулись с историей, культурой </w:t>
      </w:r>
      <w:r w:rsidR="00177527">
        <w:rPr>
          <w:rFonts w:ascii="Times New Roman" w:eastAsia="Times New Roman" w:hAnsi="Times New Roman" w:cs="Times New Roman"/>
          <w:sz w:val="28"/>
          <w:szCs w:val="28"/>
          <w:lang w:eastAsia="ru-RU"/>
        </w:rPr>
        <w:t>своей страны</w:t>
      </w:r>
      <w:r w:rsidRPr="006F3174">
        <w:rPr>
          <w:rFonts w:ascii="Times New Roman" w:eastAsia="Times New Roman" w:hAnsi="Times New Roman" w:cs="Times New Roman"/>
          <w:sz w:val="28"/>
          <w:szCs w:val="28"/>
          <w:lang w:eastAsia="ru-RU"/>
        </w:rPr>
        <w:t xml:space="preserve">. С большим удовольствием прошла экскурсия на агрокомбинат «Московский», где каждый, как истинный гражданин,  проникся гордостью за наше  родное Подмосковье. Участвовали в экологической конференции «День земли» в Государственном дарвиновском музее. Отрадно, что подростки интересовались проблемой окружающей среды именно в России, </w:t>
      </w:r>
      <w:r w:rsidRPr="006F3174">
        <w:rPr>
          <w:rFonts w:ascii="Times New Roman" w:eastAsia="Times New Roman" w:hAnsi="Times New Roman" w:cs="Times New Roman"/>
          <w:sz w:val="28"/>
          <w:szCs w:val="28"/>
          <w:lang w:eastAsia="ru-RU"/>
        </w:rPr>
        <w:lastRenderedPageBreak/>
        <w:t>сопереживали, высказывали идеи, как помочь Отчизне. А незабываемая поездка в Кусково! Сколько было восторга, удивления мастерству крепостных мастеров! Здесь    ребята много задавали вопросов об устройстве государства 18 века</w:t>
      </w:r>
      <w:r w:rsidR="004C4873">
        <w:rPr>
          <w:rFonts w:ascii="Times New Roman" w:eastAsia="Times New Roman" w:hAnsi="Times New Roman" w:cs="Times New Roman"/>
          <w:sz w:val="28"/>
          <w:szCs w:val="28"/>
          <w:lang w:eastAsia="ru-RU"/>
        </w:rPr>
        <w:t>.</w:t>
      </w:r>
    </w:p>
    <w:p w:rsidR="006F3174" w:rsidRPr="006F3174" w:rsidRDefault="006F3174" w:rsidP="006F3174">
      <w:pPr>
        <w:spacing w:after="0"/>
        <w:ind w:left="20" w:right="20" w:firstLine="68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Никого из моих учеников не оставляет равнодушным чужое горе: благотворительность – одна из черт нашего класса. Сколько подарков принесли детям для малообеспеченных семей! Сколько голодных животных накормили! И это вполне естественно. Ведь гражданин – это, прежде всего, человек, живущий для других. Свои искусные изделия из бисера, например, Зубрицкая Аня отдала детям из специализированного учреждения, которое они с мамой посещали, чтобы написать научную работу. А Клинаичев Дима архитектурную модель Нотр Дама подарил родной школе: она украшает кабинет географии. Уже в середине 5 класса </w:t>
      </w:r>
      <w:r w:rsidR="004C4873">
        <w:rPr>
          <w:rFonts w:ascii="Times New Roman" w:eastAsia="Times New Roman" w:hAnsi="Times New Roman" w:cs="Times New Roman"/>
          <w:sz w:val="28"/>
          <w:szCs w:val="28"/>
          <w:lang w:eastAsia="ru-RU"/>
        </w:rPr>
        <w:t>наметилась</w:t>
      </w:r>
      <w:r w:rsidRPr="006F3174">
        <w:rPr>
          <w:rFonts w:ascii="Times New Roman" w:eastAsia="Times New Roman" w:hAnsi="Times New Roman" w:cs="Times New Roman"/>
          <w:sz w:val="28"/>
          <w:szCs w:val="28"/>
          <w:lang w:eastAsia="ru-RU"/>
        </w:rPr>
        <w:t xml:space="preserve"> активная гражданская  позиция моих ребят: они с удовольствием  </w:t>
      </w:r>
      <w:r w:rsidR="004C4873">
        <w:rPr>
          <w:rFonts w:ascii="Times New Roman" w:eastAsia="Times New Roman" w:hAnsi="Times New Roman" w:cs="Times New Roman"/>
          <w:sz w:val="28"/>
          <w:szCs w:val="28"/>
          <w:lang w:eastAsia="ru-RU"/>
        </w:rPr>
        <w:t>стали посеща</w:t>
      </w:r>
      <w:r w:rsidRPr="006F3174">
        <w:rPr>
          <w:rFonts w:ascii="Times New Roman" w:eastAsia="Times New Roman" w:hAnsi="Times New Roman" w:cs="Times New Roman"/>
          <w:sz w:val="28"/>
          <w:szCs w:val="28"/>
          <w:lang w:eastAsia="ru-RU"/>
        </w:rPr>
        <w:t>т</w:t>
      </w:r>
      <w:r w:rsidR="004C4873">
        <w:rPr>
          <w:rFonts w:ascii="Times New Roman" w:eastAsia="Times New Roman" w:hAnsi="Times New Roman" w:cs="Times New Roman"/>
          <w:sz w:val="28"/>
          <w:szCs w:val="28"/>
          <w:lang w:eastAsia="ru-RU"/>
        </w:rPr>
        <w:t>ь</w:t>
      </w:r>
      <w:r w:rsidRPr="006F3174">
        <w:rPr>
          <w:rFonts w:ascii="Times New Roman" w:eastAsia="Times New Roman" w:hAnsi="Times New Roman" w:cs="Times New Roman"/>
          <w:sz w:val="28"/>
          <w:szCs w:val="28"/>
          <w:lang w:eastAsia="ru-RU"/>
        </w:rPr>
        <w:t xml:space="preserve"> кружки и секции.</w:t>
      </w:r>
    </w:p>
    <w:p w:rsidR="006F3174" w:rsidRPr="006F3174" w:rsidRDefault="006F3174" w:rsidP="006F3174">
      <w:pPr>
        <w:spacing w:after="0"/>
        <w:ind w:left="20" w:right="20" w:firstLine="68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Также в 5 классе проводились встречи с  ветераном  войны в Афганистане Флора В. В., сотрудником  МВД, полковником Данилиным Ю. В.  людьми различных профессий и национальностей. Отрадно, что все гости -  это родители моих учеников</w:t>
      </w:r>
      <w:r w:rsidR="004C4873">
        <w:rPr>
          <w:rFonts w:ascii="Times New Roman" w:eastAsia="Times New Roman" w:hAnsi="Times New Roman" w:cs="Times New Roman"/>
          <w:sz w:val="28"/>
          <w:szCs w:val="28"/>
          <w:lang w:eastAsia="ru-RU"/>
        </w:rPr>
        <w:t xml:space="preserve">. </w:t>
      </w:r>
      <w:r w:rsidRPr="006F3174">
        <w:rPr>
          <w:rFonts w:ascii="Times New Roman" w:eastAsia="Times New Roman" w:hAnsi="Times New Roman" w:cs="Times New Roman"/>
          <w:sz w:val="28"/>
          <w:szCs w:val="28"/>
          <w:lang w:eastAsia="ru-RU"/>
        </w:rPr>
        <w:t>Такие встречи учат ребят толерантности, гуманизму, уважению традиций  других народов. Мой класс многонационален,  но никогда в нашем экипаже не было дискриминации личности,  и это, я считаю, большое достижение в воспитании патриота и гражданина настоящей и будущей России.</w:t>
      </w:r>
    </w:p>
    <w:p w:rsidR="006F3174" w:rsidRPr="006F3174" w:rsidRDefault="006F3174" w:rsidP="006F3174">
      <w:pPr>
        <w:spacing w:after="0"/>
        <w:ind w:left="20" w:right="20" w:firstLine="68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А наше старшее поколение! Оно</w:t>
      </w:r>
      <w:r w:rsidR="004C4873">
        <w:rPr>
          <w:rFonts w:ascii="Times New Roman" w:eastAsia="Times New Roman" w:hAnsi="Times New Roman" w:cs="Times New Roman"/>
          <w:sz w:val="28"/>
          <w:szCs w:val="28"/>
          <w:lang w:eastAsia="ru-RU"/>
        </w:rPr>
        <w:t>,</w:t>
      </w:r>
      <w:r w:rsidRPr="006F3174">
        <w:rPr>
          <w:rFonts w:ascii="Times New Roman" w:eastAsia="Times New Roman" w:hAnsi="Times New Roman" w:cs="Times New Roman"/>
          <w:sz w:val="28"/>
          <w:szCs w:val="28"/>
          <w:lang w:eastAsia="ru-RU"/>
        </w:rPr>
        <w:t xml:space="preserve">  как всегда, в строю! На всю жизнь запомнилась ребятам поездка в Звездный городок, рассказы ветерана вооруженных сил Екатеринчева В. Н. о Ю. А. Гагарине, С. П.  Королеве, которых он видел и знал лично. И я горжусь, что этот человек – мой папа, настоящий патриот нашей великой Родины. Свою любовь, знания истории, анализ политических событий он с радостью передает моим  ученикам.  Ребята назвали его  «Почетным членом экипажа» нашего класса, и заинтересовались своими корнями, историей Отечества, современными событиями. </w:t>
      </w:r>
    </w:p>
    <w:p w:rsidR="006F3174" w:rsidRPr="006F3174" w:rsidRDefault="006F3174" w:rsidP="006F3174">
      <w:pPr>
        <w:spacing w:after="0"/>
        <w:ind w:left="20" w:right="20" w:firstLine="68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Мы пришли к выводу: наш класс - это маленькая семья. И хочется, чтобы в нашей семье всегда царили доброта, уважение, взаимопонимание.</w:t>
      </w:r>
      <w:r w:rsidRPr="006F3174">
        <w:rPr>
          <w:rFonts w:ascii="Times New Roman" w:eastAsia="Times New Roman" w:hAnsi="Times New Roman" w:cs="Times New Roman"/>
          <w:sz w:val="25"/>
          <w:szCs w:val="25"/>
          <w:lang w:eastAsia="ru-RU"/>
        </w:rPr>
        <w:t xml:space="preserve"> Поэтому </w:t>
      </w:r>
      <w:r w:rsidRPr="006F3174">
        <w:rPr>
          <w:rFonts w:ascii="Times New Roman" w:eastAsia="Times New Roman" w:hAnsi="Times New Roman" w:cs="Times New Roman"/>
          <w:sz w:val="28"/>
          <w:szCs w:val="28"/>
          <w:lang w:eastAsia="ru-RU"/>
        </w:rPr>
        <w:t>мы решили написать летопись класса, где отмечаем каждое значимое событие классной жизни.</w:t>
      </w:r>
    </w:p>
    <w:p w:rsidR="006F3174" w:rsidRPr="006F3174" w:rsidRDefault="006F3174" w:rsidP="006F3174">
      <w:pPr>
        <w:spacing w:after="0"/>
        <w:ind w:left="20" w:right="20" w:firstLine="6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b/>
          <w:sz w:val="28"/>
          <w:szCs w:val="28"/>
          <w:lang w:eastAsia="ru-RU"/>
        </w:rPr>
        <w:t xml:space="preserve">Второй этап </w:t>
      </w:r>
      <w:r w:rsidRPr="006F3174">
        <w:rPr>
          <w:rFonts w:ascii="Times New Roman" w:eastAsia="Times New Roman" w:hAnsi="Times New Roman" w:cs="Times New Roman"/>
          <w:sz w:val="28"/>
          <w:szCs w:val="28"/>
          <w:lang w:eastAsia="ru-RU"/>
        </w:rPr>
        <w:t xml:space="preserve">(6-7 классы). Вот и наступил  6 класс. На данном этапе своей педагогической концепции я поставила цель -  воспитание </w:t>
      </w:r>
      <w:r w:rsidRPr="006F3174">
        <w:rPr>
          <w:rFonts w:ascii="Times New Roman" w:eastAsia="Times New Roman" w:hAnsi="Times New Roman" w:cs="Times New Roman"/>
          <w:sz w:val="28"/>
          <w:szCs w:val="28"/>
          <w:lang w:eastAsia="ru-RU"/>
        </w:rPr>
        <w:lastRenderedPageBreak/>
        <w:t xml:space="preserve">патриотических качеств гражданина, понимающего путь развития страны, видящего </w:t>
      </w:r>
      <w:r w:rsidR="004C4873">
        <w:rPr>
          <w:rFonts w:ascii="Times New Roman" w:eastAsia="Times New Roman" w:hAnsi="Times New Roman" w:cs="Times New Roman"/>
          <w:sz w:val="28"/>
          <w:szCs w:val="28"/>
          <w:lang w:eastAsia="ru-RU"/>
        </w:rPr>
        <w:t xml:space="preserve">её </w:t>
      </w:r>
      <w:r w:rsidRPr="006F3174">
        <w:rPr>
          <w:rFonts w:ascii="Times New Roman" w:eastAsia="Times New Roman" w:hAnsi="Times New Roman" w:cs="Times New Roman"/>
          <w:sz w:val="28"/>
          <w:szCs w:val="28"/>
          <w:lang w:eastAsia="ru-RU"/>
        </w:rPr>
        <w:t>перспективы.</w:t>
      </w:r>
    </w:p>
    <w:p w:rsidR="006F3174" w:rsidRPr="006F3174" w:rsidRDefault="006F3174" w:rsidP="006F3174">
      <w:pPr>
        <w:shd w:val="clear" w:color="auto" w:fill="FFFFFF"/>
        <w:spacing w:after="0"/>
        <w:ind w:left="20" w:right="20" w:firstLine="6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Систему гражданско-патриотического воспитания продолжаю строить с учётом возраста учащихся, учитывая степень подготовленности учащихся к жизни и деятельности в коллективе, их умения самостоятельно принимать решения и действовать самостоятельно. Привлекаю  к активному участию в различных школьных и классных мероприятиях всех учащихся класса. Особое внимание уделяю детям «группы риска»</w:t>
      </w:r>
      <w:r w:rsidR="004C4873">
        <w:rPr>
          <w:rFonts w:ascii="Times New Roman" w:eastAsia="Times New Roman" w:hAnsi="Times New Roman" w:cs="Times New Roman"/>
          <w:sz w:val="28"/>
          <w:szCs w:val="28"/>
          <w:lang w:eastAsia="ru-RU"/>
        </w:rPr>
        <w:t xml:space="preserve"> (А их у меня – четверо!)</w:t>
      </w:r>
      <w:r w:rsidRPr="006F3174">
        <w:rPr>
          <w:rFonts w:ascii="Times New Roman" w:eastAsia="Times New Roman" w:hAnsi="Times New Roman" w:cs="Times New Roman"/>
          <w:sz w:val="28"/>
          <w:szCs w:val="28"/>
          <w:lang w:eastAsia="ru-RU"/>
        </w:rPr>
        <w:t>. Стремлюсь создать условия для развития у детей творческой инициативы, гражданской позиции, ответственности и всех качеств, которые востребованы обществом. Стараюсь добиться наилучшего результата и предельной эффективности любого воспитательного дела.</w:t>
      </w:r>
    </w:p>
    <w:p w:rsidR="006F3174" w:rsidRPr="006F3174" w:rsidRDefault="006F3174" w:rsidP="006F3174">
      <w:pPr>
        <w:spacing w:after="0"/>
        <w:ind w:left="20" w:right="20" w:firstLine="6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Проведя в начале 6 класса социометрическое исследование </w:t>
      </w:r>
      <w:r w:rsidRPr="000277F1">
        <w:rPr>
          <w:rFonts w:ascii="Times New Roman" w:eastAsia="Times New Roman" w:hAnsi="Times New Roman" w:cs="Times New Roman"/>
          <w:color w:val="FF0000"/>
          <w:sz w:val="28"/>
          <w:szCs w:val="28"/>
          <w:lang w:eastAsia="ru-RU"/>
        </w:rPr>
        <w:t xml:space="preserve">(Приложение № </w:t>
      </w:r>
      <w:r w:rsidR="000277F1">
        <w:rPr>
          <w:rFonts w:ascii="Times New Roman" w:eastAsia="Times New Roman" w:hAnsi="Times New Roman" w:cs="Times New Roman"/>
          <w:color w:val="FF0000"/>
          <w:sz w:val="28"/>
          <w:szCs w:val="28"/>
          <w:lang w:eastAsia="ru-RU"/>
        </w:rPr>
        <w:t>5</w:t>
      </w:r>
      <w:r w:rsidRPr="000277F1">
        <w:rPr>
          <w:rFonts w:ascii="Times New Roman" w:eastAsia="Times New Roman" w:hAnsi="Times New Roman" w:cs="Times New Roman"/>
          <w:color w:val="FF0000"/>
          <w:sz w:val="28"/>
          <w:szCs w:val="28"/>
          <w:lang w:eastAsia="ru-RU"/>
        </w:rPr>
        <w:t xml:space="preserve">) </w:t>
      </w:r>
      <w:r w:rsidRPr="006F3174">
        <w:rPr>
          <w:rFonts w:ascii="Times New Roman" w:eastAsia="Times New Roman" w:hAnsi="Times New Roman" w:cs="Times New Roman"/>
          <w:sz w:val="28"/>
          <w:szCs w:val="28"/>
          <w:lang w:eastAsia="ru-RU"/>
        </w:rPr>
        <w:t>и работая в тесном контакте с социальным педагогом и школьным психологом, выяв</w:t>
      </w:r>
      <w:r w:rsidR="004C4873">
        <w:rPr>
          <w:rFonts w:ascii="Times New Roman" w:eastAsia="Times New Roman" w:hAnsi="Times New Roman" w:cs="Times New Roman"/>
          <w:sz w:val="28"/>
          <w:szCs w:val="28"/>
          <w:lang w:eastAsia="ru-RU"/>
        </w:rPr>
        <w:t xml:space="preserve">ила </w:t>
      </w:r>
      <w:r w:rsidRPr="006F3174">
        <w:rPr>
          <w:rFonts w:ascii="Times New Roman" w:eastAsia="Times New Roman" w:hAnsi="Times New Roman" w:cs="Times New Roman"/>
          <w:sz w:val="28"/>
          <w:szCs w:val="28"/>
          <w:lang w:eastAsia="ru-RU"/>
        </w:rPr>
        <w:t xml:space="preserve"> наклонности детей, их интересы, черты характера. </w:t>
      </w:r>
      <w:r w:rsidR="004C4873">
        <w:rPr>
          <w:rFonts w:ascii="Times New Roman" w:eastAsia="Times New Roman" w:hAnsi="Times New Roman" w:cs="Times New Roman"/>
          <w:sz w:val="28"/>
          <w:szCs w:val="28"/>
          <w:lang w:eastAsia="ru-RU"/>
        </w:rPr>
        <w:t>Некоторые</w:t>
      </w:r>
      <w:r w:rsidRPr="006F3174">
        <w:rPr>
          <w:rFonts w:ascii="Times New Roman" w:eastAsia="Times New Roman" w:hAnsi="Times New Roman" w:cs="Times New Roman"/>
          <w:sz w:val="28"/>
          <w:szCs w:val="28"/>
          <w:lang w:eastAsia="ru-RU"/>
        </w:rPr>
        <w:t xml:space="preserve"> учащиеся записались в вожатые: они стараются быть примером для малышей, проводят с ними тематические беседы: «Что мы Родиной зовем?», «Пионеры – герои», «Говорящие улицы Одинцов</w:t>
      </w:r>
      <w:r w:rsidR="000277F1">
        <w:rPr>
          <w:rFonts w:ascii="Times New Roman" w:eastAsia="Times New Roman" w:hAnsi="Times New Roman" w:cs="Times New Roman"/>
          <w:sz w:val="28"/>
          <w:szCs w:val="28"/>
          <w:lang w:eastAsia="ru-RU"/>
        </w:rPr>
        <w:t>а</w:t>
      </w:r>
      <w:r w:rsidRPr="006F3174">
        <w:rPr>
          <w:rFonts w:ascii="Times New Roman" w:eastAsia="Times New Roman" w:hAnsi="Times New Roman" w:cs="Times New Roman"/>
          <w:sz w:val="28"/>
          <w:szCs w:val="28"/>
          <w:lang w:eastAsia="ru-RU"/>
        </w:rPr>
        <w:t>»</w:t>
      </w:r>
      <w:r w:rsidR="004C4873">
        <w:rPr>
          <w:rFonts w:ascii="Times New Roman" w:eastAsia="Times New Roman" w:hAnsi="Times New Roman" w:cs="Times New Roman"/>
          <w:sz w:val="28"/>
          <w:szCs w:val="28"/>
          <w:lang w:eastAsia="ru-RU"/>
        </w:rPr>
        <w:t>, «История нашей Родины»</w:t>
      </w:r>
      <w:r w:rsidRPr="006F3174">
        <w:rPr>
          <w:rFonts w:ascii="Times New Roman" w:eastAsia="Times New Roman" w:hAnsi="Times New Roman" w:cs="Times New Roman"/>
          <w:sz w:val="28"/>
          <w:szCs w:val="28"/>
          <w:lang w:eastAsia="ru-RU"/>
        </w:rPr>
        <w:t xml:space="preserve"> и др. </w:t>
      </w:r>
      <w:r w:rsidR="004C4873">
        <w:rPr>
          <w:rFonts w:ascii="Times New Roman" w:eastAsia="Times New Roman" w:hAnsi="Times New Roman" w:cs="Times New Roman"/>
          <w:sz w:val="28"/>
          <w:szCs w:val="28"/>
          <w:lang w:eastAsia="ru-RU"/>
        </w:rPr>
        <w:t>А к</w:t>
      </w:r>
      <w:r w:rsidRPr="006F3174">
        <w:rPr>
          <w:rFonts w:ascii="Times New Roman" w:eastAsia="Times New Roman" w:hAnsi="Times New Roman" w:cs="Times New Roman"/>
          <w:sz w:val="28"/>
          <w:szCs w:val="28"/>
          <w:lang w:eastAsia="ru-RU"/>
        </w:rPr>
        <w:t>ак было приятно, когда на школьном форуме « Мы рождены для вдохновенья» ученик моего класса Клюев Рома</w:t>
      </w:r>
      <w:r w:rsidR="004C4873">
        <w:rPr>
          <w:rFonts w:ascii="Times New Roman" w:eastAsia="Times New Roman" w:hAnsi="Times New Roman" w:cs="Times New Roman"/>
          <w:sz w:val="28"/>
          <w:szCs w:val="28"/>
          <w:lang w:eastAsia="ru-RU"/>
        </w:rPr>
        <w:t>н</w:t>
      </w:r>
      <w:r w:rsidRPr="006F3174">
        <w:rPr>
          <w:rFonts w:ascii="Times New Roman" w:eastAsia="Times New Roman" w:hAnsi="Times New Roman" w:cs="Times New Roman"/>
          <w:sz w:val="28"/>
          <w:szCs w:val="28"/>
          <w:lang w:eastAsia="ru-RU"/>
        </w:rPr>
        <w:t xml:space="preserve"> (кстати, мальчик из неблагополучной семьи) получил грамоту за активную трудовую деятельность</w:t>
      </w:r>
      <w:r w:rsidR="004C4873">
        <w:rPr>
          <w:rFonts w:ascii="Times New Roman" w:eastAsia="Times New Roman" w:hAnsi="Times New Roman" w:cs="Times New Roman"/>
          <w:sz w:val="28"/>
          <w:szCs w:val="28"/>
          <w:lang w:eastAsia="ru-RU"/>
        </w:rPr>
        <w:t>, газету с автографом Г.А. Ботт</w:t>
      </w:r>
      <w:r w:rsidRPr="006F3174">
        <w:rPr>
          <w:rFonts w:ascii="Times New Roman" w:eastAsia="Times New Roman" w:hAnsi="Times New Roman" w:cs="Times New Roman"/>
          <w:sz w:val="28"/>
          <w:szCs w:val="28"/>
          <w:lang w:eastAsia="ru-RU"/>
        </w:rPr>
        <w:t>. Самостоятельно создали свою группу «</w:t>
      </w:r>
      <w:r w:rsidR="004C4873">
        <w:rPr>
          <w:rFonts w:ascii="Times New Roman" w:eastAsia="Times New Roman" w:hAnsi="Times New Roman" w:cs="Times New Roman"/>
          <w:sz w:val="28"/>
          <w:szCs w:val="28"/>
          <w:lang w:eastAsia="ru-RU"/>
        </w:rPr>
        <w:t xml:space="preserve">В </w:t>
      </w:r>
      <w:r w:rsidRPr="006F3174">
        <w:rPr>
          <w:rFonts w:ascii="Times New Roman" w:eastAsia="Times New Roman" w:hAnsi="Times New Roman" w:cs="Times New Roman"/>
          <w:sz w:val="28"/>
          <w:szCs w:val="28"/>
          <w:lang w:eastAsia="ru-RU"/>
        </w:rPr>
        <w:t>Контакте» - «Наш дружный экипаж – 6 б» и выбрали меня администратором.  Контролируя общение своих учеников,</w:t>
      </w:r>
      <w:r w:rsidR="004C4873">
        <w:rPr>
          <w:rFonts w:ascii="Times New Roman" w:eastAsia="Times New Roman" w:hAnsi="Times New Roman" w:cs="Times New Roman"/>
          <w:sz w:val="28"/>
          <w:szCs w:val="28"/>
          <w:lang w:eastAsia="ru-RU"/>
        </w:rPr>
        <w:t xml:space="preserve"> понимаю, что</w:t>
      </w:r>
      <w:r w:rsidRPr="006F3174">
        <w:rPr>
          <w:rFonts w:ascii="Times New Roman" w:eastAsia="Times New Roman" w:hAnsi="Times New Roman" w:cs="Times New Roman"/>
          <w:sz w:val="28"/>
          <w:szCs w:val="28"/>
          <w:lang w:eastAsia="ru-RU"/>
        </w:rPr>
        <w:t xml:space="preserve"> мне  очень нрав</w:t>
      </w:r>
      <w:r w:rsidR="004C4873">
        <w:rPr>
          <w:rFonts w:ascii="Times New Roman" w:eastAsia="Times New Roman" w:hAnsi="Times New Roman" w:cs="Times New Roman"/>
          <w:sz w:val="28"/>
          <w:szCs w:val="28"/>
          <w:lang w:eastAsia="ru-RU"/>
        </w:rPr>
        <w:t>я</w:t>
      </w:r>
      <w:r w:rsidRPr="006F3174">
        <w:rPr>
          <w:rFonts w:ascii="Times New Roman" w:eastAsia="Times New Roman" w:hAnsi="Times New Roman" w:cs="Times New Roman"/>
          <w:sz w:val="28"/>
          <w:szCs w:val="28"/>
          <w:lang w:eastAsia="ru-RU"/>
        </w:rPr>
        <w:t xml:space="preserve">тся корректные, с долей хорошего юмора  диалоги  ребят. Их волнует не только музыка, личные проблемы, но и референдум по образованию, выборы </w:t>
      </w:r>
      <w:r w:rsidR="006B0F6B">
        <w:rPr>
          <w:rFonts w:ascii="Times New Roman" w:eastAsia="Times New Roman" w:hAnsi="Times New Roman" w:cs="Times New Roman"/>
          <w:sz w:val="28"/>
          <w:szCs w:val="28"/>
          <w:lang w:eastAsia="ru-RU"/>
        </w:rPr>
        <w:t>Г</w:t>
      </w:r>
      <w:r w:rsidRPr="006F3174">
        <w:rPr>
          <w:rFonts w:ascii="Times New Roman" w:eastAsia="Times New Roman" w:hAnsi="Times New Roman" w:cs="Times New Roman"/>
          <w:sz w:val="28"/>
          <w:szCs w:val="28"/>
          <w:lang w:eastAsia="ru-RU"/>
        </w:rPr>
        <w:t xml:space="preserve">убернатора Московской области, события родной страны и за рубежом. </w:t>
      </w:r>
    </w:p>
    <w:p w:rsidR="006B0F6B" w:rsidRDefault="006F3174" w:rsidP="006F3174">
      <w:pPr>
        <w:spacing w:after="0"/>
        <w:ind w:left="20" w:right="20" w:firstLine="660"/>
        <w:jc w:val="both"/>
        <w:rPr>
          <w:rFonts w:ascii="Times New Roman" w:eastAsia="Times New Roman" w:hAnsi="Times New Roman" w:cs="Times New Roman"/>
          <w:sz w:val="25"/>
          <w:szCs w:val="25"/>
          <w:lang w:eastAsia="ru-RU"/>
        </w:rPr>
      </w:pPr>
      <w:r w:rsidRPr="006F3174">
        <w:rPr>
          <w:rFonts w:ascii="Times New Roman" w:eastAsia="Times New Roman" w:hAnsi="Times New Roman" w:cs="Times New Roman"/>
          <w:sz w:val="28"/>
          <w:szCs w:val="28"/>
          <w:lang w:eastAsia="ru-RU"/>
        </w:rPr>
        <w:t xml:space="preserve">         Большим вкладом в воспитани</w:t>
      </w:r>
      <w:r w:rsidR="006B0F6B">
        <w:rPr>
          <w:rFonts w:ascii="Times New Roman" w:eastAsia="Times New Roman" w:hAnsi="Times New Roman" w:cs="Times New Roman"/>
          <w:sz w:val="28"/>
          <w:szCs w:val="28"/>
          <w:lang w:eastAsia="ru-RU"/>
        </w:rPr>
        <w:t>е</w:t>
      </w:r>
      <w:r w:rsidRPr="006F3174">
        <w:rPr>
          <w:rFonts w:ascii="Times New Roman" w:eastAsia="Times New Roman" w:hAnsi="Times New Roman" w:cs="Times New Roman"/>
          <w:sz w:val="28"/>
          <w:szCs w:val="28"/>
          <w:lang w:eastAsia="ru-RU"/>
        </w:rPr>
        <w:t xml:space="preserve"> патриота своей Родины  стал  Всероссийской урок, посвященный Конституции РФ, проведённый 2 сентября. С необыкновенным  подъемом ребята встретили эстафету Олимпийского огня: почувствовали себя сопричастными еще раз к делам нашей великой Родины.</w:t>
      </w:r>
    </w:p>
    <w:p w:rsidR="006F3174" w:rsidRPr="006F3174" w:rsidRDefault="006F3174" w:rsidP="006F3174">
      <w:pPr>
        <w:spacing w:after="0"/>
        <w:ind w:left="20" w:right="20" w:firstLine="6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Наиболее значимым у подростков в этот период является участие в различных видах гражданско-патриотической деятельности, организуемой в школе и вне ее. В сентябре  с большой радостью ребята принимали участие в делах школы: «Ярмарка сладостей», день Здоровья, день профилактики ДДТТ. Мы говорим уже на более взрослые темы: «Что такое Конституция?» </w:t>
      </w:r>
      <w:r w:rsidRPr="006F3174">
        <w:rPr>
          <w:rFonts w:ascii="Times New Roman" w:eastAsia="Times New Roman" w:hAnsi="Times New Roman" w:cs="Times New Roman"/>
          <w:sz w:val="28"/>
          <w:szCs w:val="28"/>
          <w:lang w:eastAsia="ru-RU"/>
        </w:rPr>
        <w:lastRenderedPageBreak/>
        <w:t>«Служу России!». Обсужда</w:t>
      </w:r>
      <w:r w:rsidR="006B0F6B">
        <w:rPr>
          <w:rFonts w:ascii="Times New Roman" w:eastAsia="Times New Roman" w:hAnsi="Times New Roman" w:cs="Times New Roman"/>
          <w:sz w:val="28"/>
          <w:szCs w:val="28"/>
          <w:lang w:eastAsia="ru-RU"/>
        </w:rPr>
        <w:t>ем</w:t>
      </w:r>
      <w:r w:rsidRPr="006F3174">
        <w:rPr>
          <w:rFonts w:ascii="Times New Roman" w:eastAsia="Times New Roman" w:hAnsi="Times New Roman" w:cs="Times New Roman"/>
          <w:sz w:val="28"/>
          <w:szCs w:val="28"/>
          <w:lang w:eastAsia="ru-RU"/>
        </w:rPr>
        <w:t xml:space="preserve">  перспективы развития Подмосковья, рассказанные  уполномоченной  мэром по </w:t>
      </w:r>
      <w:r w:rsidR="006B0F6B">
        <w:rPr>
          <w:rFonts w:ascii="Times New Roman" w:eastAsia="Times New Roman" w:hAnsi="Times New Roman" w:cs="Times New Roman"/>
          <w:sz w:val="28"/>
          <w:szCs w:val="28"/>
          <w:lang w:eastAsia="ru-RU"/>
        </w:rPr>
        <w:t xml:space="preserve">микрорайону </w:t>
      </w:r>
      <w:r w:rsidRPr="006F3174">
        <w:rPr>
          <w:rFonts w:ascii="Times New Roman" w:eastAsia="Times New Roman" w:hAnsi="Times New Roman" w:cs="Times New Roman"/>
          <w:sz w:val="28"/>
          <w:szCs w:val="28"/>
          <w:lang w:eastAsia="ru-RU"/>
        </w:rPr>
        <w:t>Тр</w:t>
      </w:r>
      <w:r w:rsidR="006B0F6B">
        <w:rPr>
          <w:rFonts w:ascii="Times New Roman" w:eastAsia="Times New Roman" w:hAnsi="Times New Roman" w:cs="Times New Roman"/>
          <w:sz w:val="28"/>
          <w:szCs w:val="28"/>
          <w:lang w:eastAsia="ru-RU"/>
        </w:rPr>
        <w:t>ё</w:t>
      </w:r>
      <w:r w:rsidRPr="006F3174">
        <w:rPr>
          <w:rFonts w:ascii="Times New Roman" w:eastAsia="Times New Roman" w:hAnsi="Times New Roman" w:cs="Times New Roman"/>
          <w:sz w:val="28"/>
          <w:szCs w:val="28"/>
          <w:lang w:eastAsia="ru-RU"/>
        </w:rPr>
        <w:t xml:space="preserve">хгорка Данилиной З. И.. С  энтузиазмом  прошёл поход в кинотеатр «Юность». Радостно, что перед просмотром кинофильма ребята предложили убраться у памятника Вечного огня. И эта была их инициатива! После просмотра фильма «Сталинград»  14 октября 2013 года  долго не расходились: я рассказывала подросткам о Великой Отечественной войне, о мужестве и тяготах советского народа. В наш современный научно – технический век невозможно обойтись без компьютерных технологий. Поэтому после просмотра фильма ребята подготовили презентации о Сталинградской битве. Решили узнать как можно больше про ветеранов и взять над ними шефство. Нашим первым подшефным стал Екатеринчев Виктор Николаевич. Активную роль в патриотическом воспитании играют родители, поэтому строю работу в тесном взаимодействии с ними. По их инициативе организован поход в лес с доктором биологических наук преподавателем ОГИ  Литвиновым Л.Н. для познания родного края, воспитания любви к малой родине – Одинцово.  </w:t>
      </w:r>
    </w:p>
    <w:p w:rsidR="006F3174" w:rsidRPr="006F3174" w:rsidRDefault="006F3174" w:rsidP="006F3174">
      <w:pPr>
        <w:spacing w:after="0"/>
        <w:ind w:left="20" w:right="20" w:firstLine="6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Конечно,  есть еще над чем работать</w:t>
      </w:r>
      <w:r w:rsidR="006B0F6B">
        <w:rPr>
          <w:rFonts w:ascii="Times New Roman" w:eastAsia="Times New Roman" w:hAnsi="Times New Roman" w:cs="Times New Roman"/>
          <w:sz w:val="28"/>
          <w:szCs w:val="28"/>
          <w:lang w:eastAsia="ru-RU"/>
        </w:rPr>
        <w:t>.</w:t>
      </w:r>
      <w:r w:rsidRPr="006F3174">
        <w:rPr>
          <w:rFonts w:ascii="Times New Roman" w:eastAsia="Times New Roman" w:hAnsi="Times New Roman" w:cs="Times New Roman"/>
          <w:sz w:val="28"/>
          <w:szCs w:val="28"/>
          <w:lang w:eastAsia="ru-RU"/>
        </w:rPr>
        <w:t xml:space="preserve"> Но тем и интереснее моя работа как классного руководителя – воспитателя патриота и гражданина России.</w:t>
      </w:r>
    </w:p>
    <w:p w:rsidR="006F3174" w:rsidRPr="006F3174" w:rsidRDefault="006F3174" w:rsidP="006F3174">
      <w:pPr>
        <w:shd w:val="clear" w:color="auto" w:fill="FFFFFF"/>
        <w:spacing w:after="0"/>
        <w:ind w:left="20" w:right="23" w:firstLine="6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Следуя воспитательной концепции, на данном этапе  планирую продолжать встречи  с известными людьми, героями; вместе изучать и анализировать исторические события в России, истории Отечества, своего края, рода, семьи. </w:t>
      </w:r>
    </w:p>
    <w:p w:rsidR="006B0F6B" w:rsidRDefault="006F3174" w:rsidP="006F3174">
      <w:pPr>
        <w:shd w:val="clear" w:color="auto" w:fill="FFFFFF"/>
        <w:spacing w:after="0"/>
        <w:ind w:left="20" w:right="23" w:firstLine="6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Впереди </w:t>
      </w:r>
      <w:r w:rsidRPr="006F3174">
        <w:rPr>
          <w:rFonts w:ascii="Times New Roman" w:eastAsia="Times New Roman" w:hAnsi="Times New Roman" w:cs="Times New Roman"/>
          <w:b/>
          <w:sz w:val="28"/>
          <w:szCs w:val="28"/>
          <w:lang w:eastAsia="ru-RU"/>
        </w:rPr>
        <w:t xml:space="preserve">третий этап </w:t>
      </w:r>
      <w:r w:rsidRPr="006F3174">
        <w:rPr>
          <w:rFonts w:ascii="Times New Roman" w:eastAsia="Times New Roman" w:hAnsi="Times New Roman" w:cs="Times New Roman"/>
          <w:sz w:val="28"/>
          <w:szCs w:val="28"/>
          <w:lang w:eastAsia="ru-RU"/>
        </w:rPr>
        <w:t xml:space="preserve">(8-9 классы). </w:t>
      </w:r>
    </w:p>
    <w:p w:rsidR="006F3174" w:rsidRPr="006F3174" w:rsidRDefault="006F3174" w:rsidP="006F3174">
      <w:pPr>
        <w:shd w:val="clear" w:color="auto" w:fill="FFFFFF"/>
        <w:spacing w:after="0"/>
        <w:ind w:left="20" w:right="23" w:firstLine="6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Приоритетным направлением</w:t>
      </w:r>
      <w:r w:rsidR="006B0F6B">
        <w:rPr>
          <w:rFonts w:ascii="Times New Roman" w:eastAsia="Times New Roman" w:hAnsi="Times New Roman" w:cs="Times New Roman"/>
          <w:sz w:val="28"/>
          <w:szCs w:val="28"/>
          <w:lang w:eastAsia="ru-RU"/>
        </w:rPr>
        <w:t xml:space="preserve"> моей воспитательной концепции </w:t>
      </w:r>
      <w:r w:rsidRPr="006F3174">
        <w:rPr>
          <w:rFonts w:ascii="Times New Roman" w:eastAsia="Times New Roman" w:hAnsi="Times New Roman" w:cs="Times New Roman"/>
          <w:sz w:val="28"/>
          <w:szCs w:val="28"/>
          <w:lang w:eastAsia="ru-RU"/>
        </w:rPr>
        <w:t xml:space="preserve"> в этот период считаю формирование и развитие у обучающихся чувства принадлежности к обществу, в котором они живут, уме</w:t>
      </w:r>
      <w:r w:rsidR="006B0F6B">
        <w:rPr>
          <w:rFonts w:ascii="Times New Roman" w:eastAsia="Times New Roman" w:hAnsi="Times New Roman" w:cs="Times New Roman"/>
          <w:sz w:val="28"/>
          <w:szCs w:val="28"/>
          <w:lang w:eastAsia="ru-RU"/>
        </w:rPr>
        <w:t>ния</w:t>
      </w:r>
      <w:r w:rsidRPr="006F3174">
        <w:rPr>
          <w:rFonts w:ascii="Times New Roman" w:eastAsia="Times New Roman" w:hAnsi="Times New Roman" w:cs="Times New Roman"/>
          <w:sz w:val="28"/>
          <w:szCs w:val="28"/>
          <w:lang w:eastAsia="ru-RU"/>
        </w:rPr>
        <w:t xml:space="preserve"> заявлять  и  отстаивать свою точку зрения.</w:t>
      </w:r>
    </w:p>
    <w:p w:rsidR="006F3174" w:rsidRPr="006F3174" w:rsidRDefault="006F3174" w:rsidP="006F3174">
      <w:pPr>
        <w:shd w:val="clear" w:color="auto" w:fill="FFFFFF"/>
        <w:spacing w:after="0"/>
        <w:ind w:left="20" w:right="23" w:hanging="2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        В процессе реализации  программы на данном этапе  по гражданско-патриотическому воспитанию у девятиклассников должны быть сформированы следующие качества личности: активная гражданская позиция; способность нести личную ответственность за судьбу своей семьи, города, Родины; чувство патриотизма, верности Родине и готовности служения Отечеству; духовность, нравственность, личная и общественная ответственность; способность к саморазвитию. Я уверена, что в таких делах формируется коллектив и воспитываются истинные граждане и патриоты.</w:t>
      </w:r>
    </w:p>
    <w:p w:rsidR="006F3174" w:rsidRPr="006F3174" w:rsidRDefault="006F3174" w:rsidP="006F3174">
      <w:pPr>
        <w:shd w:val="clear" w:color="auto" w:fill="FFFFFF"/>
        <w:spacing w:after="0"/>
        <w:ind w:left="20" w:right="23" w:firstLine="66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lastRenderedPageBreak/>
        <w:t>III.</w:t>
      </w:r>
      <w:r w:rsidRPr="006F3174">
        <w:rPr>
          <w:rFonts w:ascii="Times New Roman" w:eastAsia="Times New Roman" w:hAnsi="Times New Roman" w:cs="Times New Roman"/>
          <w:sz w:val="28"/>
          <w:szCs w:val="28"/>
          <w:lang w:eastAsia="ru-RU"/>
        </w:rPr>
        <w:tab/>
        <w:t xml:space="preserve">МОЯ НАХОДКА. </w:t>
      </w:r>
    </w:p>
    <w:p w:rsidR="006F3174" w:rsidRPr="006F3174" w:rsidRDefault="006F3174" w:rsidP="006F3174">
      <w:pPr>
        <w:spacing w:after="0"/>
        <w:ind w:right="23" w:firstLine="68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Работая более 20 лет в школе,  выявила  </w:t>
      </w:r>
      <w:r w:rsidRPr="006F3174">
        <w:rPr>
          <w:rFonts w:ascii="Times New Roman" w:eastAsia="Times New Roman" w:hAnsi="Times New Roman" w:cs="Times New Roman"/>
          <w:b/>
          <w:i/>
          <w:sz w:val="28"/>
          <w:szCs w:val="28"/>
          <w:lang w:eastAsia="ru-RU"/>
        </w:rPr>
        <w:t>четыре уровня</w:t>
      </w:r>
      <w:r w:rsidRPr="006F3174">
        <w:rPr>
          <w:rFonts w:ascii="Times New Roman" w:eastAsia="Times New Roman" w:hAnsi="Times New Roman" w:cs="Times New Roman"/>
          <w:sz w:val="28"/>
          <w:szCs w:val="28"/>
          <w:lang w:eastAsia="ru-RU"/>
        </w:rPr>
        <w:t xml:space="preserve"> гражданско-патриотической воспитанности подростков, которые начинала разрабатывать во время работы над диссертацией в </w:t>
      </w:r>
      <w:r w:rsidR="006B0F6B">
        <w:rPr>
          <w:rFonts w:ascii="Times New Roman" w:eastAsia="Times New Roman" w:hAnsi="Times New Roman" w:cs="Times New Roman"/>
          <w:sz w:val="28"/>
          <w:szCs w:val="28"/>
          <w:lang w:eastAsia="ru-RU"/>
        </w:rPr>
        <w:t xml:space="preserve">команде с известными педагогами </w:t>
      </w:r>
      <w:r w:rsidRPr="006F3174">
        <w:rPr>
          <w:rFonts w:ascii="Times New Roman" w:eastAsia="Times New Roman" w:hAnsi="Times New Roman" w:cs="Times New Roman"/>
          <w:sz w:val="28"/>
          <w:szCs w:val="28"/>
          <w:lang w:eastAsia="ru-RU"/>
        </w:rPr>
        <w:t xml:space="preserve">(к.п.н., доцентом Замолоцких Е.Г., д.п.н., профессором Тайчиновым М.Г., к.п.н., доцентом Пылаевой В.С.): </w:t>
      </w:r>
      <w:r w:rsidRPr="006F3174">
        <w:rPr>
          <w:rFonts w:ascii="Times New Roman" w:eastAsia="Times New Roman" w:hAnsi="Times New Roman" w:cs="Times New Roman"/>
          <w:b/>
          <w:i/>
          <w:sz w:val="28"/>
          <w:szCs w:val="28"/>
          <w:lang w:eastAsia="ru-RU"/>
        </w:rPr>
        <w:t>высокий уровень, уровень выше среднего, средний уровень, низкий уровень</w:t>
      </w:r>
      <w:r w:rsidRPr="000277F1">
        <w:rPr>
          <w:rFonts w:ascii="Times New Roman" w:eastAsia="Times New Roman" w:hAnsi="Times New Roman" w:cs="Times New Roman"/>
          <w:color w:val="FF0000"/>
          <w:sz w:val="28"/>
          <w:szCs w:val="28"/>
          <w:lang w:eastAsia="ru-RU"/>
        </w:rPr>
        <w:t xml:space="preserve">(Приложение № </w:t>
      </w:r>
      <w:r w:rsidR="000277F1" w:rsidRPr="000277F1">
        <w:rPr>
          <w:rFonts w:ascii="Times New Roman" w:eastAsia="Times New Roman" w:hAnsi="Times New Roman" w:cs="Times New Roman"/>
          <w:color w:val="FF0000"/>
          <w:sz w:val="28"/>
          <w:szCs w:val="28"/>
          <w:lang w:eastAsia="ru-RU"/>
        </w:rPr>
        <w:t>6</w:t>
      </w:r>
      <w:r w:rsidRPr="000277F1">
        <w:rPr>
          <w:rFonts w:ascii="Times New Roman" w:eastAsia="Times New Roman" w:hAnsi="Times New Roman" w:cs="Times New Roman"/>
          <w:color w:val="FF0000"/>
          <w:sz w:val="28"/>
          <w:szCs w:val="28"/>
          <w:lang w:eastAsia="ru-RU"/>
        </w:rPr>
        <w:t>);</w:t>
      </w:r>
      <w:r w:rsidRPr="006F3174">
        <w:rPr>
          <w:rFonts w:ascii="Times New Roman" w:eastAsia="Times New Roman" w:hAnsi="Times New Roman" w:cs="Times New Roman"/>
          <w:sz w:val="28"/>
          <w:szCs w:val="28"/>
          <w:lang w:eastAsia="ru-RU"/>
        </w:rPr>
        <w:t xml:space="preserve">определила </w:t>
      </w:r>
      <w:r w:rsidRPr="006F3174">
        <w:rPr>
          <w:rFonts w:ascii="Times New Roman" w:eastAsia="Times New Roman" w:hAnsi="Times New Roman" w:cs="Times New Roman"/>
          <w:b/>
          <w:i/>
          <w:sz w:val="28"/>
          <w:szCs w:val="28"/>
          <w:lang w:eastAsia="ru-RU"/>
        </w:rPr>
        <w:t>критерии</w:t>
      </w:r>
      <w:r w:rsidRPr="006F3174">
        <w:rPr>
          <w:rFonts w:ascii="Times New Roman" w:eastAsia="Times New Roman" w:hAnsi="Times New Roman" w:cs="Times New Roman"/>
          <w:sz w:val="28"/>
          <w:szCs w:val="28"/>
          <w:lang w:eastAsia="ru-RU"/>
        </w:rPr>
        <w:t xml:space="preserve">, </w:t>
      </w:r>
      <w:r w:rsidRPr="006F3174">
        <w:rPr>
          <w:rFonts w:ascii="Times New Roman" w:eastAsia="Times New Roman" w:hAnsi="Times New Roman" w:cs="Times New Roman"/>
          <w:b/>
          <w:i/>
          <w:sz w:val="28"/>
          <w:szCs w:val="28"/>
          <w:lang w:eastAsia="ru-RU"/>
        </w:rPr>
        <w:t>показатели</w:t>
      </w:r>
      <w:r w:rsidRPr="006F3174">
        <w:rPr>
          <w:rFonts w:ascii="Times New Roman" w:eastAsia="Times New Roman" w:hAnsi="Times New Roman" w:cs="Times New Roman"/>
          <w:sz w:val="28"/>
          <w:szCs w:val="28"/>
          <w:lang w:eastAsia="ru-RU"/>
        </w:rPr>
        <w:t xml:space="preserve">, доказывающие эффективность гражданско-патриотического воспитания подростков:  </w:t>
      </w:r>
      <w:r w:rsidRPr="006F3174">
        <w:rPr>
          <w:rFonts w:ascii="Times New Roman" w:eastAsia="Times New Roman" w:hAnsi="Times New Roman" w:cs="Times New Roman"/>
          <w:b/>
          <w:i/>
          <w:sz w:val="28"/>
          <w:szCs w:val="28"/>
          <w:lang w:eastAsia="ru-RU"/>
        </w:rPr>
        <w:t>когнитивный критерий, эмоционально-ценностный критерий и поведенческий критерий</w:t>
      </w:r>
      <w:r w:rsidRPr="000277F1">
        <w:rPr>
          <w:rFonts w:ascii="Times New Roman" w:eastAsia="Times New Roman" w:hAnsi="Times New Roman" w:cs="Times New Roman"/>
          <w:color w:val="FF0000"/>
          <w:sz w:val="28"/>
          <w:szCs w:val="28"/>
          <w:lang w:eastAsia="ru-RU"/>
        </w:rPr>
        <w:t xml:space="preserve"> (Приложение № </w:t>
      </w:r>
      <w:r w:rsidR="000277F1" w:rsidRPr="000277F1">
        <w:rPr>
          <w:rFonts w:ascii="Times New Roman" w:eastAsia="Times New Roman" w:hAnsi="Times New Roman" w:cs="Times New Roman"/>
          <w:color w:val="FF0000"/>
          <w:sz w:val="28"/>
          <w:szCs w:val="28"/>
          <w:lang w:eastAsia="ru-RU"/>
        </w:rPr>
        <w:t>7</w:t>
      </w:r>
      <w:r w:rsidRPr="000277F1">
        <w:rPr>
          <w:rFonts w:ascii="Times New Roman" w:eastAsia="Times New Roman" w:hAnsi="Times New Roman" w:cs="Times New Roman"/>
          <w:color w:val="FF0000"/>
          <w:sz w:val="28"/>
          <w:szCs w:val="28"/>
          <w:lang w:eastAsia="ru-RU"/>
        </w:rPr>
        <w:t>).</w:t>
      </w:r>
    </w:p>
    <w:p w:rsidR="006F3174" w:rsidRPr="006F3174" w:rsidRDefault="006F3174" w:rsidP="006F3174">
      <w:pPr>
        <w:spacing w:after="0"/>
        <w:ind w:right="23" w:firstLine="68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Проведя диагностику в 5 и 6 классах по уровням гражданственности и патриотизма, увидела положительную динамику своего труда как классного руководителя, работающего в данной направленности </w:t>
      </w:r>
      <w:r w:rsidRPr="000277F1">
        <w:rPr>
          <w:rFonts w:ascii="Times New Roman" w:eastAsia="Times New Roman" w:hAnsi="Times New Roman" w:cs="Times New Roman"/>
          <w:color w:val="FF0000"/>
          <w:sz w:val="28"/>
          <w:szCs w:val="28"/>
          <w:lang w:eastAsia="ru-RU"/>
        </w:rPr>
        <w:t xml:space="preserve">(Приложение № </w:t>
      </w:r>
      <w:r w:rsidR="000277F1">
        <w:rPr>
          <w:rFonts w:ascii="Times New Roman" w:eastAsia="Times New Roman" w:hAnsi="Times New Roman" w:cs="Times New Roman"/>
          <w:color w:val="FF0000"/>
          <w:sz w:val="28"/>
          <w:szCs w:val="28"/>
          <w:lang w:eastAsia="ru-RU"/>
        </w:rPr>
        <w:t>8</w:t>
      </w:r>
      <w:r w:rsidRPr="000277F1">
        <w:rPr>
          <w:rFonts w:ascii="Times New Roman" w:eastAsia="Times New Roman" w:hAnsi="Times New Roman" w:cs="Times New Roman"/>
          <w:color w:val="FF0000"/>
          <w:sz w:val="28"/>
          <w:szCs w:val="28"/>
          <w:lang w:eastAsia="ru-RU"/>
        </w:rPr>
        <w:t xml:space="preserve">). </w:t>
      </w:r>
      <w:r w:rsidRPr="006F3174">
        <w:rPr>
          <w:rFonts w:ascii="Times New Roman" w:eastAsia="Times New Roman" w:hAnsi="Times New Roman" w:cs="Times New Roman"/>
          <w:sz w:val="28"/>
          <w:szCs w:val="28"/>
          <w:lang w:eastAsia="ru-RU"/>
        </w:rPr>
        <w:t xml:space="preserve">Методические разработки, инструкция по применению опроса в классе </w:t>
      </w:r>
      <w:bookmarkStart w:id="0" w:name="_GoBack"/>
      <w:r w:rsidRPr="000277F1">
        <w:rPr>
          <w:rFonts w:ascii="Times New Roman" w:eastAsia="Times New Roman" w:hAnsi="Times New Roman" w:cs="Times New Roman"/>
          <w:color w:val="FF0000"/>
          <w:sz w:val="28"/>
          <w:szCs w:val="28"/>
          <w:lang w:eastAsia="ru-RU"/>
        </w:rPr>
        <w:t xml:space="preserve">(Приложение № </w:t>
      </w:r>
      <w:r w:rsidR="000277F1" w:rsidRPr="000277F1">
        <w:rPr>
          <w:rFonts w:ascii="Times New Roman" w:eastAsia="Times New Roman" w:hAnsi="Times New Roman" w:cs="Times New Roman"/>
          <w:color w:val="FF0000"/>
          <w:sz w:val="28"/>
          <w:szCs w:val="28"/>
          <w:lang w:eastAsia="ru-RU"/>
        </w:rPr>
        <w:t>9</w:t>
      </w:r>
      <w:r w:rsidRPr="000277F1">
        <w:rPr>
          <w:rFonts w:ascii="Times New Roman" w:eastAsia="Times New Roman" w:hAnsi="Times New Roman" w:cs="Times New Roman"/>
          <w:color w:val="FF0000"/>
          <w:sz w:val="28"/>
          <w:szCs w:val="28"/>
          <w:lang w:eastAsia="ru-RU"/>
        </w:rPr>
        <w:t xml:space="preserve">),  </w:t>
      </w:r>
      <w:bookmarkEnd w:id="0"/>
      <w:r w:rsidRPr="006F3174">
        <w:rPr>
          <w:rFonts w:ascii="Times New Roman" w:eastAsia="Times New Roman" w:hAnsi="Times New Roman" w:cs="Times New Roman"/>
          <w:sz w:val="28"/>
          <w:szCs w:val="28"/>
          <w:lang w:eastAsia="ru-RU"/>
        </w:rPr>
        <w:t>рекомендую использовать классным руководителям дляхарактеристика уровней сформированности данной воспитанности, что позволит грамотно построить воспитательную работу по гражданско–патриотическому направлению.</w:t>
      </w:r>
    </w:p>
    <w:p w:rsidR="006F3174" w:rsidRPr="006F3174" w:rsidRDefault="006F3174" w:rsidP="006F3174">
      <w:pPr>
        <w:spacing w:after="0"/>
        <w:ind w:right="23" w:firstLine="680"/>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val="en-US" w:eastAsia="ru-RU"/>
        </w:rPr>
        <w:t>IV</w:t>
      </w:r>
      <w:r w:rsidRPr="006F3174">
        <w:rPr>
          <w:rFonts w:ascii="Times New Roman" w:eastAsia="Times New Roman" w:hAnsi="Times New Roman" w:cs="Times New Roman"/>
          <w:sz w:val="28"/>
          <w:szCs w:val="28"/>
          <w:lang w:eastAsia="ru-RU"/>
        </w:rPr>
        <w:t xml:space="preserve">. ЗАКЛЮЧЕНИЕ. </w:t>
      </w:r>
    </w:p>
    <w:p w:rsidR="006F3174" w:rsidRPr="006F3174" w:rsidRDefault="006F3174" w:rsidP="006F3174">
      <w:pPr>
        <w:spacing w:after="0"/>
        <w:ind w:right="23" w:firstLine="708"/>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Таким образом, можно сделать вывод что там, где дети приобретают навыки организаторской работы, учатся принимать решения, определять степень своего участия, соотнося его с личными, групповыми, общественными и государственными интересами, где учителя</w:t>
      </w:r>
      <w:r w:rsidR="006B0F6B">
        <w:rPr>
          <w:rFonts w:ascii="Times New Roman" w:eastAsia="Times New Roman" w:hAnsi="Times New Roman" w:cs="Times New Roman"/>
          <w:sz w:val="28"/>
          <w:szCs w:val="28"/>
          <w:lang w:eastAsia="ru-RU"/>
        </w:rPr>
        <w:t xml:space="preserve">, родители </w:t>
      </w:r>
      <w:r w:rsidRPr="006F3174">
        <w:rPr>
          <w:rFonts w:ascii="Times New Roman" w:eastAsia="Times New Roman" w:hAnsi="Times New Roman" w:cs="Times New Roman"/>
          <w:sz w:val="28"/>
          <w:szCs w:val="28"/>
          <w:lang w:eastAsia="ru-RU"/>
        </w:rPr>
        <w:t xml:space="preserve"> и ученики руководствуются демократическими ценностями, где работает механизм школьного самоуправления, подростки в большой мере чувствуют себя хозяевами школьного дома и свою ответственность за состояние дел в нем. Онилегче идут на контакт с учителями, организуя какую-либо деятельность или осуществляя свои проекты. У них меньше опасения, что их не поймут и не поддержат, они готовы высказывать свои мысли и выступать с социально-значимой инициативой. Мои ученики искренне говорят словами С.А. Есенина: «Я люблю  Родину. Я очень люблю Родину». Именно к такому  результату я  и стремлюсь в системном подходе гражданско-патриотического воспитания.</w:t>
      </w:r>
    </w:p>
    <w:p w:rsidR="006F3174" w:rsidRPr="006F3174" w:rsidRDefault="006F3174" w:rsidP="006F3174">
      <w:pPr>
        <w:spacing w:after="0"/>
        <w:ind w:right="23" w:firstLine="708"/>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 xml:space="preserve">Поэтому можно сделать вывод, что результатом концепции воспитательной работы (благодаря системному подходу) станут мои ученики, настоящие патриоты своей Родины,  с активной гражданской  позицией и политически образованные. </w:t>
      </w:r>
    </w:p>
    <w:p w:rsidR="006F3174" w:rsidRPr="006F3174" w:rsidRDefault="006F3174" w:rsidP="006F3174">
      <w:pPr>
        <w:spacing w:after="0"/>
        <w:ind w:right="23"/>
        <w:jc w:val="both"/>
        <w:rPr>
          <w:rFonts w:ascii="Times New Roman" w:eastAsia="Times New Roman" w:hAnsi="Times New Roman" w:cs="Times New Roman"/>
          <w:sz w:val="28"/>
          <w:szCs w:val="28"/>
          <w:lang w:eastAsia="ru-RU"/>
        </w:rPr>
      </w:pPr>
    </w:p>
    <w:p w:rsidR="006B0F6B" w:rsidRDefault="006B0F6B" w:rsidP="006F3174">
      <w:pPr>
        <w:shd w:val="clear" w:color="auto" w:fill="FFFFFF"/>
        <w:spacing w:after="0" w:line="240" w:lineRule="atLeast"/>
        <w:ind w:right="23"/>
        <w:jc w:val="center"/>
        <w:rPr>
          <w:rFonts w:ascii="Times New Roman" w:eastAsia="Times New Roman" w:hAnsi="Times New Roman" w:cs="Times New Roman"/>
          <w:sz w:val="28"/>
          <w:szCs w:val="28"/>
          <w:lang w:eastAsia="ru-RU"/>
        </w:rPr>
      </w:pPr>
    </w:p>
    <w:p w:rsidR="006F3174" w:rsidRPr="006F3174" w:rsidRDefault="006F3174" w:rsidP="006F3174">
      <w:pPr>
        <w:shd w:val="clear" w:color="auto" w:fill="FFFFFF"/>
        <w:spacing w:after="0" w:line="240" w:lineRule="atLeast"/>
        <w:ind w:right="23"/>
        <w:jc w:val="center"/>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СПИСОК ЛИТЕРАТУРЫ</w:t>
      </w:r>
    </w:p>
    <w:p w:rsidR="006F3174" w:rsidRPr="006F3174" w:rsidRDefault="006F3174" w:rsidP="006F3174">
      <w:pPr>
        <w:shd w:val="clear" w:color="auto" w:fill="FFFFFF"/>
        <w:spacing w:after="0" w:line="240" w:lineRule="atLeast"/>
        <w:ind w:right="23"/>
        <w:jc w:val="center"/>
        <w:rPr>
          <w:rFonts w:ascii="Times New Roman" w:eastAsia="Times New Roman" w:hAnsi="Times New Roman" w:cs="Times New Roman"/>
          <w:sz w:val="28"/>
          <w:szCs w:val="28"/>
          <w:lang w:eastAsia="ru-RU"/>
        </w:rPr>
      </w:pP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1.Абульханова К.А. Психология и сознание личности.: Избр. психол. труды. - М. - Воронеж, 2001. - 271 с.</w:t>
      </w: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2.Абульханова-Славская К.А. Стратегия жизни. - М.: Мысль, 1999. -300 с.</w:t>
      </w: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3.М.Баркалов В.Я. Социалистическая гражданственность: история и современность - Барнаул, 2012.- 24 с.</w:t>
      </w: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4.Беляев</w:t>
      </w:r>
      <w:r w:rsidRPr="006F3174">
        <w:rPr>
          <w:rFonts w:ascii="Times New Roman" w:eastAsia="Times New Roman" w:hAnsi="Times New Roman" w:cs="Times New Roman"/>
          <w:sz w:val="28"/>
          <w:szCs w:val="28"/>
          <w:lang w:eastAsia="ru-RU"/>
        </w:rPr>
        <w:tab/>
        <w:t>A.B. Социально-педагогические основы формирования гражданственности учащейся молодежи: Дисс. доктора пед. наук,- Ставрополь, 2011-351 с.</w:t>
      </w: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5.Васильев H.H. Педагогические условия формирования и развития гражданских качеств старшеклассников: Дисс. канд. пед. наук. — Якутск. - 2010,- 118 с.</w:t>
      </w: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6.Давыдов</w:t>
      </w:r>
      <w:r w:rsidRPr="006F3174">
        <w:rPr>
          <w:rFonts w:ascii="Times New Roman" w:eastAsia="Times New Roman" w:hAnsi="Times New Roman" w:cs="Times New Roman"/>
          <w:sz w:val="28"/>
          <w:szCs w:val="28"/>
          <w:lang w:eastAsia="ru-RU"/>
        </w:rPr>
        <w:tab/>
        <w:t>В.В. Воспитание молодежи в новых социально-экономических условиях //Педагогика. – 2000. - № 4. - С. 3 - 14.</w:t>
      </w: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7.Давыдов</w:t>
      </w:r>
      <w:r w:rsidRPr="006F3174">
        <w:rPr>
          <w:rFonts w:ascii="Times New Roman" w:eastAsia="Times New Roman" w:hAnsi="Times New Roman" w:cs="Times New Roman"/>
          <w:sz w:val="28"/>
          <w:szCs w:val="28"/>
          <w:lang w:eastAsia="ru-RU"/>
        </w:rPr>
        <w:tab/>
        <w:t>В.В. Теория деятельности и социальная практика // Вопросы философии. - 2001. - № 5. - С. 52 - 62.</w:t>
      </w: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8.Данилов</w:t>
      </w:r>
      <w:r w:rsidRPr="006F3174">
        <w:rPr>
          <w:rFonts w:ascii="Times New Roman" w:eastAsia="Times New Roman" w:hAnsi="Times New Roman" w:cs="Times New Roman"/>
          <w:sz w:val="28"/>
          <w:szCs w:val="28"/>
          <w:lang w:eastAsia="ru-RU"/>
        </w:rPr>
        <w:tab/>
        <w:t xml:space="preserve"> Д.А. Пути совершенствования подготовки педагогических кадров / Национальная школа: концепция и технология развития. - М: Просвещение, 2011.- С. </w:t>
      </w: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9.Калиш И.В., Прутченко А. С., Солодова О. В. Типичные ошибки ученика.-М., 2000.-С.68.</w:t>
      </w:r>
    </w:p>
    <w:p w:rsidR="006F3174" w:rsidRPr="006F3174" w:rsidRDefault="006F3174" w:rsidP="006F3174">
      <w:pPr>
        <w:shd w:val="clear" w:color="auto" w:fill="FFFFFF"/>
        <w:spacing w:after="0" w:line="240" w:lineRule="atLeast"/>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10.Обухов В.М. Как воспитать гражданскую активность. - М.: Просвещение, 2010.-109 с.</w:t>
      </w:r>
    </w:p>
    <w:p w:rsidR="006F3174" w:rsidRPr="006F3174" w:rsidRDefault="006F3174" w:rsidP="006F3174">
      <w:pPr>
        <w:spacing w:after="0"/>
        <w:ind w:right="23"/>
        <w:jc w:val="both"/>
        <w:rPr>
          <w:rFonts w:ascii="Times New Roman" w:eastAsia="Times New Roman" w:hAnsi="Times New Roman" w:cs="Times New Roman"/>
          <w:sz w:val="28"/>
          <w:szCs w:val="28"/>
          <w:lang w:eastAsia="ru-RU"/>
        </w:rPr>
      </w:pPr>
      <w:r w:rsidRPr="006F3174">
        <w:rPr>
          <w:rFonts w:ascii="Times New Roman" w:eastAsia="Times New Roman" w:hAnsi="Times New Roman" w:cs="Times New Roman"/>
          <w:sz w:val="28"/>
          <w:szCs w:val="28"/>
          <w:lang w:eastAsia="ru-RU"/>
        </w:rPr>
        <w:t>11.Фирсова Л.В.(Рыбакова Л.В.) Системный подход к гражданскому воспитанию младшиих подростков во внеучебной деятельности. – Москва 2006.</w:t>
      </w:r>
    </w:p>
    <w:p w:rsidR="00CC45FA" w:rsidRDefault="00CC45FA"/>
    <w:p w:rsidR="007230CA" w:rsidRDefault="007230CA"/>
    <w:p w:rsidR="007230CA" w:rsidRDefault="007230CA"/>
    <w:p w:rsidR="00365C9F" w:rsidRDefault="00365C9F"/>
    <w:p w:rsidR="00365C9F" w:rsidRDefault="00365C9F"/>
    <w:p w:rsidR="00365C9F" w:rsidRDefault="00365C9F"/>
    <w:p w:rsidR="00365C9F" w:rsidRDefault="00365C9F"/>
    <w:p w:rsidR="00365C9F" w:rsidRDefault="00365C9F"/>
    <w:p w:rsidR="00365C9F" w:rsidRDefault="00365C9F"/>
    <w:p w:rsidR="00365C9F" w:rsidRDefault="00365C9F"/>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r w:rsidRPr="00707D22">
        <w:rPr>
          <w:noProof/>
        </w:rPr>
        <w:pict>
          <v:shapetype id="_x0000_t202" coordsize="21600,21600" o:spt="202" path="m,l,21600r21600,l21600,xe">
            <v:stroke joinstyle="miter"/>
            <v:path gradientshapeok="t" o:connecttype="rect"/>
          </v:shapetype>
          <v:shape id="Поле 9" o:spid="_x0000_s1026" type="#_x0000_t202" style="position:absolute;left:0;text-align:left;margin-left:123.3pt;margin-top:15.05pt;width:2in;height:2in;z-index:2516766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gEMgIAAFUEAAAOAAAAZHJzL2Uyb0RvYy54bWysVEtu2zAQ3RfoHQjua9mG29qC5cBN4KKA&#10;kQRwiqxpirQEiByCpC25l+kpuirQM/hIGVKS4yZZFd1Q8+NwZt4bza8aVZGDsK4EndHRYEiJ0Bzy&#10;Uu8y+v1h9WFKifNM56wCLTJ6FI5eLd6/m9cmFWMooMqFJZhEu7Q2GS28N2mSOF4IxdwAjNDolGAV&#10;86jaXZJbVmN2VSXj4fBTUoPNjQUunEPrTeuki5hfSsH9nZROeFJlFGvz8bTx3IYzWcxZurPMFCXv&#10;ymD/UIVipcZHz6lumGdkb8tXqVTJLTiQfsBBJSBlyUXsAbsZDV90symYEbEXHI4z5zG5/5eW3x7u&#10;LSnzjM4o0UwhRKefpz+n36dfZBamUxuXYtDGYJhvvkCDKPd2h8bQdCOtCl9sh6Af53w8z1Y0nvBw&#10;aTqeTofo4ujrFcyfPF831vmvAhQJQkYtghdnyg5r59vQPiS8pmFVVlUEsNJ/GTBnaxGRAd3t0Elb&#10;cZB8s2269raQH7E7Cy07nOGrEitYM+fvmUU6YNVIcX+Hh6ygzih0EiUF2B9v2UM8ooReSmqkV0Y1&#10;8p+S6ptG9GajySSwMSqTj5/HqNhLz/bSo/fqGpC/I1wlw6MY4n3Vi9KCesQ9WIY30cU0x5cz6nvx&#10;2reUxz3iYrmMQcg/w/xabwwPqcMAw3QfmkdmTQeBR/RuoachS18g0caGm84s9x7xiDCF8bYzRXiD&#10;gtyNQHd7FpbjUo9Rz3+DxRMAAAD//wMAUEsDBBQABgAIAAAAIQA+wluj3QAAAAoBAAAPAAAAZHJz&#10;L2Rvd25yZXYueG1sTI9BTsMwEEX3SNzBGiR21HaaRiHEqVCBNVA4gBubOCQeR7HbBk7PsILl/Hn6&#10;86beLn5kJzvHPqACuRLALLbB9NgpeH97uimBxaTR6DGgVfBlI2yby4taVyac8dWe9qljVIKx0gpc&#10;SlPFeWyd9TquwmSRdh9h9jrROHfczPpM5X7kmRAF97pHuuD0ZHfOtsP+6BWUwj8Pw232En3+LTdu&#10;9xAep0+lrq+W+ztgyS7pD4ZffVKHhpwO4YgmslFBlhcFoQrWQgIjYLPOKThQIEsJvKn5/xeaHwAA&#10;AP//AwBQSwECLQAUAAYACAAAACEAtoM4kv4AAADhAQAAEwAAAAAAAAAAAAAAAAAAAAAAW0NvbnRl&#10;bnRfVHlwZXNdLnhtbFBLAQItABQABgAIAAAAIQA4/SH/1gAAAJQBAAALAAAAAAAAAAAAAAAAAC8B&#10;AABfcmVscy8ucmVsc1BLAQItABQABgAIAAAAIQCaTQgEMgIAAFUEAAAOAAAAAAAAAAAAAAAAAC4C&#10;AABkcnMvZTJvRG9jLnhtbFBLAQItABQABgAIAAAAIQA+wluj3QAAAAoBAAAPAAAAAAAAAAAAAAAA&#10;AIwEAABkcnMvZG93bnJldi54bWxQSwUGAAAAAAQABADzAAAAlgUAAAAA&#10;" filled="f" stroked="f">
            <v:fill o:detectmouseclick="t"/>
            <v:textbox style="mso-fit-shape-to-text:t">
              <w:txbxContent>
                <w:p w:rsidR="00365C9F" w:rsidRPr="001D70C3" w:rsidRDefault="00365C9F" w:rsidP="00365C9F">
                  <w:pPr>
                    <w:spacing w:after="0"/>
                    <w:jc w:val="center"/>
                    <w:rPr>
                      <w:rFonts w:ascii="Times New Roman" w:hAnsi="Times New Roman" w:cs="Times New Roman"/>
                      <w:b/>
                      <w:sz w:val="72"/>
                      <w:szCs w:val="72"/>
                    </w:rPr>
                  </w:pPr>
                  <w:r>
                    <w:rPr>
                      <w:rFonts w:ascii="Times New Roman" w:hAnsi="Times New Roman" w:cs="Times New Roman"/>
                      <w:b/>
                      <w:sz w:val="72"/>
                      <w:szCs w:val="72"/>
                    </w:rPr>
                    <w:t>Приложения</w:t>
                  </w:r>
                </w:p>
              </w:txbxContent>
            </v:textbox>
            <w10:wrap type="square"/>
          </v:shape>
        </w:pict>
      </w: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65C9F" w:rsidRDefault="00365C9F" w:rsidP="00365C9F">
      <w:pPr>
        <w:spacing w:after="0"/>
        <w:jc w:val="center"/>
        <w:rPr>
          <w:rFonts w:ascii="Times New Roman" w:hAnsi="Times New Roman" w:cs="Times New Roman"/>
          <w:b/>
          <w:sz w:val="28"/>
          <w:szCs w:val="28"/>
        </w:rPr>
      </w:pPr>
    </w:p>
    <w:p w:rsidR="00365C9F" w:rsidRDefault="00365C9F" w:rsidP="00365C9F">
      <w:pPr>
        <w:spacing w:after="0"/>
        <w:jc w:val="center"/>
        <w:rPr>
          <w:rFonts w:ascii="Times New Roman" w:hAnsi="Times New Roman" w:cs="Times New Roman"/>
          <w:b/>
          <w:sz w:val="28"/>
          <w:szCs w:val="28"/>
        </w:rPr>
      </w:pPr>
      <w:r w:rsidRPr="00C12E4F">
        <w:rPr>
          <w:rFonts w:ascii="Times New Roman" w:hAnsi="Times New Roman" w:cs="Times New Roman"/>
          <w:b/>
          <w:sz w:val="28"/>
          <w:szCs w:val="28"/>
        </w:rPr>
        <w:t>Федеральные программы:</w:t>
      </w:r>
    </w:p>
    <w:p w:rsidR="00365C9F" w:rsidRPr="00C12E4F" w:rsidRDefault="00365C9F" w:rsidP="00365C9F">
      <w:pPr>
        <w:spacing w:after="0"/>
        <w:jc w:val="center"/>
        <w:rPr>
          <w:rFonts w:ascii="Times New Roman" w:hAnsi="Times New Roman" w:cs="Times New Roman"/>
          <w:b/>
          <w:sz w:val="28"/>
          <w:szCs w:val="28"/>
        </w:rPr>
      </w:pPr>
    </w:p>
    <w:p w:rsidR="00365C9F" w:rsidRDefault="00365C9F" w:rsidP="00365C9F">
      <w:pPr>
        <w:pStyle w:val="a9"/>
        <w:numPr>
          <w:ilvl w:val="0"/>
          <w:numId w:val="6"/>
        </w:numPr>
        <w:spacing w:after="0"/>
        <w:ind w:left="426"/>
        <w:jc w:val="both"/>
        <w:rPr>
          <w:rFonts w:ascii="Times New Roman" w:hAnsi="Times New Roman" w:cs="Times New Roman"/>
          <w:sz w:val="28"/>
          <w:szCs w:val="28"/>
        </w:rPr>
      </w:pPr>
      <w:r w:rsidRPr="00C12E4F">
        <w:rPr>
          <w:rFonts w:ascii="Times New Roman" w:hAnsi="Times New Roman" w:cs="Times New Roman"/>
          <w:sz w:val="28"/>
          <w:szCs w:val="28"/>
        </w:rPr>
        <w:t xml:space="preserve">Статья 70 Конституции РФ  определяет «Государственный флаг, герб и гимн Российской Федерации, их описание и порядок официального использования устанавливаются Федеральным Конституционным законом». </w:t>
      </w:r>
    </w:p>
    <w:p w:rsidR="00365C9F" w:rsidRPr="00C12E4F" w:rsidRDefault="00365C9F" w:rsidP="00365C9F">
      <w:pPr>
        <w:pStyle w:val="a9"/>
        <w:spacing w:after="0"/>
        <w:ind w:left="426"/>
        <w:jc w:val="both"/>
        <w:rPr>
          <w:rFonts w:ascii="Times New Roman" w:hAnsi="Times New Roman" w:cs="Times New Roman"/>
          <w:sz w:val="28"/>
          <w:szCs w:val="28"/>
        </w:rPr>
      </w:pPr>
    </w:p>
    <w:p w:rsidR="00365C9F" w:rsidRDefault="00365C9F" w:rsidP="00365C9F">
      <w:pPr>
        <w:pStyle w:val="a9"/>
        <w:numPr>
          <w:ilvl w:val="0"/>
          <w:numId w:val="6"/>
        </w:numPr>
        <w:spacing w:after="0"/>
        <w:ind w:left="426"/>
        <w:jc w:val="both"/>
        <w:rPr>
          <w:rFonts w:ascii="Times New Roman" w:hAnsi="Times New Roman" w:cs="Times New Roman"/>
          <w:sz w:val="28"/>
          <w:szCs w:val="28"/>
        </w:rPr>
      </w:pPr>
      <w:r w:rsidRPr="00C12E4F">
        <w:rPr>
          <w:rFonts w:ascii="Times New Roman" w:hAnsi="Times New Roman" w:cs="Times New Roman"/>
          <w:sz w:val="28"/>
          <w:szCs w:val="28"/>
        </w:rPr>
        <w:t>Указы  Президента Российской Федерации «О дне Государственного Флага Российской Федерации № 1714 от 15 апреля 1994 г.»,  «О знамени Победы» № 561 от 15 апреля 1996  г. регламентируют  государственные символы Российского Федерации.</w:t>
      </w:r>
    </w:p>
    <w:p w:rsidR="00365C9F" w:rsidRPr="00C12E4F" w:rsidRDefault="00365C9F" w:rsidP="00365C9F">
      <w:pPr>
        <w:spacing w:after="0"/>
        <w:jc w:val="both"/>
        <w:rPr>
          <w:rFonts w:ascii="Times New Roman" w:hAnsi="Times New Roman" w:cs="Times New Roman"/>
          <w:sz w:val="28"/>
          <w:szCs w:val="28"/>
        </w:rPr>
      </w:pPr>
    </w:p>
    <w:p w:rsidR="00365C9F" w:rsidRPr="00C12E4F" w:rsidRDefault="00365C9F" w:rsidP="00365C9F">
      <w:pPr>
        <w:pStyle w:val="a9"/>
        <w:numPr>
          <w:ilvl w:val="0"/>
          <w:numId w:val="6"/>
        </w:numPr>
        <w:spacing w:after="0"/>
        <w:ind w:left="426"/>
        <w:jc w:val="both"/>
        <w:rPr>
          <w:rFonts w:ascii="Times New Roman" w:hAnsi="Times New Roman" w:cs="Times New Roman"/>
          <w:sz w:val="28"/>
          <w:szCs w:val="28"/>
        </w:rPr>
      </w:pPr>
      <w:r w:rsidRPr="00C12E4F">
        <w:rPr>
          <w:rFonts w:ascii="Times New Roman" w:hAnsi="Times New Roman" w:cs="Times New Roman"/>
          <w:sz w:val="28"/>
          <w:szCs w:val="28"/>
        </w:rPr>
        <w:t>Указ Президента Российской Федерации № 727 от 16.05.1996 г. «О мерах государственной поддержки общественных объединений, ведущих работу по военно-патриотическому воспитанию молодежи»,  а также  федеральные Конституционные законы  о днях воинской славы (победных днях) России от 10 февраля 1995 г.; о  воинской обязанности и военной службе от 28 марта 1998 г.; о государственной поддержке  молодежных и детских общественных объединений» от 26 марта 1995 г.; о  Государственном Флаге Российской Федерации от 23 декабря 2000 г.; о Государственном гербе Российской Федерации от 25 декабря 2000 г.; о Государственном Гимне Российской Федерации от 25 декабря 2000  г.</w:t>
      </w: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jc w:val="right"/>
        <w:rPr>
          <w:rFonts w:ascii="Times New Roman" w:hAnsi="Times New Roman" w:cs="Times New Roman"/>
          <w:sz w:val="28"/>
          <w:szCs w:val="28"/>
        </w:rPr>
      </w:pPr>
      <w:r>
        <w:rPr>
          <w:rFonts w:ascii="Times New Roman" w:hAnsi="Times New Roman" w:cs="Times New Roman"/>
          <w:sz w:val="28"/>
          <w:szCs w:val="28"/>
        </w:rPr>
        <w:t>Приложение №2</w:t>
      </w:r>
    </w:p>
    <w:p w:rsidR="00365C9F" w:rsidRDefault="00365C9F" w:rsidP="00365C9F">
      <w:pPr>
        <w:spacing w:after="0"/>
        <w:jc w:val="right"/>
        <w:rPr>
          <w:rFonts w:ascii="Times New Roman" w:hAnsi="Times New Roman" w:cs="Times New Roman"/>
          <w:sz w:val="28"/>
          <w:szCs w:val="28"/>
        </w:rPr>
      </w:pPr>
    </w:p>
    <w:p w:rsidR="00365C9F" w:rsidRDefault="00365C9F" w:rsidP="00365C9F">
      <w:pPr>
        <w:spacing w:after="0"/>
        <w:ind w:firstLine="708"/>
        <w:jc w:val="both"/>
        <w:rPr>
          <w:rFonts w:ascii="Times New Roman" w:hAnsi="Times New Roman" w:cs="Times New Roman"/>
          <w:sz w:val="28"/>
          <w:szCs w:val="28"/>
        </w:rPr>
      </w:pPr>
      <w:r w:rsidRPr="00C12E4F">
        <w:rPr>
          <w:rFonts w:ascii="Times New Roman" w:hAnsi="Times New Roman" w:cs="Times New Roman"/>
          <w:sz w:val="28"/>
          <w:szCs w:val="28"/>
        </w:rPr>
        <w:t xml:space="preserve">Впервые идеи гражданского воспитания стали подниматься в отечественной педагогике с середины XVIII в. В трудах М.В. Ломоносова, Н.И. Новикова, К.Д. Ушинского, JI.H. Толстого, П.Ф. Каптерева был сформирован идеал человека-гражданина. </w:t>
      </w:r>
    </w:p>
    <w:p w:rsidR="00365C9F" w:rsidRPr="00C12E4F" w:rsidRDefault="00365C9F" w:rsidP="00365C9F">
      <w:pPr>
        <w:spacing w:after="0"/>
        <w:ind w:firstLine="708"/>
        <w:jc w:val="both"/>
        <w:rPr>
          <w:rFonts w:ascii="Times New Roman" w:hAnsi="Times New Roman" w:cs="Times New Roman"/>
          <w:sz w:val="28"/>
          <w:szCs w:val="28"/>
        </w:rPr>
      </w:pPr>
      <w:r w:rsidRPr="00C12E4F">
        <w:rPr>
          <w:rFonts w:ascii="Times New Roman" w:hAnsi="Times New Roman" w:cs="Times New Roman"/>
          <w:sz w:val="28"/>
          <w:szCs w:val="28"/>
        </w:rPr>
        <w:t>Большой вклад в разработку теории собственно гражданского воспитания внесли Е.П. Ефимов, Н.И. Кареев, Е.В. Лозинский, Г.Г. Рогов, Л.В. Седов и другие.</w:t>
      </w:r>
    </w:p>
    <w:p w:rsidR="00365C9F" w:rsidRPr="00C12E4F" w:rsidRDefault="00365C9F" w:rsidP="00365C9F">
      <w:pPr>
        <w:spacing w:after="0"/>
        <w:ind w:firstLine="708"/>
        <w:jc w:val="both"/>
        <w:rPr>
          <w:rFonts w:ascii="Times New Roman" w:hAnsi="Times New Roman" w:cs="Times New Roman"/>
          <w:sz w:val="28"/>
          <w:szCs w:val="28"/>
        </w:rPr>
      </w:pPr>
      <w:r w:rsidRPr="00C12E4F">
        <w:rPr>
          <w:rFonts w:ascii="Times New Roman" w:hAnsi="Times New Roman" w:cs="Times New Roman"/>
          <w:sz w:val="28"/>
          <w:szCs w:val="28"/>
        </w:rPr>
        <w:t>Проблемы гражданского воспитания рассматривали классики педагогики С.Т. Шацкий, Н.К. Крупская, A.C. Макаренко, В.А. Сухомлинский и другие.</w:t>
      </w:r>
    </w:p>
    <w:p w:rsidR="00365C9F" w:rsidRDefault="00365C9F" w:rsidP="00365C9F">
      <w:pPr>
        <w:spacing w:after="0"/>
        <w:ind w:firstLine="708"/>
        <w:jc w:val="both"/>
        <w:rPr>
          <w:rFonts w:ascii="Times New Roman" w:hAnsi="Times New Roman" w:cs="Times New Roman"/>
          <w:sz w:val="28"/>
          <w:szCs w:val="28"/>
        </w:rPr>
      </w:pPr>
      <w:r w:rsidRPr="00C12E4F">
        <w:rPr>
          <w:rFonts w:ascii="Times New Roman" w:hAnsi="Times New Roman" w:cs="Times New Roman"/>
          <w:sz w:val="28"/>
          <w:szCs w:val="28"/>
        </w:rPr>
        <w:t xml:space="preserve">В настоящее время в педагогике гражданского воспитания подрастающего поколения ведутся исследования по следующим направлениям: </w:t>
      </w:r>
    </w:p>
    <w:p w:rsidR="00365C9F" w:rsidRDefault="00365C9F" w:rsidP="00365C9F">
      <w:pPr>
        <w:pStyle w:val="a9"/>
        <w:numPr>
          <w:ilvl w:val="0"/>
          <w:numId w:val="7"/>
        </w:numPr>
        <w:spacing w:after="0"/>
        <w:jc w:val="both"/>
        <w:rPr>
          <w:rFonts w:ascii="Times New Roman" w:hAnsi="Times New Roman" w:cs="Times New Roman"/>
          <w:sz w:val="28"/>
          <w:szCs w:val="28"/>
        </w:rPr>
      </w:pPr>
      <w:r w:rsidRPr="00F24142">
        <w:rPr>
          <w:rFonts w:ascii="Times New Roman" w:hAnsi="Times New Roman" w:cs="Times New Roman"/>
          <w:sz w:val="28"/>
          <w:szCs w:val="28"/>
        </w:rPr>
        <w:t xml:space="preserve">состояние, тенденции и перспективы развития гражданского образования и воспитания подрастающего поколения (Л.И. Аманбаева, A.C.Гаязова, И.В. Суколенова); </w:t>
      </w:r>
    </w:p>
    <w:p w:rsidR="00365C9F" w:rsidRDefault="00365C9F" w:rsidP="00365C9F">
      <w:pPr>
        <w:pStyle w:val="a9"/>
        <w:numPr>
          <w:ilvl w:val="0"/>
          <w:numId w:val="7"/>
        </w:numPr>
        <w:spacing w:after="0"/>
        <w:jc w:val="both"/>
        <w:rPr>
          <w:rFonts w:ascii="Times New Roman" w:hAnsi="Times New Roman" w:cs="Times New Roman"/>
          <w:sz w:val="28"/>
          <w:szCs w:val="28"/>
        </w:rPr>
      </w:pPr>
      <w:r w:rsidRPr="00F24142">
        <w:rPr>
          <w:rFonts w:ascii="Times New Roman" w:hAnsi="Times New Roman" w:cs="Times New Roman"/>
          <w:sz w:val="28"/>
          <w:szCs w:val="28"/>
        </w:rPr>
        <w:t xml:space="preserve">формирование гражданской активности (И.М. Дуранов, A.M. Нургалиев, Д.С. Яковлева), воспитание гражданственности (A.B. Беляев, О.И. Волжина, Е.В. Известкова, В.И. Кожокарь, В.В. Мартынова, Ю.А. Танюхин); </w:t>
      </w:r>
    </w:p>
    <w:p w:rsidR="00365C9F" w:rsidRDefault="00365C9F" w:rsidP="00365C9F">
      <w:pPr>
        <w:pStyle w:val="a9"/>
        <w:numPr>
          <w:ilvl w:val="0"/>
          <w:numId w:val="7"/>
        </w:numPr>
        <w:spacing w:after="0"/>
        <w:jc w:val="both"/>
        <w:rPr>
          <w:rFonts w:ascii="Times New Roman" w:hAnsi="Times New Roman" w:cs="Times New Roman"/>
          <w:sz w:val="28"/>
          <w:szCs w:val="28"/>
        </w:rPr>
      </w:pPr>
      <w:r w:rsidRPr="00F24142">
        <w:rPr>
          <w:rFonts w:ascii="Times New Roman" w:hAnsi="Times New Roman" w:cs="Times New Roman"/>
          <w:sz w:val="28"/>
          <w:szCs w:val="28"/>
        </w:rPr>
        <w:t xml:space="preserve">становление гражданской позиции личности (О.Н. Прокопец, М.К. Шкробова); </w:t>
      </w:r>
    </w:p>
    <w:p w:rsidR="00365C9F" w:rsidRDefault="00365C9F" w:rsidP="00365C9F">
      <w:pPr>
        <w:pStyle w:val="a9"/>
        <w:numPr>
          <w:ilvl w:val="0"/>
          <w:numId w:val="7"/>
        </w:numPr>
        <w:spacing w:after="0"/>
        <w:jc w:val="both"/>
        <w:rPr>
          <w:rFonts w:ascii="Times New Roman" w:hAnsi="Times New Roman" w:cs="Times New Roman"/>
          <w:sz w:val="28"/>
          <w:szCs w:val="28"/>
        </w:rPr>
      </w:pPr>
      <w:r w:rsidRPr="00F24142">
        <w:rPr>
          <w:rFonts w:ascii="Times New Roman" w:hAnsi="Times New Roman" w:cs="Times New Roman"/>
          <w:sz w:val="28"/>
          <w:szCs w:val="28"/>
        </w:rPr>
        <w:t xml:space="preserve">формирование различных гражданских качеств (P.P.Бандура, Н.И. Васильев, И.Н. Руссц, Н.И. Шевченко); </w:t>
      </w:r>
    </w:p>
    <w:p w:rsidR="00365C9F" w:rsidRDefault="00365C9F" w:rsidP="00365C9F">
      <w:pPr>
        <w:pStyle w:val="a9"/>
        <w:numPr>
          <w:ilvl w:val="0"/>
          <w:numId w:val="7"/>
        </w:numPr>
        <w:spacing w:after="0"/>
        <w:jc w:val="both"/>
        <w:rPr>
          <w:rFonts w:ascii="Times New Roman" w:hAnsi="Times New Roman" w:cs="Times New Roman"/>
          <w:sz w:val="28"/>
          <w:szCs w:val="28"/>
        </w:rPr>
      </w:pPr>
      <w:r w:rsidRPr="00F24142">
        <w:rPr>
          <w:rFonts w:ascii="Times New Roman" w:hAnsi="Times New Roman" w:cs="Times New Roman"/>
          <w:sz w:val="28"/>
          <w:szCs w:val="28"/>
        </w:rPr>
        <w:t>возможности школьных органов самоуправления в гражданском воспитании учащихся (Г.Б</w:t>
      </w:r>
      <w:r>
        <w:rPr>
          <w:rFonts w:ascii="Times New Roman" w:hAnsi="Times New Roman" w:cs="Times New Roman"/>
          <w:sz w:val="28"/>
          <w:szCs w:val="28"/>
        </w:rPr>
        <w:t>. Жанбуринина, Т.П. Скребцова);</w:t>
      </w:r>
    </w:p>
    <w:p w:rsidR="00365C9F" w:rsidRDefault="00365C9F" w:rsidP="00365C9F">
      <w:pPr>
        <w:pStyle w:val="a9"/>
        <w:numPr>
          <w:ilvl w:val="0"/>
          <w:numId w:val="7"/>
        </w:numPr>
        <w:spacing w:after="0"/>
        <w:jc w:val="both"/>
        <w:rPr>
          <w:rFonts w:ascii="Times New Roman" w:hAnsi="Times New Roman" w:cs="Times New Roman"/>
          <w:sz w:val="28"/>
          <w:szCs w:val="28"/>
        </w:rPr>
      </w:pPr>
      <w:r w:rsidRPr="00F24142">
        <w:rPr>
          <w:rFonts w:ascii="Times New Roman" w:hAnsi="Times New Roman" w:cs="Times New Roman"/>
          <w:sz w:val="28"/>
          <w:szCs w:val="28"/>
        </w:rPr>
        <w:t xml:space="preserve">особенности организации гражданского воспитания учащихся в системе дополнительного образования (Скребцева Т.П.), </w:t>
      </w:r>
    </w:p>
    <w:p w:rsidR="00365C9F" w:rsidRDefault="00365C9F" w:rsidP="00365C9F">
      <w:pPr>
        <w:pStyle w:val="a9"/>
        <w:numPr>
          <w:ilvl w:val="0"/>
          <w:numId w:val="7"/>
        </w:numPr>
        <w:spacing w:after="0"/>
        <w:jc w:val="both"/>
        <w:rPr>
          <w:rFonts w:ascii="Times New Roman" w:hAnsi="Times New Roman" w:cs="Times New Roman"/>
          <w:sz w:val="28"/>
          <w:szCs w:val="28"/>
        </w:rPr>
      </w:pPr>
      <w:r w:rsidRPr="00F24142">
        <w:rPr>
          <w:rFonts w:ascii="Times New Roman" w:hAnsi="Times New Roman" w:cs="Times New Roman"/>
          <w:sz w:val="28"/>
          <w:szCs w:val="28"/>
        </w:rPr>
        <w:t>проблемы учета национально-региональных аспектов в гражданском воспитании учащихся (И.И. Павлова, О.Н. Прокопец).</w:t>
      </w: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r>
        <w:rPr>
          <w:rFonts w:ascii="Times New Roman" w:hAnsi="Times New Roman" w:cs="Times New Roman"/>
          <w:sz w:val="28"/>
          <w:szCs w:val="28"/>
        </w:rPr>
        <w:t xml:space="preserve">                                                                                                       Приложение №3</w:t>
      </w:r>
    </w:p>
    <w:p w:rsidR="00365C9F" w:rsidRDefault="00365C9F" w:rsidP="00365C9F">
      <w:pPr>
        <w:spacing w:after="0"/>
        <w:jc w:val="right"/>
        <w:rPr>
          <w:rFonts w:ascii="Times New Roman" w:hAnsi="Times New Roman" w:cs="Times New Roman"/>
          <w:sz w:val="28"/>
          <w:szCs w:val="28"/>
        </w:rPr>
      </w:pPr>
    </w:p>
    <w:p w:rsidR="00365C9F" w:rsidRDefault="00365C9F" w:rsidP="00365C9F">
      <w:pPr>
        <w:spacing w:after="0"/>
        <w:ind w:left="20" w:right="20" w:firstLine="520"/>
        <w:jc w:val="both"/>
        <w:rPr>
          <w:rFonts w:ascii="Times New Roman" w:eastAsia="Times New Roman" w:hAnsi="Times New Roman" w:cs="Times New Roman"/>
          <w:sz w:val="28"/>
          <w:szCs w:val="28"/>
          <w:lang w:eastAsia="ru-RU"/>
        </w:rPr>
      </w:pPr>
      <w:r w:rsidRPr="00713073">
        <w:rPr>
          <w:rFonts w:ascii="Times New Roman" w:eastAsia="Times New Roman" w:hAnsi="Times New Roman" w:cs="Times New Roman"/>
          <w:b/>
          <w:sz w:val="28"/>
          <w:szCs w:val="28"/>
          <w:lang w:eastAsia="ru-RU"/>
        </w:rPr>
        <w:t xml:space="preserve">Принципы, </w:t>
      </w:r>
      <w:r w:rsidRPr="00713073">
        <w:rPr>
          <w:rFonts w:ascii="Times New Roman" w:eastAsia="Times New Roman" w:hAnsi="Times New Roman" w:cs="Times New Roman"/>
          <w:sz w:val="28"/>
          <w:szCs w:val="28"/>
          <w:lang w:eastAsia="ru-RU"/>
        </w:rPr>
        <w:t>высказанные Поповым Н.С., кандидатом педагогических наук, доцентом  Института языков и культурологии:</w:t>
      </w:r>
    </w:p>
    <w:p w:rsidR="00365C9F" w:rsidRDefault="00365C9F" w:rsidP="00365C9F">
      <w:pPr>
        <w:spacing w:after="0"/>
        <w:ind w:left="20" w:right="20" w:firstLine="520"/>
        <w:jc w:val="both"/>
        <w:rPr>
          <w:rFonts w:ascii="Times New Roman" w:eastAsia="Times New Roman" w:hAnsi="Times New Roman" w:cs="Times New Roman"/>
          <w:sz w:val="28"/>
          <w:szCs w:val="28"/>
          <w:lang w:eastAsia="ru-RU"/>
        </w:rPr>
      </w:pPr>
      <w:r w:rsidRPr="00713073">
        <w:rPr>
          <w:rFonts w:ascii="Times New Roman" w:eastAsia="Times New Roman" w:hAnsi="Times New Roman" w:cs="Times New Roman"/>
          <w:sz w:val="28"/>
          <w:szCs w:val="28"/>
          <w:lang w:eastAsia="ru-RU"/>
        </w:rPr>
        <w:br/>
      </w:r>
      <w:r w:rsidRPr="00713073">
        <w:rPr>
          <w:rFonts w:ascii="Times New Roman" w:eastAsia="Times New Roman" w:hAnsi="Times New Roman" w:cs="Times New Roman"/>
          <w:i/>
          <w:iCs/>
          <w:sz w:val="28"/>
          <w:szCs w:val="28"/>
          <w:shd w:val="clear" w:color="auto" w:fill="FFFFFF"/>
          <w:lang w:eastAsia="ru-RU"/>
        </w:rPr>
        <w:t>1.</w:t>
      </w:r>
      <w:r w:rsidRPr="00713073">
        <w:rPr>
          <w:rFonts w:ascii="Times New Roman" w:eastAsia="Times New Roman" w:hAnsi="Times New Roman" w:cs="Times New Roman"/>
          <w:b/>
          <w:i/>
          <w:iCs/>
          <w:sz w:val="28"/>
          <w:szCs w:val="28"/>
          <w:shd w:val="clear" w:color="auto" w:fill="FFFFFF"/>
          <w:lang w:eastAsia="ru-RU"/>
        </w:rPr>
        <w:t>Принцип включения</w:t>
      </w:r>
      <w:r w:rsidRPr="00713073">
        <w:rPr>
          <w:rFonts w:ascii="Times New Roman" w:eastAsia="Times New Roman" w:hAnsi="Times New Roman" w:cs="Times New Roman"/>
          <w:i/>
          <w:iCs/>
          <w:sz w:val="28"/>
          <w:szCs w:val="28"/>
          <w:shd w:val="clear" w:color="auto" w:fill="FFFFFF"/>
          <w:lang w:eastAsia="ru-RU"/>
        </w:rPr>
        <w:t xml:space="preserve"> воспитанников в опыт гражданского действия,</w:t>
      </w:r>
      <w:r w:rsidRPr="00713073">
        <w:rPr>
          <w:rFonts w:ascii="Times New Roman" w:eastAsia="Times New Roman" w:hAnsi="Times New Roman" w:cs="Times New Roman"/>
          <w:sz w:val="28"/>
          <w:szCs w:val="28"/>
          <w:lang w:eastAsia="ru-RU"/>
        </w:rPr>
        <w:t xml:space="preserve"> который предусматривает, что гражданское воспитание может быть эффективным лишь при условии опоры на личный опыт учащихся, что предполагает обращение к реальной политической,экономической, социальнойдействительности с  ее противоречиями и тенденциями.</w:t>
      </w:r>
    </w:p>
    <w:p w:rsidR="00365C9F" w:rsidRDefault="00365C9F" w:rsidP="00365C9F">
      <w:pPr>
        <w:spacing w:after="0"/>
        <w:ind w:left="20" w:right="20" w:firstLine="520"/>
        <w:jc w:val="both"/>
        <w:rPr>
          <w:rFonts w:ascii="Times New Roman" w:eastAsia="Times New Roman" w:hAnsi="Times New Roman" w:cs="Times New Roman"/>
          <w:sz w:val="28"/>
          <w:szCs w:val="28"/>
          <w:lang w:eastAsia="ru-RU"/>
        </w:rPr>
      </w:pPr>
      <w:r w:rsidRPr="00713073">
        <w:rPr>
          <w:rFonts w:ascii="Times New Roman" w:eastAsia="Times New Roman" w:hAnsi="Times New Roman" w:cs="Times New Roman"/>
          <w:sz w:val="28"/>
          <w:szCs w:val="28"/>
          <w:highlight w:val="yellow"/>
          <w:lang w:eastAsia="ru-RU"/>
        </w:rPr>
        <w:br/>
      </w:r>
      <w:r w:rsidRPr="00713073">
        <w:rPr>
          <w:rFonts w:ascii="Times New Roman" w:eastAsia="Times New Roman" w:hAnsi="Times New Roman" w:cs="Times New Roman"/>
          <w:sz w:val="28"/>
          <w:szCs w:val="28"/>
          <w:lang w:eastAsia="ru-RU"/>
        </w:rPr>
        <w:t>2.</w:t>
      </w:r>
      <w:r w:rsidRPr="00713073">
        <w:rPr>
          <w:rFonts w:ascii="Times New Roman" w:eastAsia="Times New Roman" w:hAnsi="Times New Roman" w:cs="Times New Roman"/>
          <w:b/>
          <w:i/>
          <w:iCs/>
          <w:sz w:val="28"/>
          <w:szCs w:val="28"/>
          <w:shd w:val="clear" w:color="auto" w:fill="FFFFFF"/>
          <w:lang w:eastAsia="ru-RU"/>
        </w:rPr>
        <w:t>Принцип единства</w:t>
      </w:r>
      <w:r w:rsidRPr="00713073">
        <w:rPr>
          <w:rFonts w:ascii="Times New Roman" w:eastAsia="Times New Roman" w:hAnsi="Times New Roman" w:cs="Times New Roman"/>
          <w:i/>
          <w:iCs/>
          <w:sz w:val="28"/>
          <w:szCs w:val="28"/>
          <w:shd w:val="clear" w:color="auto" w:fill="FFFFFF"/>
          <w:lang w:eastAsia="ru-RU"/>
        </w:rPr>
        <w:t xml:space="preserve"> гражданского и морально-нравственного воспитания.</w:t>
      </w:r>
      <w:r w:rsidRPr="00713073">
        <w:rPr>
          <w:rFonts w:ascii="Times New Roman" w:eastAsia="Times New Roman" w:hAnsi="Times New Roman" w:cs="Times New Roman"/>
          <w:sz w:val="28"/>
          <w:szCs w:val="28"/>
          <w:lang w:eastAsia="ru-RU"/>
        </w:rPr>
        <w:t>Гражданское воспитание не должно  ограничивается только  политико-правовой сферой, а самым тесным образом взаимно интегрируется с нравственным</w:t>
      </w:r>
      <w:r w:rsidRPr="00713073">
        <w:rPr>
          <w:rFonts w:ascii="Times New Roman" w:eastAsia="Times New Roman" w:hAnsi="Times New Roman" w:cs="Times New Roman"/>
          <w:sz w:val="28"/>
          <w:szCs w:val="28"/>
          <w:lang w:eastAsia="ru-RU"/>
        </w:rPr>
        <w:tab/>
        <w:t>воспитанием.</w:t>
      </w: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r w:rsidRPr="00713073">
        <w:rPr>
          <w:rFonts w:ascii="Times New Roman" w:eastAsia="Times New Roman" w:hAnsi="Times New Roman" w:cs="Times New Roman"/>
          <w:sz w:val="28"/>
          <w:szCs w:val="28"/>
          <w:lang w:eastAsia="ru-RU"/>
        </w:rPr>
        <w:br/>
      </w:r>
      <w:r w:rsidRPr="00713073">
        <w:rPr>
          <w:rFonts w:ascii="Times New Roman" w:eastAsia="Times New Roman" w:hAnsi="Times New Roman" w:cs="Times New Roman"/>
          <w:i/>
          <w:iCs/>
          <w:sz w:val="28"/>
          <w:szCs w:val="28"/>
          <w:shd w:val="clear" w:color="auto" w:fill="FFFFFF"/>
          <w:lang w:eastAsia="ru-RU"/>
        </w:rPr>
        <w:t xml:space="preserve">3. </w:t>
      </w:r>
      <w:r w:rsidRPr="00713073">
        <w:rPr>
          <w:rFonts w:ascii="Times New Roman" w:eastAsia="Times New Roman" w:hAnsi="Times New Roman" w:cs="Times New Roman"/>
          <w:b/>
          <w:i/>
          <w:iCs/>
          <w:sz w:val="28"/>
          <w:szCs w:val="28"/>
          <w:shd w:val="clear" w:color="auto" w:fill="FFFFFF"/>
          <w:lang w:eastAsia="ru-RU"/>
        </w:rPr>
        <w:t>Принцип приоритетности</w:t>
      </w:r>
      <w:r w:rsidRPr="00713073">
        <w:rPr>
          <w:rFonts w:ascii="Times New Roman" w:eastAsia="Times New Roman" w:hAnsi="Times New Roman" w:cs="Times New Roman"/>
          <w:i/>
          <w:iCs/>
          <w:sz w:val="28"/>
          <w:szCs w:val="28"/>
          <w:shd w:val="clear" w:color="auto" w:fill="FFFFFF"/>
          <w:lang w:eastAsia="ru-RU"/>
        </w:rPr>
        <w:t xml:space="preserve"> групповых форм работы во внеучебнойдеятельности. Ведь именно в группе ребенок приобретает навыки социализации.</w:t>
      </w: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both"/>
        <w:rPr>
          <w:rFonts w:ascii="Times New Roman" w:eastAsia="Times New Roman" w:hAnsi="Times New Roman" w:cs="Times New Roman"/>
          <w:i/>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Приложение №4</w:t>
      </w: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Pr="00544DF9" w:rsidRDefault="00365C9F" w:rsidP="00365C9F">
      <w:pPr>
        <w:spacing w:after="0" w:line="240" w:lineRule="auto"/>
        <w:ind w:firstLine="709"/>
        <w:jc w:val="both"/>
        <w:rPr>
          <w:rFonts w:ascii="Times New Roman" w:hAnsi="Times New Roman" w:cs="Times New Roman"/>
          <w:b/>
          <w:bCs/>
          <w:i/>
          <w:sz w:val="28"/>
          <w:szCs w:val="28"/>
        </w:rPr>
      </w:pPr>
      <w:r w:rsidRPr="00544DF9">
        <w:rPr>
          <w:rFonts w:ascii="Times New Roman" w:hAnsi="Times New Roman" w:cs="Times New Roman"/>
          <w:b/>
          <w:bCs/>
          <w:i/>
          <w:sz w:val="28"/>
          <w:szCs w:val="28"/>
        </w:rPr>
        <w:t>Аналитический отчет по социометрическому исследованию</w:t>
      </w:r>
    </w:p>
    <w:p w:rsidR="00365C9F" w:rsidRPr="00544DF9" w:rsidRDefault="00365C9F" w:rsidP="00365C9F">
      <w:pPr>
        <w:spacing w:after="0" w:line="240" w:lineRule="auto"/>
        <w:ind w:firstLine="709"/>
        <w:jc w:val="both"/>
        <w:rPr>
          <w:rFonts w:ascii="Times New Roman" w:hAnsi="Times New Roman" w:cs="Times New Roman"/>
          <w:b/>
          <w:bCs/>
          <w:i/>
          <w:sz w:val="28"/>
          <w:szCs w:val="28"/>
        </w:rPr>
      </w:pPr>
      <w:r w:rsidRPr="00544DF9">
        <w:rPr>
          <w:rFonts w:ascii="Times New Roman" w:hAnsi="Times New Roman" w:cs="Times New Roman"/>
          <w:b/>
          <w:bCs/>
          <w:i/>
          <w:sz w:val="28"/>
          <w:szCs w:val="28"/>
        </w:rPr>
        <w:t>5-Б класса в период адаптации</w:t>
      </w:r>
    </w:p>
    <w:p w:rsidR="00365C9F" w:rsidRDefault="00365C9F" w:rsidP="00365C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Социометрическое исследование проводилось в 5-б классе для выявления морально-психологического климата в коллективе. Количество обучающихся в классе по 25 человек. В связи с этим была выбрана величина ограничения социометрического выбора согласно методике «Социоматрица» Дж.Морено. </w:t>
      </w:r>
    </w:p>
    <w:p w:rsidR="00365C9F" w:rsidRDefault="00365C9F" w:rsidP="00365C9F">
      <w:pPr>
        <w:spacing w:after="0" w:line="240" w:lineRule="auto"/>
        <w:jc w:val="both"/>
        <w:rPr>
          <w:rFonts w:ascii="Times New Roman" w:hAnsi="Times New Roman" w:cs="Times New Roman"/>
          <w:i/>
          <w:iCs/>
          <w:sz w:val="28"/>
          <w:szCs w:val="28"/>
        </w:rPr>
      </w:pPr>
    </w:p>
    <w:p w:rsidR="00365C9F" w:rsidRDefault="00365C9F" w:rsidP="00365C9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Величина ограничения социометрического выбора</w:t>
      </w:r>
    </w:p>
    <w:p w:rsidR="00365C9F" w:rsidRDefault="00365C9F" w:rsidP="00365C9F">
      <w:pPr>
        <w:spacing w:after="0" w:line="240" w:lineRule="auto"/>
        <w:jc w:val="both"/>
      </w:pPr>
    </w:p>
    <w:tbl>
      <w:tblPr>
        <w:tblStyle w:val="aa"/>
        <w:tblW w:w="0" w:type="auto"/>
        <w:tblInd w:w="108" w:type="dxa"/>
        <w:tblCellMar>
          <w:left w:w="108" w:type="dxa"/>
          <w:right w:w="108" w:type="dxa"/>
        </w:tblCellMar>
        <w:tblLook w:val="0000"/>
      </w:tblPr>
      <w:tblGrid>
        <w:gridCol w:w="2968"/>
        <w:gridCol w:w="3347"/>
        <w:gridCol w:w="3148"/>
      </w:tblGrid>
      <w:tr w:rsidR="00365C9F" w:rsidTr="007821A4">
        <w:tc>
          <w:tcPr>
            <w:tcW w:w="3587" w:type="dxa"/>
          </w:tcPr>
          <w:p w:rsidR="00365C9F" w:rsidRDefault="00365C9F" w:rsidP="007821A4">
            <w:pPr>
              <w:jc w:val="both"/>
              <w:rPr>
                <w:rFonts w:ascii="Times New Roman" w:hAnsi="Times New Roman" w:cs="Times New Roman"/>
                <w:b/>
                <w:bCs/>
                <w:sz w:val="28"/>
                <w:szCs w:val="28"/>
              </w:rPr>
            </w:pPr>
            <w:r>
              <w:rPr>
                <w:rFonts w:ascii="Times New Roman" w:hAnsi="Times New Roman" w:cs="Times New Roman"/>
                <w:b/>
                <w:bCs/>
                <w:sz w:val="28"/>
                <w:szCs w:val="28"/>
              </w:rPr>
              <w:t>Число членов групп</w:t>
            </w:r>
          </w:p>
        </w:tc>
        <w:tc>
          <w:tcPr>
            <w:tcW w:w="3587" w:type="dxa"/>
          </w:tcPr>
          <w:p w:rsidR="00365C9F" w:rsidRDefault="00365C9F" w:rsidP="007821A4">
            <w:pPr>
              <w:jc w:val="both"/>
              <w:rPr>
                <w:rFonts w:ascii="Times New Roman" w:hAnsi="Times New Roman" w:cs="Times New Roman"/>
                <w:b/>
                <w:bCs/>
                <w:sz w:val="28"/>
                <w:szCs w:val="28"/>
              </w:rPr>
            </w:pPr>
            <w:r>
              <w:rPr>
                <w:rFonts w:ascii="Times New Roman" w:hAnsi="Times New Roman" w:cs="Times New Roman"/>
                <w:b/>
                <w:bCs/>
                <w:sz w:val="28"/>
                <w:szCs w:val="28"/>
              </w:rPr>
              <w:t>Социометрическое ограничение d</w:t>
            </w:r>
          </w:p>
        </w:tc>
        <w:tc>
          <w:tcPr>
            <w:tcW w:w="3588" w:type="dxa"/>
          </w:tcPr>
          <w:p w:rsidR="00365C9F" w:rsidRDefault="00365C9F" w:rsidP="007821A4">
            <w:pPr>
              <w:jc w:val="both"/>
              <w:rPr>
                <w:rFonts w:ascii="Times New Roman" w:hAnsi="Times New Roman" w:cs="Times New Roman"/>
                <w:b/>
                <w:bCs/>
                <w:sz w:val="28"/>
                <w:szCs w:val="28"/>
              </w:rPr>
            </w:pPr>
            <w:r>
              <w:rPr>
                <w:rFonts w:ascii="Times New Roman" w:hAnsi="Times New Roman" w:cs="Times New Roman"/>
                <w:b/>
                <w:bCs/>
                <w:sz w:val="28"/>
                <w:szCs w:val="28"/>
              </w:rPr>
              <w:t>Вероятность случайного выбора Р (А)</w:t>
            </w:r>
          </w:p>
        </w:tc>
      </w:tr>
      <w:tr w:rsidR="00365C9F" w:rsidRPr="00544DF9" w:rsidTr="007821A4">
        <w:tc>
          <w:tcPr>
            <w:tcW w:w="3587" w:type="dxa"/>
          </w:tcPr>
          <w:p w:rsidR="00365C9F" w:rsidRDefault="00365C9F" w:rsidP="007821A4">
            <w:pPr>
              <w:jc w:val="both"/>
              <w:rPr>
                <w:rFonts w:ascii="Times New Roman" w:hAnsi="Times New Roman" w:cs="Times New Roman"/>
                <w:sz w:val="28"/>
                <w:szCs w:val="28"/>
              </w:rPr>
            </w:pPr>
            <w:r>
              <w:rPr>
                <w:rFonts w:ascii="Times New Roman" w:hAnsi="Times New Roman" w:cs="Times New Roman"/>
                <w:sz w:val="28"/>
                <w:szCs w:val="28"/>
              </w:rPr>
              <w:t>25</w:t>
            </w:r>
          </w:p>
        </w:tc>
        <w:tc>
          <w:tcPr>
            <w:tcW w:w="3587" w:type="dxa"/>
          </w:tcPr>
          <w:p w:rsidR="00365C9F" w:rsidRDefault="00365C9F" w:rsidP="007821A4">
            <w:pPr>
              <w:jc w:val="both"/>
              <w:rPr>
                <w:rFonts w:ascii="Times New Roman" w:hAnsi="Times New Roman" w:cs="Times New Roman"/>
                <w:sz w:val="28"/>
                <w:szCs w:val="28"/>
              </w:rPr>
            </w:pPr>
            <w:r>
              <w:rPr>
                <w:rFonts w:ascii="Times New Roman" w:hAnsi="Times New Roman" w:cs="Times New Roman"/>
                <w:sz w:val="28"/>
                <w:szCs w:val="28"/>
              </w:rPr>
              <w:t>6</w:t>
            </w:r>
          </w:p>
        </w:tc>
        <w:tc>
          <w:tcPr>
            <w:tcW w:w="3588" w:type="dxa"/>
          </w:tcPr>
          <w:p w:rsidR="00365C9F" w:rsidRDefault="00365C9F" w:rsidP="007821A4">
            <w:pPr>
              <w:jc w:val="both"/>
              <w:rPr>
                <w:rFonts w:ascii="Times New Roman" w:hAnsi="Times New Roman" w:cs="Times New Roman"/>
                <w:sz w:val="28"/>
                <w:szCs w:val="28"/>
              </w:rPr>
            </w:pPr>
            <w:r>
              <w:rPr>
                <w:rFonts w:ascii="Times New Roman" w:hAnsi="Times New Roman" w:cs="Times New Roman"/>
                <w:sz w:val="28"/>
                <w:szCs w:val="28"/>
              </w:rPr>
              <w:t>0,22-0,10</w:t>
            </w:r>
          </w:p>
        </w:tc>
      </w:tr>
    </w:tbl>
    <w:p w:rsidR="00365C9F" w:rsidRPr="00544DF9" w:rsidRDefault="00365C9F" w:rsidP="00365C9F">
      <w:pPr>
        <w:spacing w:after="0" w:line="240" w:lineRule="auto"/>
        <w:jc w:val="both"/>
        <w:rPr>
          <w:rFonts w:ascii="Times New Roman" w:eastAsia="Times New Roman" w:hAnsi="Times New Roman" w:cs="Times New Roman"/>
          <w:sz w:val="28"/>
          <w:szCs w:val="28"/>
          <w:lang w:eastAsia="ru-RU"/>
        </w:rPr>
      </w:pPr>
    </w:p>
    <w:p w:rsidR="00365C9F" w:rsidRPr="00544DF9" w:rsidRDefault="00365C9F" w:rsidP="00365C9F">
      <w:pPr>
        <w:spacing w:after="0" w:line="240" w:lineRule="auto"/>
        <w:ind w:firstLine="709"/>
        <w:jc w:val="both"/>
        <w:rPr>
          <w:rFonts w:ascii="Times New Roman" w:eastAsia="Times New Roman" w:hAnsi="Times New Roman" w:cs="Times New Roman"/>
          <w:sz w:val="28"/>
          <w:szCs w:val="28"/>
          <w:lang w:eastAsia="ru-RU"/>
        </w:rPr>
      </w:pPr>
    </w:p>
    <w:p w:rsidR="00365C9F" w:rsidRPr="00544DF9" w:rsidRDefault="00365C9F" w:rsidP="00365C9F">
      <w:pPr>
        <w:spacing w:after="0" w:line="360" w:lineRule="auto"/>
        <w:ind w:firstLine="709"/>
        <w:jc w:val="both"/>
        <w:rPr>
          <w:rFonts w:ascii="Times New Roman" w:eastAsia="Times New Roman" w:hAnsi="Times New Roman" w:cs="Times New Roman"/>
          <w:sz w:val="28"/>
          <w:szCs w:val="28"/>
          <w:lang w:eastAsia="ru-RU"/>
        </w:rPr>
      </w:pPr>
      <w:r w:rsidRPr="00544DF9">
        <w:rPr>
          <w:rFonts w:ascii="Times New Roman" w:eastAsia="Times New Roman" w:hAnsi="Times New Roman" w:cs="Times New Roman"/>
          <w:sz w:val="28"/>
          <w:szCs w:val="28"/>
          <w:lang w:eastAsia="ru-RU"/>
        </w:rPr>
        <w:t>Социограмма показала, что в коллективе 5-б есть лидеры, психологические подгруппы, состоящие из 3-4-х человек с положительными коммуникативными связями внутри подгруппы, что подтверждает их взаимный выбор друг друга. Лидеры группировок положительно взаимосвязаны между собой, что говорит о хорошо организованном, сплоченном коллективе.</w:t>
      </w:r>
    </w:p>
    <w:p w:rsidR="00365C9F" w:rsidRPr="00544DF9" w:rsidRDefault="00365C9F" w:rsidP="00365C9F">
      <w:pPr>
        <w:spacing w:after="0" w:line="360" w:lineRule="auto"/>
        <w:ind w:firstLine="709"/>
        <w:jc w:val="both"/>
        <w:rPr>
          <w:rFonts w:ascii="Times New Roman" w:eastAsia="Times New Roman" w:hAnsi="Times New Roman" w:cs="Times New Roman"/>
          <w:sz w:val="28"/>
          <w:szCs w:val="28"/>
          <w:lang w:eastAsia="ru-RU"/>
        </w:rPr>
      </w:pPr>
      <w:r w:rsidRPr="00544DF9">
        <w:rPr>
          <w:rFonts w:ascii="Times New Roman" w:eastAsia="Times New Roman" w:hAnsi="Times New Roman" w:cs="Times New Roman"/>
          <w:sz w:val="28"/>
          <w:szCs w:val="28"/>
          <w:lang w:eastAsia="ru-RU"/>
        </w:rPr>
        <w:t xml:space="preserve"> Однако по социометрическому статусу есть в классе и «изолированные» члены коллектива.</w:t>
      </w:r>
    </w:p>
    <w:p w:rsidR="00365C9F" w:rsidRPr="00544DF9" w:rsidRDefault="00365C9F" w:rsidP="00365C9F">
      <w:pPr>
        <w:spacing w:after="0" w:line="360" w:lineRule="auto"/>
        <w:ind w:firstLine="709"/>
        <w:jc w:val="both"/>
        <w:rPr>
          <w:rFonts w:ascii="Times New Roman" w:eastAsia="Times New Roman" w:hAnsi="Times New Roman" w:cs="Times New Roman"/>
          <w:sz w:val="28"/>
          <w:szCs w:val="28"/>
          <w:lang w:eastAsia="ru-RU"/>
        </w:rPr>
      </w:pPr>
      <w:r w:rsidRPr="00544DF9">
        <w:rPr>
          <w:rFonts w:ascii="Times New Roman" w:eastAsia="Times New Roman" w:hAnsi="Times New Roman" w:cs="Times New Roman"/>
          <w:sz w:val="28"/>
          <w:szCs w:val="28"/>
          <w:lang w:eastAsia="ru-RU"/>
        </w:rPr>
        <w:t>Социограмма 5 «Б» класса выявила, что в данном коллективе также имеются лидеры, психологические подгруппы, состоящие из 2-3-х человек с временными, неустойчивыми коммуникативными связями внутри подгруппы, что говорит о разобщенности интересов. Лидеры подгрупп стремятся к единовластию, редко поддерживая друг друга.</w:t>
      </w:r>
    </w:p>
    <w:p w:rsidR="00365C9F" w:rsidRPr="00544DF9" w:rsidRDefault="00365C9F" w:rsidP="00365C9F">
      <w:pPr>
        <w:ind w:firstLine="709"/>
        <w:jc w:val="both"/>
        <w:rPr>
          <w:rFonts w:ascii="Times New Roman" w:eastAsia="Times New Roman" w:hAnsi="Times New Roman" w:cs="Times New Roman"/>
          <w:sz w:val="28"/>
          <w:szCs w:val="28"/>
          <w:lang w:eastAsia="ru-RU"/>
        </w:rPr>
      </w:pPr>
      <w:r w:rsidRPr="00544DF9">
        <w:rPr>
          <w:rFonts w:ascii="Times New Roman" w:eastAsia="Times New Roman" w:hAnsi="Times New Roman" w:cs="Times New Roman"/>
          <w:sz w:val="28"/>
          <w:szCs w:val="28"/>
          <w:lang w:eastAsia="ru-RU"/>
        </w:rPr>
        <w:t xml:space="preserve"> По социометрическому статусу есть в коллективе «изолированные» и «отвергаемые» члены коллектива.</w:t>
      </w:r>
    </w:p>
    <w:p w:rsidR="00365C9F" w:rsidRDefault="00365C9F" w:rsidP="00365C9F">
      <w:pPr>
        <w:ind w:firstLine="709"/>
        <w:jc w:val="both"/>
        <w:rPr>
          <w:rFonts w:ascii="Times New Roman" w:hAnsi="Times New Roman" w:cs="Times New Roman"/>
          <w:sz w:val="28"/>
          <w:szCs w:val="28"/>
        </w:rPr>
      </w:pPr>
      <w:r w:rsidRPr="00544DF9">
        <w:rPr>
          <w:rFonts w:ascii="Times New Roman" w:eastAsia="Times New Roman" w:hAnsi="Times New Roman" w:cs="Times New Roman"/>
          <w:sz w:val="28"/>
          <w:szCs w:val="28"/>
          <w:lang w:eastAsia="ru-RU"/>
        </w:rPr>
        <w:t>Вывод: в 5-б класс</w:t>
      </w:r>
      <w:r>
        <w:rPr>
          <w:rFonts w:ascii="Times New Roman" w:eastAsia="Times New Roman" w:hAnsi="Times New Roman" w:cs="Times New Roman"/>
          <w:sz w:val="28"/>
          <w:szCs w:val="28"/>
          <w:lang w:eastAsia="ru-RU"/>
        </w:rPr>
        <w:t>е</w:t>
      </w:r>
      <w:r w:rsidRPr="00544DF9">
        <w:rPr>
          <w:rFonts w:ascii="Times New Roman" w:eastAsia="Times New Roman" w:hAnsi="Times New Roman" w:cs="Times New Roman"/>
          <w:sz w:val="28"/>
          <w:szCs w:val="28"/>
          <w:lang w:eastAsia="ru-RU"/>
        </w:rPr>
        <w:t xml:space="preserve"> имеют место проблемы во взаимоотношениях </w:t>
      </w:r>
      <w:r w:rsidRPr="00544DF9">
        <w:rPr>
          <w:rFonts w:ascii="Times New Roman" w:eastAsia="Times New Roman" w:hAnsi="Times New Roman" w:cs="Times New Roman"/>
          <w:sz w:val="28"/>
          <w:szCs w:val="28"/>
          <w:lang w:eastAsia="ru-RU"/>
        </w:rPr>
        <w:lastRenderedPageBreak/>
        <w:t>между членами коллектива. Но, неверно</w:t>
      </w:r>
      <w:r>
        <w:rPr>
          <w:rFonts w:ascii="Times New Roman" w:eastAsia="Times New Roman" w:hAnsi="Times New Roman" w:cs="Times New Roman"/>
          <w:sz w:val="28"/>
          <w:szCs w:val="28"/>
          <w:lang w:eastAsia="ru-RU"/>
        </w:rPr>
        <w:t xml:space="preserve">, </w:t>
      </w:r>
      <w:r w:rsidRPr="00544DF9">
        <w:rPr>
          <w:rFonts w:ascii="Times New Roman" w:eastAsia="Times New Roman" w:hAnsi="Times New Roman" w:cs="Times New Roman"/>
          <w:sz w:val="28"/>
          <w:szCs w:val="28"/>
          <w:lang w:eastAsia="ru-RU"/>
        </w:rPr>
        <w:t xml:space="preserve"> было бы считать,</w:t>
      </w:r>
      <w:r>
        <w:rPr>
          <w:rFonts w:ascii="Times New Roman" w:hAnsi="Times New Roman" w:cs="Times New Roman"/>
          <w:sz w:val="28"/>
          <w:szCs w:val="28"/>
        </w:rPr>
        <w:t xml:space="preserve"> что социометрический статус личности, а также уровень морально-психологического климата в коллективе являются глобальными показателями положения личности в коллективе.</w:t>
      </w:r>
    </w:p>
    <w:p w:rsidR="00365C9F" w:rsidRDefault="00365C9F" w:rsidP="00365C9F">
      <w:pPr>
        <w:ind w:firstLine="709"/>
        <w:jc w:val="both"/>
        <w:rPr>
          <w:rFonts w:ascii="Times New Roman" w:hAnsi="Times New Roman" w:cs="Times New Roman"/>
          <w:sz w:val="28"/>
          <w:szCs w:val="28"/>
        </w:rPr>
      </w:pPr>
      <w:r>
        <w:rPr>
          <w:rFonts w:ascii="Times New Roman" w:hAnsi="Times New Roman" w:cs="Times New Roman"/>
          <w:i/>
          <w:iCs/>
          <w:sz w:val="28"/>
          <w:szCs w:val="28"/>
        </w:rPr>
        <w:t>Рекомендации классному руководителю:</w:t>
      </w:r>
      <w:r>
        <w:rPr>
          <w:rFonts w:ascii="Times New Roman" w:hAnsi="Times New Roman" w:cs="Times New Roman"/>
          <w:sz w:val="28"/>
          <w:szCs w:val="28"/>
        </w:rPr>
        <w:t xml:space="preserve"> обратить внимание на  учащихся, которые оказались в числе непринятых и отвергнутых. Обратить внимание на лидерские позиции внутри отдельно взятых подгрупп. Желательно организовать совместные мероприятия (поход, экскурсия и т.д.) После чего провести повторную диагностику коллектива в 6 –б классе. </w:t>
      </w:r>
      <w:r>
        <w:rPr>
          <w:rFonts w:ascii="Times New Roman" w:hAnsi="Times New Roman" w:cs="Times New Roman"/>
          <w:sz w:val="28"/>
          <w:szCs w:val="28"/>
        </w:rPr>
        <w:br/>
      </w:r>
      <w:r>
        <w:rPr>
          <w:rFonts w:ascii="Times New Roman" w:hAnsi="Times New Roman" w:cs="Times New Roman"/>
          <w:sz w:val="28"/>
          <w:szCs w:val="28"/>
        </w:rPr>
        <w:br/>
        <w:t>Психолог                                                                                    Шумарикова И.В.</w:t>
      </w: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right="20"/>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right="20"/>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lastRenderedPageBreak/>
        <w:t xml:space="preserve">                                                                                                       </w:t>
      </w:r>
      <w:r w:rsidRPr="00713073">
        <w:rPr>
          <w:rFonts w:ascii="Times New Roman" w:eastAsia="Times New Roman" w:hAnsi="Times New Roman" w:cs="Times New Roman"/>
          <w:iCs/>
          <w:sz w:val="28"/>
          <w:szCs w:val="28"/>
          <w:shd w:val="clear" w:color="auto" w:fill="FFFFFF"/>
          <w:lang w:eastAsia="ru-RU"/>
        </w:rPr>
        <w:t>Приложение №</w:t>
      </w:r>
      <w:r>
        <w:rPr>
          <w:rFonts w:ascii="Times New Roman" w:eastAsia="Times New Roman" w:hAnsi="Times New Roman" w:cs="Times New Roman"/>
          <w:iCs/>
          <w:sz w:val="28"/>
          <w:szCs w:val="28"/>
          <w:shd w:val="clear" w:color="auto" w:fill="FFFFFF"/>
          <w:lang w:eastAsia="ru-RU"/>
        </w:rPr>
        <w:t>5</w:t>
      </w:r>
    </w:p>
    <w:p w:rsidR="00365C9F" w:rsidRDefault="00365C9F" w:rsidP="00365C9F">
      <w:pPr>
        <w:spacing w:after="0" w:line="240" w:lineRule="auto"/>
        <w:jc w:val="center"/>
        <w:rPr>
          <w:rFonts w:ascii="Times New Roman" w:hAnsi="Times New Roman" w:cs="Times New Roman"/>
          <w:b/>
          <w:sz w:val="28"/>
          <w:szCs w:val="28"/>
        </w:rPr>
      </w:pPr>
    </w:p>
    <w:p w:rsidR="00365C9F" w:rsidRPr="009803E6" w:rsidRDefault="00365C9F" w:rsidP="00365C9F">
      <w:pPr>
        <w:spacing w:after="0" w:line="240" w:lineRule="auto"/>
        <w:jc w:val="center"/>
        <w:rPr>
          <w:rFonts w:ascii="Times New Roman" w:hAnsi="Times New Roman" w:cs="Times New Roman"/>
          <w:b/>
          <w:sz w:val="28"/>
          <w:szCs w:val="28"/>
        </w:rPr>
      </w:pPr>
      <w:r w:rsidRPr="009803E6">
        <w:rPr>
          <w:rFonts w:ascii="Times New Roman" w:hAnsi="Times New Roman" w:cs="Times New Roman"/>
          <w:b/>
          <w:sz w:val="28"/>
          <w:szCs w:val="28"/>
        </w:rPr>
        <w:t xml:space="preserve">Социометрическое исследование 6 </w:t>
      </w:r>
      <w:r>
        <w:rPr>
          <w:rFonts w:ascii="Times New Roman" w:hAnsi="Times New Roman" w:cs="Times New Roman"/>
          <w:b/>
          <w:sz w:val="28"/>
          <w:szCs w:val="28"/>
        </w:rPr>
        <w:t>«Б» класса</w:t>
      </w:r>
    </w:p>
    <w:p w:rsidR="00365C9F" w:rsidRDefault="00365C9F" w:rsidP="00365C9F">
      <w:pPr>
        <w:spacing w:after="0" w:line="240" w:lineRule="auto"/>
        <w:jc w:val="both"/>
        <w:rPr>
          <w:rFonts w:ascii="Times New Roman" w:eastAsia="Times New Roman" w:hAnsi="Times New Roman" w:cs="Times New Roman"/>
          <w:iCs/>
          <w:sz w:val="28"/>
          <w:szCs w:val="28"/>
          <w:shd w:val="clear" w:color="auto" w:fill="FFFFFF"/>
          <w:lang w:eastAsia="ru-RU"/>
        </w:rPr>
      </w:pPr>
    </w:p>
    <w:p w:rsidR="00365C9F" w:rsidRPr="00C20D8D" w:rsidRDefault="00365C9F" w:rsidP="00365C9F">
      <w:pPr>
        <w:spacing w:after="0" w:line="240" w:lineRule="auto"/>
        <w:jc w:val="both"/>
        <w:rPr>
          <w:rFonts w:ascii="Times New Roman" w:eastAsia="Times New Roman" w:hAnsi="Times New Roman" w:cs="Times New Roman"/>
          <w:iCs/>
          <w:sz w:val="28"/>
          <w:szCs w:val="28"/>
          <w:shd w:val="clear" w:color="auto" w:fill="FFFFFF"/>
          <w:lang w:eastAsia="ru-RU"/>
        </w:rPr>
      </w:pPr>
      <w:r w:rsidRPr="00C20D8D">
        <w:rPr>
          <w:rFonts w:ascii="Times New Roman" w:eastAsia="Times New Roman" w:hAnsi="Times New Roman" w:cs="Times New Roman"/>
          <w:iCs/>
          <w:sz w:val="28"/>
          <w:szCs w:val="28"/>
          <w:shd w:val="clear" w:color="auto" w:fill="FFFFFF"/>
          <w:lang w:eastAsia="ru-RU"/>
        </w:rPr>
        <w:t>Адаптация – 92 %</w:t>
      </w:r>
    </w:p>
    <w:p w:rsidR="00365C9F" w:rsidRPr="00C20D8D" w:rsidRDefault="00365C9F" w:rsidP="00365C9F">
      <w:pPr>
        <w:spacing w:after="0" w:line="240" w:lineRule="auto"/>
        <w:jc w:val="both"/>
        <w:rPr>
          <w:rFonts w:ascii="Times New Roman" w:eastAsia="Times New Roman" w:hAnsi="Times New Roman" w:cs="Times New Roman"/>
          <w:iCs/>
          <w:sz w:val="28"/>
          <w:szCs w:val="28"/>
          <w:shd w:val="clear" w:color="auto" w:fill="FFFFFF"/>
          <w:lang w:eastAsia="ru-RU"/>
        </w:rPr>
      </w:pPr>
      <w:r w:rsidRPr="00C20D8D">
        <w:rPr>
          <w:rFonts w:ascii="Times New Roman" w:eastAsia="Times New Roman" w:hAnsi="Times New Roman" w:cs="Times New Roman"/>
          <w:iCs/>
          <w:sz w:val="28"/>
          <w:szCs w:val="28"/>
          <w:shd w:val="clear" w:color="auto" w:fill="FFFFFF"/>
          <w:lang w:eastAsia="ru-RU"/>
        </w:rPr>
        <w:t>ШД  - 5 %</w:t>
      </w:r>
    </w:p>
    <w:p w:rsidR="00365C9F" w:rsidRPr="00C20D8D" w:rsidRDefault="00365C9F" w:rsidP="00365C9F">
      <w:pPr>
        <w:spacing w:after="0" w:line="240" w:lineRule="auto"/>
        <w:jc w:val="both"/>
        <w:rPr>
          <w:rFonts w:ascii="Times New Roman" w:eastAsia="Times New Roman" w:hAnsi="Times New Roman" w:cs="Times New Roman"/>
          <w:iCs/>
          <w:sz w:val="28"/>
          <w:szCs w:val="28"/>
          <w:shd w:val="clear" w:color="auto" w:fill="FFFFFF"/>
          <w:lang w:eastAsia="ru-RU"/>
        </w:rPr>
      </w:pPr>
      <w:r w:rsidRPr="00C20D8D">
        <w:rPr>
          <w:rFonts w:ascii="Times New Roman" w:eastAsia="Times New Roman" w:hAnsi="Times New Roman" w:cs="Times New Roman"/>
          <w:iCs/>
          <w:sz w:val="28"/>
          <w:szCs w:val="28"/>
          <w:shd w:val="clear" w:color="auto" w:fill="FFFFFF"/>
          <w:lang w:eastAsia="ru-RU"/>
        </w:rPr>
        <w:t>Приняло участие – 25</w:t>
      </w:r>
    </w:p>
    <w:p w:rsidR="00365C9F" w:rsidRDefault="00365C9F" w:rsidP="00365C9F">
      <w:pPr>
        <w:spacing w:after="0"/>
        <w:jc w:val="both"/>
        <w:rPr>
          <w:rFonts w:ascii="Times New Roman" w:eastAsia="Times New Roman" w:hAnsi="Times New Roman" w:cs="Times New Roman"/>
          <w:iCs/>
          <w:sz w:val="28"/>
          <w:szCs w:val="28"/>
          <w:shd w:val="clear" w:color="auto" w:fill="FFFFFF"/>
          <w:lang w:eastAsia="ru-RU"/>
        </w:rPr>
      </w:pPr>
    </w:p>
    <w:p w:rsidR="00365C9F" w:rsidRPr="00C20D8D" w:rsidRDefault="00365C9F" w:rsidP="00365C9F">
      <w:pPr>
        <w:spacing w:after="0"/>
        <w:jc w:val="both"/>
        <w:rPr>
          <w:rFonts w:ascii="Times New Roman" w:eastAsia="Times New Roman" w:hAnsi="Times New Roman" w:cs="Times New Roman"/>
          <w:iCs/>
          <w:sz w:val="28"/>
          <w:szCs w:val="28"/>
          <w:shd w:val="clear" w:color="auto" w:fill="FFFFFF"/>
          <w:lang w:eastAsia="ru-RU"/>
        </w:rPr>
      </w:pPr>
      <w:r w:rsidRPr="00C20D8D">
        <w:rPr>
          <w:rFonts w:ascii="Times New Roman" w:eastAsia="Times New Roman" w:hAnsi="Times New Roman" w:cs="Times New Roman"/>
          <w:iCs/>
          <w:sz w:val="28"/>
          <w:szCs w:val="28"/>
          <w:shd w:val="clear" w:color="auto" w:fill="FFFFFF"/>
          <w:lang w:eastAsia="ru-RU"/>
        </w:rPr>
        <w:t xml:space="preserve"> В целом класс не представляет собой единую сложившуюся социальную  структуру. Социальные роли определены  не окончательно. Отмечаются отдельные динамические влияния.  Гендерные роли « подменены».</w:t>
      </w:r>
    </w:p>
    <w:p w:rsidR="00365C9F" w:rsidRDefault="00365C9F" w:rsidP="00365C9F">
      <w:pPr>
        <w:spacing w:after="0"/>
        <w:jc w:val="both"/>
        <w:rPr>
          <w:rFonts w:ascii="Times New Roman" w:eastAsia="Times New Roman" w:hAnsi="Times New Roman" w:cs="Times New Roman"/>
          <w:iCs/>
          <w:sz w:val="28"/>
          <w:szCs w:val="28"/>
          <w:shd w:val="clear" w:color="auto" w:fill="FFFFFF"/>
          <w:lang w:eastAsia="ru-RU"/>
        </w:rPr>
      </w:pPr>
    </w:p>
    <w:p w:rsidR="00365C9F" w:rsidRPr="00C20D8D" w:rsidRDefault="00365C9F" w:rsidP="00365C9F">
      <w:pPr>
        <w:spacing w:after="0"/>
        <w:ind w:firstLine="708"/>
        <w:jc w:val="both"/>
        <w:rPr>
          <w:rFonts w:ascii="Times New Roman" w:eastAsia="Times New Roman" w:hAnsi="Times New Roman" w:cs="Times New Roman"/>
          <w:iCs/>
          <w:sz w:val="28"/>
          <w:szCs w:val="28"/>
          <w:shd w:val="clear" w:color="auto" w:fill="FFFFFF"/>
          <w:lang w:eastAsia="ru-RU"/>
        </w:rPr>
      </w:pPr>
      <w:r w:rsidRPr="00C20D8D">
        <w:rPr>
          <w:rFonts w:ascii="Times New Roman" w:eastAsia="Times New Roman" w:hAnsi="Times New Roman" w:cs="Times New Roman"/>
          <w:iCs/>
          <w:sz w:val="28"/>
          <w:szCs w:val="28"/>
          <w:shd w:val="clear" w:color="auto" w:fill="FFFFFF"/>
          <w:lang w:eastAsia="ru-RU"/>
        </w:rPr>
        <w:t>Уровень социальной активности и уровень социального признания превышают возрастную норму.</w:t>
      </w:r>
    </w:p>
    <w:p w:rsidR="00365C9F" w:rsidRPr="00C20D8D" w:rsidRDefault="00365C9F" w:rsidP="00365C9F">
      <w:pPr>
        <w:spacing w:after="0"/>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ab/>
      </w:r>
      <w:r w:rsidRPr="00C20D8D">
        <w:rPr>
          <w:rFonts w:ascii="Times New Roman" w:eastAsia="Times New Roman" w:hAnsi="Times New Roman" w:cs="Times New Roman"/>
          <w:iCs/>
          <w:sz w:val="28"/>
          <w:szCs w:val="28"/>
          <w:shd w:val="clear" w:color="auto" w:fill="FFFFFF"/>
          <w:lang w:eastAsia="ru-RU"/>
        </w:rPr>
        <w:t>Выявлены низкая дифференциация оценок своего отношения к одноклассникам, что говорит о наличии потенциала групповой сплоченности и единства класса. Отмечается также единство мнений в классе по отношению</w:t>
      </w:r>
      <w:r>
        <w:rPr>
          <w:rFonts w:ascii="Times New Roman" w:eastAsia="Times New Roman" w:hAnsi="Times New Roman" w:cs="Times New Roman"/>
          <w:iCs/>
          <w:sz w:val="28"/>
          <w:szCs w:val="28"/>
          <w:shd w:val="clear" w:color="auto" w:fill="FFFFFF"/>
          <w:lang w:eastAsia="ru-RU"/>
        </w:rPr>
        <w:t xml:space="preserve"> к своим отдельным представител</w:t>
      </w:r>
      <w:r w:rsidRPr="00C20D8D">
        <w:rPr>
          <w:rFonts w:ascii="Times New Roman" w:eastAsia="Times New Roman" w:hAnsi="Times New Roman" w:cs="Times New Roman"/>
          <w:iCs/>
          <w:sz w:val="28"/>
          <w:szCs w:val="28"/>
          <w:shd w:val="clear" w:color="auto" w:fill="FFFFFF"/>
          <w:lang w:eastAsia="ru-RU"/>
        </w:rPr>
        <w:t>ям.</w:t>
      </w:r>
    </w:p>
    <w:p w:rsidR="00365C9F" w:rsidRPr="00C20D8D" w:rsidRDefault="00365C9F" w:rsidP="00365C9F">
      <w:pPr>
        <w:spacing w:after="0"/>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ab/>
      </w:r>
      <w:r w:rsidRPr="00C20D8D">
        <w:rPr>
          <w:rFonts w:ascii="Times New Roman" w:eastAsia="Times New Roman" w:hAnsi="Times New Roman" w:cs="Times New Roman"/>
          <w:iCs/>
          <w:sz w:val="28"/>
          <w:szCs w:val="28"/>
          <w:shd w:val="clear" w:color="auto" w:fill="FFFFFF"/>
          <w:lang w:eastAsia="ru-RU"/>
        </w:rPr>
        <w:t>Между детьми наблюдается очень высокий уровень информационного обмена, а также включенности сенсорных систем. Оба показателя значительно превышают возрастную норму.</w:t>
      </w:r>
    </w:p>
    <w:p w:rsidR="00365C9F" w:rsidRPr="00C20D8D" w:rsidRDefault="00365C9F" w:rsidP="00365C9F">
      <w:pPr>
        <w:spacing w:after="0"/>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ab/>
      </w:r>
      <w:r w:rsidRPr="00C20D8D">
        <w:rPr>
          <w:rFonts w:ascii="Times New Roman" w:eastAsia="Times New Roman" w:hAnsi="Times New Roman" w:cs="Times New Roman"/>
          <w:iCs/>
          <w:sz w:val="28"/>
          <w:szCs w:val="28"/>
          <w:shd w:val="clear" w:color="auto" w:fill="FFFFFF"/>
          <w:lang w:eastAsia="ru-RU"/>
        </w:rPr>
        <w:t>Большинство к</w:t>
      </w:r>
      <w:r>
        <w:rPr>
          <w:rFonts w:ascii="Times New Roman" w:eastAsia="Times New Roman" w:hAnsi="Times New Roman" w:cs="Times New Roman"/>
          <w:iCs/>
          <w:sz w:val="28"/>
          <w:szCs w:val="28"/>
          <w:shd w:val="clear" w:color="auto" w:fill="FFFFFF"/>
          <w:lang w:eastAsia="ru-RU"/>
        </w:rPr>
        <w:t>онтактов происходит между детьми</w:t>
      </w:r>
      <w:r w:rsidRPr="00C20D8D">
        <w:rPr>
          <w:rFonts w:ascii="Times New Roman" w:eastAsia="Times New Roman" w:hAnsi="Times New Roman" w:cs="Times New Roman"/>
          <w:iCs/>
          <w:sz w:val="28"/>
          <w:szCs w:val="28"/>
          <w:shd w:val="clear" w:color="auto" w:fill="FFFFFF"/>
          <w:lang w:eastAsia="ru-RU"/>
        </w:rPr>
        <w:t xml:space="preserve"> на осознанном уровне.</w:t>
      </w:r>
    </w:p>
    <w:p w:rsidR="00365C9F" w:rsidRPr="00C20D8D" w:rsidRDefault="00365C9F" w:rsidP="00365C9F">
      <w:pPr>
        <w:spacing w:after="0"/>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tab/>
      </w:r>
      <w:r w:rsidRPr="00C20D8D">
        <w:rPr>
          <w:rFonts w:ascii="Times New Roman" w:eastAsia="Times New Roman" w:hAnsi="Times New Roman" w:cs="Times New Roman"/>
          <w:iCs/>
          <w:sz w:val="28"/>
          <w:szCs w:val="28"/>
          <w:shd w:val="clear" w:color="auto" w:fill="FFFFFF"/>
          <w:lang w:eastAsia="ru-RU"/>
        </w:rPr>
        <w:t>Социальные школьные нормы у ребят сформированы хорошо, классный руководитель пользуется у них признанием и авторитетом. Представленность иных субкультур – в рамках возрастной нормы.</w:t>
      </w:r>
    </w:p>
    <w:p w:rsidR="00365C9F" w:rsidRPr="00C20D8D" w:rsidRDefault="00365C9F" w:rsidP="00365C9F">
      <w:pPr>
        <w:spacing w:after="0"/>
        <w:jc w:val="center"/>
        <w:rPr>
          <w:rFonts w:ascii="Times New Roman" w:eastAsia="Times New Roman" w:hAnsi="Times New Roman" w:cs="Times New Roman"/>
          <w:iCs/>
          <w:sz w:val="28"/>
          <w:szCs w:val="28"/>
          <w:shd w:val="clear" w:color="auto" w:fill="FFFFFF"/>
          <w:lang w:eastAsia="ru-RU"/>
        </w:rPr>
      </w:pPr>
      <w:r w:rsidRPr="00C20D8D">
        <w:rPr>
          <w:rFonts w:ascii="Times New Roman" w:eastAsia="Times New Roman" w:hAnsi="Times New Roman" w:cs="Times New Roman"/>
          <w:iCs/>
          <w:sz w:val="28"/>
          <w:szCs w:val="28"/>
          <w:shd w:val="clear" w:color="auto" w:fill="FFFFFF"/>
          <w:lang w:eastAsia="ru-RU"/>
        </w:rPr>
        <w:t>Реко</w:t>
      </w:r>
      <w:r>
        <w:rPr>
          <w:rFonts w:ascii="Times New Roman" w:eastAsia="Times New Roman" w:hAnsi="Times New Roman" w:cs="Times New Roman"/>
          <w:iCs/>
          <w:sz w:val="28"/>
          <w:szCs w:val="28"/>
          <w:shd w:val="clear" w:color="auto" w:fill="FFFFFF"/>
          <w:lang w:eastAsia="ru-RU"/>
        </w:rPr>
        <w:t>мендации классному руководителю</w:t>
      </w:r>
    </w:p>
    <w:p w:rsidR="00365C9F" w:rsidRDefault="00365C9F" w:rsidP="00365C9F">
      <w:pPr>
        <w:spacing w:after="0"/>
        <w:jc w:val="both"/>
        <w:rPr>
          <w:rFonts w:ascii="Times New Roman" w:eastAsia="Times New Roman" w:hAnsi="Times New Roman" w:cs="Times New Roman"/>
          <w:iCs/>
          <w:sz w:val="28"/>
          <w:szCs w:val="28"/>
          <w:shd w:val="clear" w:color="auto" w:fill="FFFFFF"/>
          <w:lang w:eastAsia="ru-RU"/>
        </w:rPr>
      </w:pPr>
      <w:r w:rsidRPr="00C20D8D">
        <w:rPr>
          <w:rFonts w:ascii="Times New Roman" w:eastAsia="Times New Roman" w:hAnsi="Times New Roman" w:cs="Times New Roman"/>
          <w:iCs/>
          <w:sz w:val="28"/>
          <w:szCs w:val="28"/>
          <w:shd w:val="clear" w:color="auto" w:fill="FFFFFF"/>
          <w:lang w:eastAsia="ru-RU"/>
        </w:rPr>
        <w:t xml:space="preserve">  Продолжать проводить целенаправленную работу по созданию классного коллектива, опираясь на хорошую сформированность в сознании детей социальных норм школы, учитывая очень высокий уровень информационного обмена между детьми. Проводить работу по оптимизации положения мальчиков в классе, давая общественную внутриклассную нагрузку с созданием заведомой ситуации успеха и объявлением о значимости проведенной работы для всего класса. Обратить внимание на Хайруллаеву  С., у которой отмечается сильное влияние иной субкультуры и пре</w:t>
      </w:r>
      <w:r>
        <w:rPr>
          <w:rFonts w:ascii="Times New Roman" w:eastAsia="Times New Roman" w:hAnsi="Times New Roman" w:cs="Times New Roman"/>
          <w:iCs/>
          <w:sz w:val="28"/>
          <w:szCs w:val="28"/>
          <w:shd w:val="clear" w:color="auto" w:fill="FFFFFF"/>
          <w:lang w:eastAsia="ru-RU"/>
        </w:rPr>
        <w:t>о</w:t>
      </w:r>
      <w:r w:rsidRPr="00C20D8D">
        <w:rPr>
          <w:rFonts w:ascii="Times New Roman" w:eastAsia="Times New Roman" w:hAnsi="Times New Roman" w:cs="Times New Roman"/>
          <w:iCs/>
          <w:sz w:val="28"/>
          <w:szCs w:val="28"/>
          <w:shd w:val="clear" w:color="auto" w:fill="FFFFFF"/>
          <w:lang w:eastAsia="ru-RU"/>
        </w:rPr>
        <w:t>бладание контактов на поверх</w:t>
      </w:r>
      <w:r>
        <w:rPr>
          <w:rFonts w:ascii="Times New Roman" w:eastAsia="Times New Roman" w:hAnsi="Times New Roman" w:cs="Times New Roman"/>
          <w:iCs/>
          <w:sz w:val="28"/>
          <w:szCs w:val="28"/>
          <w:shd w:val="clear" w:color="auto" w:fill="FFFFFF"/>
          <w:lang w:eastAsia="ru-RU"/>
        </w:rPr>
        <w:t>н</w:t>
      </w:r>
      <w:r w:rsidRPr="00C20D8D">
        <w:rPr>
          <w:rFonts w:ascii="Times New Roman" w:eastAsia="Times New Roman" w:hAnsi="Times New Roman" w:cs="Times New Roman"/>
          <w:iCs/>
          <w:sz w:val="28"/>
          <w:szCs w:val="28"/>
          <w:shd w:val="clear" w:color="auto" w:fill="FFFFFF"/>
          <w:lang w:eastAsia="ru-RU"/>
        </w:rPr>
        <w:t>остном уровне восприятия.</w:t>
      </w:r>
    </w:p>
    <w:p w:rsidR="00365C9F" w:rsidRPr="00C20D8D" w:rsidRDefault="00365C9F" w:rsidP="00365C9F">
      <w:pPr>
        <w:spacing w:after="0"/>
        <w:jc w:val="both"/>
        <w:rPr>
          <w:rFonts w:ascii="Times New Roman" w:eastAsia="Times New Roman" w:hAnsi="Times New Roman" w:cs="Times New Roman"/>
          <w:iCs/>
          <w:sz w:val="28"/>
          <w:szCs w:val="28"/>
          <w:shd w:val="clear" w:color="auto" w:fill="FFFFFF"/>
          <w:lang w:eastAsia="ru-RU"/>
        </w:rPr>
      </w:pPr>
    </w:p>
    <w:p w:rsidR="00365C9F" w:rsidRPr="00C20D8D" w:rsidRDefault="00365C9F" w:rsidP="00365C9F">
      <w:pPr>
        <w:spacing w:after="0"/>
        <w:jc w:val="both"/>
        <w:rPr>
          <w:rFonts w:ascii="Times New Roman" w:eastAsia="Times New Roman" w:hAnsi="Times New Roman" w:cs="Times New Roman"/>
          <w:iCs/>
          <w:sz w:val="28"/>
          <w:szCs w:val="28"/>
          <w:shd w:val="clear" w:color="auto" w:fill="FFFFFF"/>
          <w:lang w:eastAsia="ru-RU"/>
        </w:rPr>
      </w:pPr>
      <w:r w:rsidRPr="00C20D8D">
        <w:rPr>
          <w:rFonts w:ascii="Times New Roman" w:eastAsia="Times New Roman" w:hAnsi="Times New Roman" w:cs="Times New Roman"/>
          <w:iCs/>
          <w:sz w:val="28"/>
          <w:szCs w:val="28"/>
          <w:shd w:val="clear" w:color="auto" w:fill="FFFFFF"/>
          <w:lang w:eastAsia="ru-RU"/>
        </w:rPr>
        <w:t xml:space="preserve">    Школьный психолог Селявин</w:t>
      </w:r>
      <w:r>
        <w:rPr>
          <w:rFonts w:ascii="Times New Roman" w:eastAsia="Times New Roman" w:hAnsi="Times New Roman" w:cs="Times New Roman"/>
          <w:iCs/>
          <w:sz w:val="28"/>
          <w:szCs w:val="28"/>
          <w:shd w:val="clear" w:color="auto" w:fill="FFFFFF"/>
          <w:lang w:eastAsia="ru-RU"/>
        </w:rPr>
        <w:t>а</w:t>
      </w:r>
      <w:r w:rsidRPr="00C20D8D">
        <w:rPr>
          <w:rFonts w:ascii="Times New Roman" w:eastAsia="Times New Roman" w:hAnsi="Times New Roman" w:cs="Times New Roman"/>
          <w:iCs/>
          <w:sz w:val="28"/>
          <w:szCs w:val="28"/>
          <w:shd w:val="clear" w:color="auto" w:fill="FFFFFF"/>
          <w:lang w:eastAsia="ru-RU"/>
        </w:rPr>
        <w:t xml:space="preserve"> Т. В. </w:t>
      </w: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r w:rsidRPr="00713073">
        <w:rPr>
          <w:rFonts w:ascii="Times New Roman" w:eastAsia="Times New Roman" w:hAnsi="Times New Roman" w:cs="Times New Roman"/>
          <w:iCs/>
          <w:sz w:val="28"/>
          <w:szCs w:val="28"/>
          <w:shd w:val="clear" w:color="auto" w:fill="FFFFFF"/>
          <w:lang w:eastAsia="ru-RU"/>
        </w:rPr>
        <w:lastRenderedPageBreak/>
        <w:t>Приложение №</w:t>
      </w:r>
      <w:r>
        <w:rPr>
          <w:rFonts w:ascii="Times New Roman" w:eastAsia="Times New Roman" w:hAnsi="Times New Roman" w:cs="Times New Roman"/>
          <w:iCs/>
          <w:sz w:val="28"/>
          <w:szCs w:val="28"/>
          <w:shd w:val="clear" w:color="auto" w:fill="FFFFFF"/>
          <w:lang w:eastAsia="ru-RU"/>
        </w:rPr>
        <w:t>6</w:t>
      </w: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p>
    <w:p w:rsidR="00365C9F" w:rsidRDefault="00365C9F" w:rsidP="00365C9F">
      <w:pPr>
        <w:shd w:val="clear" w:color="auto" w:fill="FFFFFF"/>
        <w:spacing w:after="0"/>
        <w:ind w:left="20" w:right="23" w:firstLine="660"/>
        <w:jc w:val="both"/>
        <w:rPr>
          <w:rFonts w:ascii="Times New Roman" w:eastAsia="Times New Roman" w:hAnsi="Times New Roman" w:cs="Times New Roman"/>
          <w:b/>
          <w:i/>
          <w:sz w:val="28"/>
          <w:szCs w:val="28"/>
          <w:lang w:eastAsia="ru-RU"/>
        </w:rPr>
      </w:pPr>
      <w:r w:rsidRPr="00713073">
        <w:rPr>
          <w:rFonts w:ascii="Times New Roman" w:eastAsia="Times New Roman" w:hAnsi="Times New Roman" w:cs="Times New Roman"/>
          <w:b/>
          <w:i/>
          <w:sz w:val="28"/>
          <w:szCs w:val="28"/>
          <w:lang w:eastAsia="ru-RU"/>
        </w:rPr>
        <w:t>Высокий уровень.</w:t>
      </w:r>
    </w:p>
    <w:p w:rsidR="00365C9F" w:rsidRPr="00713073"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r w:rsidRPr="00713073">
        <w:rPr>
          <w:rFonts w:ascii="Times New Roman" w:eastAsia="Times New Roman" w:hAnsi="Times New Roman" w:cs="Times New Roman"/>
          <w:sz w:val="28"/>
          <w:szCs w:val="28"/>
          <w:lang w:eastAsia="ru-RU"/>
        </w:rPr>
        <w:br/>
        <w:t>Характеризуется наличием у младшего подростка полных, верных знаний об общечеловеческих ценностях, об особен</w:t>
      </w:r>
      <w:r>
        <w:rPr>
          <w:rFonts w:ascii="Times New Roman" w:eastAsia="Times New Roman" w:hAnsi="Times New Roman" w:cs="Times New Roman"/>
          <w:sz w:val="28"/>
          <w:szCs w:val="28"/>
          <w:lang w:eastAsia="ru-RU"/>
        </w:rPr>
        <w:t xml:space="preserve">ностях гражданского общества, о </w:t>
      </w:r>
      <w:r w:rsidRPr="00713073">
        <w:rPr>
          <w:rFonts w:ascii="Times New Roman" w:eastAsia="Times New Roman" w:hAnsi="Times New Roman" w:cs="Times New Roman"/>
          <w:sz w:val="28"/>
          <w:szCs w:val="28"/>
          <w:lang w:eastAsia="ru-RU"/>
        </w:rPr>
        <w:t>соблюдении прав и обязанностей гражданина, творчески применяет полученные знания для организации и анализа своего поведения, так и поведения окружающих людей. Стремится к изучению и пополнению этих знаний. Обладает качествами, важными для достижения гражданственных целей. Высоко развито чувство социального сопереживания.</w:t>
      </w:r>
    </w:p>
    <w:p w:rsidR="00365C9F"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r w:rsidRPr="00713073">
        <w:rPr>
          <w:rFonts w:ascii="Times New Roman" w:eastAsia="Times New Roman" w:hAnsi="Times New Roman" w:cs="Times New Roman"/>
          <w:sz w:val="28"/>
          <w:szCs w:val="28"/>
          <w:lang w:eastAsia="ru-RU"/>
        </w:rPr>
        <w:t xml:space="preserve"> Проявляет гуманность к людям, животным, встает на защиту тех, кто в ней нуждается, активно участвует социально-значимой деятельности, в социальных акциях, операциях по защите природы. Проявляет инициативу и самостоятельность в выполнении порученного дела, обязательств, организует его с желанием, требует такого же отношения от других. Общителен, уважает интересы коллектива, активно участвует в органах ученического самоуправления. Свойственно устой</w:t>
      </w:r>
      <w:r>
        <w:rPr>
          <w:rFonts w:ascii="Times New Roman" w:eastAsia="Times New Roman" w:hAnsi="Times New Roman" w:cs="Times New Roman"/>
          <w:sz w:val="28"/>
          <w:szCs w:val="28"/>
          <w:lang w:eastAsia="ru-RU"/>
        </w:rPr>
        <w:t>чивое положительное гражданское</w:t>
      </w:r>
      <w:r>
        <w:rPr>
          <w:rFonts w:ascii="Times New Roman" w:eastAsia="Times New Roman" w:hAnsi="Times New Roman" w:cs="Times New Roman"/>
          <w:sz w:val="28"/>
          <w:szCs w:val="28"/>
          <w:lang w:eastAsia="ru-RU"/>
        </w:rPr>
        <w:tab/>
      </w:r>
      <w:r w:rsidRPr="00713073">
        <w:rPr>
          <w:rFonts w:ascii="Times New Roman" w:eastAsia="Times New Roman" w:hAnsi="Times New Roman" w:cs="Times New Roman"/>
          <w:sz w:val="28"/>
          <w:szCs w:val="28"/>
          <w:lang w:eastAsia="ru-RU"/>
        </w:rPr>
        <w:t>поведение.</w:t>
      </w:r>
    </w:p>
    <w:p w:rsidR="00365C9F" w:rsidRDefault="00365C9F" w:rsidP="00365C9F">
      <w:pPr>
        <w:shd w:val="clear" w:color="auto" w:fill="FFFFFF"/>
        <w:spacing w:after="0"/>
        <w:ind w:left="20" w:right="23" w:firstLine="660"/>
        <w:jc w:val="both"/>
        <w:rPr>
          <w:rFonts w:ascii="Times New Roman" w:eastAsia="Times New Roman" w:hAnsi="Times New Roman" w:cs="Times New Roman"/>
          <w:b/>
          <w:i/>
          <w:sz w:val="28"/>
          <w:szCs w:val="28"/>
          <w:lang w:eastAsia="ru-RU"/>
        </w:rPr>
      </w:pPr>
      <w:r w:rsidRPr="00713073">
        <w:rPr>
          <w:rFonts w:ascii="Times New Roman" w:eastAsia="Times New Roman" w:hAnsi="Times New Roman" w:cs="Times New Roman"/>
          <w:sz w:val="28"/>
          <w:szCs w:val="28"/>
          <w:lang w:eastAsia="ru-RU"/>
        </w:rPr>
        <w:br/>
      </w:r>
      <w:r w:rsidRPr="00713073">
        <w:rPr>
          <w:rFonts w:ascii="Times New Roman" w:eastAsia="Times New Roman" w:hAnsi="Times New Roman" w:cs="Times New Roman"/>
          <w:b/>
          <w:i/>
          <w:sz w:val="28"/>
          <w:szCs w:val="28"/>
          <w:lang w:eastAsia="ru-RU"/>
        </w:rPr>
        <w:t>Уровень выше среднего</w:t>
      </w:r>
    </w:p>
    <w:p w:rsidR="00365C9F" w:rsidRPr="00713073"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r w:rsidRPr="00713073">
        <w:rPr>
          <w:rFonts w:ascii="Times New Roman" w:eastAsia="Times New Roman" w:hAnsi="Times New Roman" w:cs="Times New Roman"/>
          <w:b/>
          <w:sz w:val="28"/>
          <w:szCs w:val="28"/>
          <w:lang w:eastAsia="ru-RU"/>
        </w:rPr>
        <w:br/>
      </w:r>
      <w:r w:rsidRPr="00713073">
        <w:rPr>
          <w:rFonts w:ascii="Times New Roman" w:eastAsia="Times New Roman" w:hAnsi="Times New Roman" w:cs="Times New Roman"/>
          <w:sz w:val="28"/>
          <w:szCs w:val="28"/>
          <w:lang w:eastAsia="ru-RU"/>
        </w:rPr>
        <w:t xml:space="preserve"> Подросток на этом уровне характеризуется наличием достаточных, сравнительно разносторонних знаний об общечеловеческих ценностях, об особенностях гражданского общества, о соблюдении прав и обязанностей гражданина, умеет выделять существенные признаки гражданственности, приводит примеры их проявления в жизни. Интерес к изучению и пополнению этих знаний не устойчив, часто появляется под влиянием педагогического воздействия.</w:t>
      </w:r>
    </w:p>
    <w:p w:rsidR="00365C9F" w:rsidRPr="00713073"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r w:rsidRPr="00713073">
        <w:rPr>
          <w:rFonts w:ascii="Times New Roman" w:eastAsia="Times New Roman" w:hAnsi="Times New Roman" w:cs="Times New Roman"/>
          <w:sz w:val="28"/>
          <w:szCs w:val="28"/>
          <w:lang w:eastAsia="ru-RU"/>
        </w:rPr>
        <w:t>Обладает социально-значимыми качествами, характерно гуманное отношение к людям. В основном устойчиво чувство социального сопереживания.</w:t>
      </w:r>
    </w:p>
    <w:p w:rsidR="00365C9F" w:rsidRDefault="00365C9F" w:rsidP="00365C9F">
      <w:pPr>
        <w:shd w:val="clear" w:color="auto" w:fill="FFFFFF"/>
        <w:spacing w:after="0"/>
        <w:ind w:left="20" w:right="23" w:firstLine="660"/>
        <w:jc w:val="both"/>
        <w:rPr>
          <w:rFonts w:ascii="Times New Roman" w:eastAsia="Times New Roman" w:hAnsi="Times New Roman" w:cs="Times New Roman"/>
          <w:b/>
          <w:i/>
          <w:sz w:val="28"/>
          <w:szCs w:val="28"/>
          <w:lang w:eastAsia="ru-RU"/>
        </w:rPr>
      </w:pPr>
      <w:r w:rsidRPr="00713073">
        <w:rPr>
          <w:rFonts w:ascii="Times New Roman" w:eastAsia="Times New Roman" w:hAnsi="Times New Roman" w:cs="Times New Roman"/>
          <w:sz w:val="28"/>
          <w:szCs w:val="28"/>
          <w:lang w:eastAsia="ru-RU"/>
        </w:rPr>
        <w:t>Участвует в социально-значимой деятельности,. организуемой в общеобразовательном учреждении и в классе, активен, но самостоятельность и инициативу не проявляет. Почти всегда проявляют сознательность в выполнении поручений и обязательств, в их выполнении ждет подсказки. Тенденция положительного гражданского поведения в основном устойчива, но иногда проявляется безразличие, в зависимости от ситуации</w:t>
      </w:r>
      <w:r w:rsidRPr="00713073">
        <w:rPr>
          <w:rFonts w:ascii="Times New Roman" w:eastAsia="Times New Roman" w:hAnsi="Times New Roman" w:cs="Times New Roman"/>
          <w:sz w:val="28"/>
          <w:szCs w:val="28"/>
          <w:lang w:eastAsia="ru-RU"/>
        </w:rPr>
        <w:br/>
      </w:r>
      <w:r w:rsidRPr="00713073">
        <w:rPr>
          <w:rFonts w:ascii="Times New Roman" w:eastAsia="Times New Roman" w:hAnsi="Times New Roman" w:cs="Times New Roman"/>
          <w:sz w:val="28"/>
          <w:szCs w:val="28"/>
          <w:lang w:eastAsia="ru-RU"/>
        </w:rPr>
        <w:lastRenderedPageBreak/>
        <w:br/>
      </w:r>
      <w:r w:rsidRPr="00713073">
        <w:rPr>
          <w:rFonts w:ascii="Times New Roman" w:eastAsia="Times New Roman" w:hAnsi="Times New Roman" w:cs="Times New Roman"/>
          <w:b/>
          <w:i/>
          <w:sz w:val="28"/>
          <w:szCs w:val="28"/>
          <w:lang w:eastAsia="ru-RU"/>
        </w:rPr>
        <w:t>Средний уровень.</w:t>
      </w:r>
    </w:p>
    <w:p w:rsidR="00365C9F" w:rsidRPr="00713073"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r w:rsidRPr="00713073">
        <w:rPr>
          <w:rFonts w:ascii="Times New Roman" w:eastAsia="Times New Roman" w:hAnsi="Times New Roman" w:cs="Times New Roman"/>
          <w:b/>
          <w:i/>
          <w:sz w:val="28"/>
          <w:szCs w:val="28"/>
          <w:lang w:eastAsia="ru-RU"/>
        </w:rPr>
        <w:br/>
      </w:r>
      <w:r w:rsidRPr="00713073">
        <w:rPr>
          <w:rFonts w:ascii="Times New Roman" w:eastAsia="Times New Roman" w:hAnsi="Times New Roman" w:cs="Times New Roman"/>
          <w:sz w:val="28"/>
          <w:szCs w:val="28"/>
          <w:lang w:eastAsia="ru-RU"/>
        </w:rPr>
        <w:t>Характеризуется наличием у младшего подростка слабых отрывистых знаний, не всегда проявляется умение связать их с реальностью в жизни. Не проявляет интереса к изучению и пополнению знаний. Гуманистические проявления ведутся на уровне намерений. Чувство социального сопереживания развито слабо. В социально-значимой деятельности проявляет малую активность, не инициативен и не самостоятелен. Сознательно выполняет трудовые и общественные поручения, но нуждается в контроле педагогов и одноклассников, в делах коллектива участвует неохотно. Окружающим помогает по поручению педагога или коллектива. Оценочные суждения о своем поведении и поведении окружающих людей крайне редки, а иногда и вообще отсутствуют. Характеризуется слабым проявлением положительного, еще неустойчивого опыта гражданского поведения, наблюдаются срывы, поведениерегулируется, в основном, требованиями старших.</w:t>
      </w:r>
    </w:p>
    <w:p w:rsidR="00365C9F" w:rsidRDefault="00365C9F" w:rsidP="00365C9F">
      <w:pPr>
        <w:shd w:val="clear" w:color="auto" w:fill="FFFFFF"/>
        <w:spacing w:after="0"/>
        <w:ind w:left="20" w:right="23" w:firstLine="660"/>
        <w:jc w:val="both"/>
        <w:rPr>
          <w:rFonts w:ascii="Times New Roman" w:eastAsia="Times New Roman" w:hAnsi="Times New Roman" w:cs="Times New Roman"/>
          <w:b/>
          <w:i/>
          <w:sz w:val="28"/>
          <w:szCs w:val="28"/>
          <w:lang w:eastAsia="ru-RU"/>
        </w:rPr>
      </w:pPr>
      <w:r w:rsidRPr="00713073">
        <w:rPr>
          <w:rFonts w:ascii="Times New Roman" w:eastAsia="Times New Roman" w:hAnsi="Times New Roman" w:cs="Times New Roman"/>
          <w:sz w:val="28"/>
          <w:szCs w:val="28"/>
          <w:lang w:eastAsia="ru-RU"/>
        </w:rPr>
        <w:br/>
      </w:r>
      <w:r w:rsidRPr="00713073">
        <w:rPr>
          <w:rFonts w:ascii="Times New Roman" w:eastAsia="Times New Roman" w:hAnsi="Times New Roman" w:cs="Times New Roman"/>
          <w:b/>
          <w:i/>
          <w:sz w:val="28"/>
          <w:szCs w:val="28"/>
          <w:lang w:eastAsia="ru-RU"/>
        </w:rPr>
        <w:t>Низкий уровень.</w:t>
      </w:r>
    </w:p>
    <w:p w:rsidR="00365C9F"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r w:rsidRPr="00713073">
        <w:rPr>
          <w:rFonts w:ascii="Times New Roman" w:eastAsia="Times New Roman" w:hAnsi="Times New Roman" w:cs="Times New Roman"/>
          <w:sz w:val="28"/>
          <w:szCs w:val="28"/>
          <w:lang w:eastAsia="ru-RU"/>
        </w:rPr>
        <w:br/>
        <w:t>Подросток имеет отрывочные, бессистемные знания, не умеет выявлять нравственные и духовные ценности, характеризовать идеалы общества. Интереса к знаниям не проявляет, не любит труд, отклоняется от него даже при наличии требования и контроля. Понятия «патриотизм», «гражданский долг», «демократизм», «гражданственная активность», «гражданственная ответственность» часто не сформированы. На низком уровне развития находится чувство социального сопереживания. Равнодушны к участию в социально-значимой деятельности, выполняют при сильном побуждении. Свойственна недисциплинированность в выполнении трудовых и общественных поручений, обязанности не доводятся до конца. У  подростка складывается ложное понимание чести, честности, достоинства, смелости, героизма, долга, ответственности, коллективизма. Ярко выражена тенденция к устойчивому отрицательному поведению.</w:t>
      </w:r>
    </w:p>
    <w:p w:rsidR="00365C9F"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p>
    <w:p w:rsidR="00365C9F"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p>
    <w:p w:rsidR="00365C9F"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p>
    <w:p w:rsidR="00365C9F" w:rsidRDefault="00365C9F" w:rsidP="00365C9F">
      <w:pPr>
        <w:shd w:val="clear" w:color="auto" w:fill="FFFFFF"/>
        <w:spacing w:after="0"/>
        <w:ind w:left="20" w:right="23" w:firstLine="660"/>
        <w:jc w:val="both"/>
        <w:rPr>
          <w:rFonts w:ascii="Times New Roman" w:eastAsia="Times New Roman" w:hAnsi="Times New Roman" w:cs="Times New Roman"/>
          <w:sz w:val="28"/>
          <w:szCs w:val="28"/>
          <w:lang w:eastAsia="ru-RU"/>
        </w:rPr>
      </w:pPr>
    </w:p>
    <w:p w:rsidR="00365C9F" w:rsidRDefault="00365C9F" w:rsidP="00365C9F">
      <w:pPr>
        <w:spacing w:after="0"/>
        <w:ind w:right="20"/>
        <w:rPr>
          <w:rFonts w:ascii="Times New Roman" w:eastAsia="Times New Roman" w:hAnsi="Times New Roman" w:cs="Times New Roman"/>
          <w:iCs/>
          <w:sz w:val="28"/>
          <w:szCs w:val="28"/>
          <w:shd w:val="clear" w:color="auto" w:fill="FFFFFF"/>
          <w:lang w:eastAsia="ru-RU"/>
        </w:rPr>
      </w:pPr>
    </w:p>
    <w:p w:rsidR="00365C9F" w:rsidRDefault="00365C9F" w:rsidP="00365C9F">
      <w:pPr>
        <w:spacing w:after="0"/>
        <w:ind w:left="20" w:right="20" w:firstLine="520"/>
        <w:jc w:val="right"/>
        <w:rPr>
          <w:rFonts w:ascii="Times New Roman" w:eastAsia="Times New Roman" w:hAnsi="Times New Roman" w:cs="Times New Roman"/>
          <w:iCs/>
          <w:sz w:val="28"/>
          <w:szCs w:val="28"/>
          <w:shd w:val="clear" w:color="auto" w:fill="FFFFFF"/>
          <w:lang w:eastAsia="ru-RU"/>
        </w:rPr>
      </w:pPr>
      <w:r w:rsidRPr="00713073">
        <w:rPr>
          <w:rFonts w:ascii="Times New Roman" w:eastAsia="Times New Roman" w:hAnsi="Times New Roman" w:cs="Times New Roman"/>
          <w:iCs/>
          <w:sz w:val="28"/>
          <w:szCs w:val="28"/>
          <w:shd w:val="clear" w:color="auto" w:fill="FFFFFF"/>
          <w:lang w:eastAsia="ru-RU"/>
        </w:rPr>
        <w:lastRenderedPageBreak/>
        <w:t>Приложение №</w:t>
      </w:r>
      <w:r>
        <w:rPr>
          <w:rFonts w:ascii="Times New Roman" w:eastAsia="Times New Roman" w:hAnsi="Times New Roman" w:cs="Times New Roman"/>
          <w:iCs/>
          <w:sz w:val="28"/>
          <w:szCs w:val="28"/>
          <w:shd w:val="clear" w:color="auto" w:fill="FFFFFF"/>
          <w:lang w:eastAsia="ru-RU"/>
        </w:rPr>
        <w:t>7</w:t>
      </w:r>
    </w:p>
    <w:p w:rsidR="00365C9F" w:rsidRPr="00713073" w:rsidRDefault="00365C9F" w:rsidP="00365C9F">
      <w:pPr>
        <w:spacing w:after="0"/>
        <w:ind w:left="20" w:right="20" w:firstLine="520"/>
        <w:rPr>
          <w:rFonts w:ascii="Times New Roman" w:eastAsia="Times New Roman" w:hAnsi="Times New Roman" w:cs="Times New Roman"/>
          <w:iCs/>
          <w:sz w:val="28"/>
          <w:szCs w:val="28"/>
          <w:shd w:val="clear" w:color="auto" w:fill="FFFFFF"/>
          <w:lang w:eastAsia="ru-RU"/>
        </w:rPr>
      </w:pPr>
    </w:p>
    <w:p w:rsidR="00365C9F" w:rsidRDefault="00365C9F" w:rsidP="00365C9F">
      <w:pPr>
        <w:tabs>
          <w:tab w:val="left" w:pos="433"/>
        </w:tabs>
        <w:spacing w:after="0" w:line="475" w:lineRule="exact"/>
        <w:ind w:left="20" w:right="40"/>
        <w:jc w:val="both"/>
        <w:rPr>
          <w:rFonts w:ascii="Times New Roman" w:eastAsia="Times New Roman" w:hAnsi="Times New Roman" w:cs="Times New Roman"/>
          <w:sz w:val="28"/>
          <w:szCs w:val="28"/>
          <w:lang w:eastAsia="ru-RU"/>
        </w:rPr>
      </w:pPr>
      <w:r w:rsidRPr="001D6CE9">
        <w:rPr>
          <w:rFonts w:ascii="Times New Roman" w:eastAsia="Times New Roman" w:hAnsi="Times New Roman" w:cs="Times New Roman"/>
          <w:sz w:val="28"/>
          <w:szCs w:val="28"/>
          <w:lang w:eastAsia="ru-RU"/>
        </w:rPr>
        <w:t xml:space="preserve">        Определены </w:t>
      </w:r>
      <w:r w:rsidRPr="001D6CE9">
        <w:rPr>
          <w:rFonts w:ascii="Times New Roman" w:eastAsia="Times New Roman" w:hAnsi="Times New Roman" w:cs="Times New Roman"/>
          <w:b/>
          <w:sz w:val="28"/>
          <w:szCs w:val="28"/>
          <w:lang w:eastAsia="ru-RU"/>
        </w:rPr>
        <w:t>критерии</w:t>
      </w:r>
      <w:r w:rsidRPr="001D6CE9">
        <w:rPr>
          <w:rFonts w:ascii="Times New Roman" w:eastAsia="Times New Roman" w:hAnsi="Times New Roman" w:cs="Times New Roman"/>
          <w:sz w:val="28"/>
          <w:szCs w:val="28"/>
          <w:lang w:eastAsia="ru-RU"/>
        </w:rPr>
        <w:t>, показатели, доказывающие эффективность гражданского воспитания младших подростков:</w:t>
      </w:r>
    </w:p>
    <w:p w:rsidR="00365C9F" w:rsidRPr="001D6CE9" w:rsidRDefault="00365C9F" w:rsidP="00365C9F">
      <w:pPr>
        <w:tabs>
          <w:tab w:val="left" w:pos="433"/>
        </w:tabs>
        <w:spacing w:after="0" w:line="475" w:lineRule="exact"/>
        <w:ind w:left="20" w:right="40"/>
        <w:jc w:val="both"/>
        <w:rPr>
          <w:rFonts w:ascii="Times New Roman" w:eastAsia="Times New Roman" w:hAnsi="Times New Roman" w:cs="Times New Roman"/>
          <w:sz w:val="28"/>
          <w:szCs w:val="28"/>
          <w:lang w:eastAsia="ru-RU"/>
        </w:rPr>
      </w:pPr>
    </w:p>
    <w:p w:rsidR="00365C9F" w:rsidRPr="001D6CE9" w:rsidRDefault="00365C9F" w:rsidP="00365C9F">
      <w:pPr>
        <w:pStyle w:val="a9"/>
        <w:numPr>
          <w:ilvl w:val="0"/>
          <w:numId w:val="8"/>
        </w:numPr>
        <w:tabs>
          <w:tab w:val="left" w:pos="433"/>
        </w:tabs>
        <w:spacing w:after="0" w:line="475" w:lineRule="exact"/>
        <w:ind w:right="40"/>
        <w:jc w:val="both"/>
        <w:rPr>
          <w:rFonts w:ascii="Times New Roman" w:eastAsia="Times New Roman" w:hAnsi="Times New Roman" w:cs="Times New Roman"/>
          <w:sz w:val="28"/>
          <w:szCs w:val="28"/>
          <w:lang w:eastAsia="ru-RU"/>
        </w:rPr>
      </w:pPr>
      <w:r w:rsidRPr="001D6CE9">
        <w:rPr>
          <w:rFonts w:ascii="Times New Roman" w:eastAsia="Times New Roman" w:hAnsi="Times New Roman" w:cs="Times New Roman"/>
          <w:b/>
          <w:sz w:val="28"/>
          <w:szCs w:val="28"/>
          <w:lang w:eastAsia="ru-RU"/>
        </w:rPr>
        <w:t>когнитивный критерий</w:t>
      </w:r>
      <w:r w:rsidRPr="001D6CE9">
        <w:rPr>
          <w:rFonts w:ascii="Times New Roman" w:eastAsia="Times New Roman" w:hAnsi="Times New Roman" w:cs="Times New Roman"/>
          <w:sz w:val="28"/>
          <w:szCs w:val="28"/>
          <w:lang w:eastAsia="ru-RU"/>
        </w:rPr>
        <w:t xml:space="preserve">, его показатели: полнота и объем знаний об особенностях гражданского общества, о соблюдении прав и обязанностей гражданина; степень интереса к общественной жизни своей страны, других стран, к знаниям важнейших событий; </w:t>
      </w:r>
    </w:p>
    <w:p w:rsidR="00365C9F" w:rsidRPr="001D6CE9" w:rsidRDefault="00365C9F" w:rsidP="00365C9F">
      <w:pPr>
        <w:pStyle w:val="a9"/>
        <w:tabs>
          <w:tab w:val="left" w:pos="433"/>
        </w:tabs>
        <w:spacing w:after="0" w:line="475" w:lineRule="exact"/>
        <w:ind w:left="455" w:right="40"/>
        <w:jc w:val="both"/>
        <w:rPr>
          <w:rFonts w:ascii="Times New Roman" w:eastAsia="Times New Roman" w:hAnsi="Times New Roman" w:cs="Times New Roman"/>
          <w:sz w:val="28"/>
          <w:szCs w:val="28"/>
          <w:lang w:eastAsia="ru-RU"/>
        </w:rPr>
      </w:pPr>
    </w:p>
    <w:p w:rsidR="00365C9F" w:rsidRPr="001D6CE9" w:rsidRDefault="00365C9F" w:rsidP="00365C9F">
      <w:pPr>
        <w:pStyle w:val="a9"/>
        <w:numPr>
          <w:ilvl w:val="0"/>
          <w:numId w:val="8"/>
        </w:numPr>
        <w:tabs>
          <w:tab w:val="left" w:pos="433"/>
        </w:tabs>
        <w:spacing w:after="0" w:line="475" w:lineRule="exact"/>
        <w:ind w:right="40"/>
        <w:jc w:val="both"/>
        <w:rPr>
          <w:rFonts w:ascii="Times New Roman" w:eastAsia="Times New Roman" w:hAnsi="Times New Roman" w:cs="Times New Roman"/>
          <w:sz w:val="28"/>
          <w:szCs w:val="28"/>
          <w:lang w:eastAsia="ru-RU"/>
        </w:rPr>
      </w:pPr>
      <w:r w:rsidRPr="001D6CE9">
        <w:rPr>
          <w:rFonts w:ascii="Times New Roman" w:eastAsia="Times New Roman" w:hAnsi="Times New Roman" w:cs="Times New Roman"/>
          <w:b/>
          <w:sz w:val="28"/>
          <w:szCs w:val="28"/>
          <w:lang w:eastAsia="ru-RU"/>
        </w:rPr>
        <w:t>эмоционально-ценностный критерий</w:t>
      </w:r>
      <w:r w:rsidRPr="001D6CE9">
        <w:rPr>
          <w:rFonts w:ascii="Times New Roman" w:eastAsia="Times New Roman" w:hAnsi="Times New Roman" w:cs="Times New Roman"/>
          <w:sz w:val="28"/>
          <w:szCs w:val="28"/>
          <w:lang w:eastAsia="ru-RU"/>
        </w:rPr>
        <w:t xml:space="preserve">, его показатели: сформированность чувства социального сопереживания; степень развития социально-значимых качеств гражданина (патриотизм, гражданский долг, демократизм, мультикультурность, независимость убеждений, гражданская активность, гражданская ответственность); </w:t>
      </w:r>
    </w:p>
    <w:p w:rsidR="00365C9F" w:rsidRPr="001D6CE9" w:rsidRDefault="00365C9F" w:rsidP="00365C9F">
      <w:pPr>
        <w:pStyle w:val="a9"/>
        <w:rPr>
          <w:rFonts w:ascii="Times New Roman" w:eastAsia="Times New Roman" w:hAnsi="Times New Roman" w:cs="Times New Roman"/>
          <w:sz w:val="28"/>
          <w:szCs w:val="28"/>
          <w:lang w:eastAsia="ru-RU"/>
        </w:rPr>
      </w:pPr>
    </w:p>
    <w:p w:rsidR="00365C9F" w:rsidRPr="001D6CE9" w:rsidRDefault="00365C9F" w:rsidP="00365C9F">
      <w:pPr>
        <w:pStyle w:val="a9"/>
        <w:tabs>
          <w:tab w:val="left" w:pos="433"/>
        </w:tabs>
        <w:spacing w:after="0" w:line="475" w:lineRule="exact"/>
        <w:ind w:left="455" w:right="40"/>
        <w:jc w:val="both"/>
        <w:rPr>
          <w:rFonts w:ascii="Times New Roman" w:eastAsia="Times New Roman" w:hAnsi="Times New Roman" w:cs="Times New Roman"/>
          <w:sz w:val="28"/>
          <w:szCs w:val="28"/>
          <w:lang w:eastAsia="ru-RU"/>
        </w:rPr>
      </w:pPr>
    </w:p>
    <w:p w:rsidR="00365C9F" w:rsidRPr="001D6CE9" w:rsidRDefault="00365C9F" w:rsidP="00365C9F">
      <w:pPr>
        <w:tabs>
          <w:tab w:val="left" w:pos="433"/>
        </w:tabs>
        <w:spacing w:after="0" w:line="475" w:lineRule="exact"/>
        <w:ind w:left="426" w:right="40"/>
        <w:jc w:val="both"/>
        <w:rPr>
          <w:rFonts w:ascii="Times New Roman" w:eastAsia="Times New Roman" w:hAnsi="Times New Roman" w:cs="Times New Roman"/>
          <w:sz w:val="28"/>
          <w:szCs w:val="28"/>
          <w:lang w:eastAsia="ru-RU"/>
        </w:rPr>
      </w:pPr>
      <w:r w:rsidRPr="001D6CE9">
        <w:rPr>
          <w:rFonts w:ascii="Times New Roman" w:eastAsia="Times New Roman" w:hAnsi="Times New Roman" w:cs="Times New Roman"/>
          <w:sz w:val="28"/>
          <w:szCs w:val="28"/>
          <w:lang w:eastAsia="ru-RU"/>
        </w:rPr>
        <w:t xml:space="preserve">3) </w:t>
      </w:r>
      <w:r w:rsidRPr="001D6CE9">
        <w:rPr>
          <w:rFonts w:ascii="Times New Roman" w:eastAsia="Times New Roman" w:hAnsi="Times New Roman" w:cs="Times New Roman"/>
          <w:b/>
          <w:sz w:val="28"/>
          <w:szCs w:val="28"/>
          <w:lang w:eastAsia="ru-RU"/>
        </w:rPr>
        <w:t>поведенческий критерий</w:t>
      </w:r>
      <w:r w:rsidRPr="001D6CE9">
        <w:rPr>
          <w:rFonts w:ascii="Times New Roman" w:eastAsia="Times New Roman" w:hAnsi="Times New Roman" w:cs="Times New Roman"/>
          <w:sz w:val="28"/>
          <w:szCs w:val="28"/>
          <w:lang w:eastAsia="ru-RU"/>
        </w:rPr>
        <w:t xml:space="preserve"> и его показатели: степень развития активности, самостоятельности, инициативности в участии социально-значимой деятельности; степень ответственности при выполнении поручений, обязательств; сформированность устойчивой тенденции к положительному поведению.</w:t>
      </w: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rPr>
          <w:rFonts w:ascii="Times New Roman" w:hAnsi="Times New Roman" w:cs="Times New Roman"/>
          <w:sz w:val="28"/>
          <w:szCs w:val="28"/>
        </w:rPr>
      </w:pPr>
    </w:p>
    <w:p w:rsidR="00365C9F" w:rsidRDefault="00365C9F" w:rsidP="00365C9F">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r w:rsidRPr="00352964">
        <w:rPr>
          <w:rFonts w:ascii="Times New Roman" w:hAnsi="Times New Roman" w:cs="Times New Roman"/>
          <w:sz w:val="28"/>
          <w:szCs w:val="28"/>
        </w:rPr>
        <w:t>Сравнение уровней гражданско-патриотической воспитанности</w:t>
      </w: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r w:rsidRPr="00352964">
        <w:rPr>
          <w:rFonts w:ascii="Times New Roman" w:hAnsi="Times New Roman" w:cs="Times New Roman"/>
          <w:noProof/>
          <w:sz w:val="28"/>
          <w:szCs w:val="28"/>
          <w:lang w:eastAsia="ru-RU"/>
        </w:rPr>
        <w:drawing>
          <wp:inline distT="0" distB="0" distL="0" distR="0">
            <wp:extent cx="5940425" cy="3729458"/>
            <wp:effectExtent l="19050" t="0" r="22225" b="4342"/>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right"/>
        <w:rPr>
          <w:rFonts w:ascii="Times New Roman" w:hAnsi="Times New Roman" w:cs="Times New Roman"/>
          <w:sz w:val="28"/>
          <w:szCs w:val="28"/>
        </w:rPr>
      </w:pPr>
      <w:r>
        <w:rPr>
          <w:rFonts w:ascii="Times New Roman" w:hAnsi="Times New Roman" w:cs="Times New Roman"/>
          <w:sz w:val="28"/>
          <w:szCs w:val="28"/>
        </w:rPr>
        <w:t>Приложение №9</w:t>
      </w: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r w:rsidRPr="001D6CE9">
        <w:rPr>
          <w:rFonts w:ascii="Times New Roman" w:hAnsi="Times New Roman" w:cs="Times New Roman"/>
          <w:sz w:val="28"/>
          <w:szCs w:val="28"/>
        </w:rPr>
        <w:t>ИНСТРУКЦИЯ</w:t>
      </w:r>
    </w:p>
    <w:p w:rsidR="00365C9F" w:rsidRPr="001D6CE9" w:rsidRDefault="00365C9F" w:rsidP="00365C9F">
      <w:pPr>
        <w:spacing w:after="0"/>
        <w:jc w:val="center"/>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r w:rsidRPr="001D6CE9">
        <w:rPr>
          <w:rFonts w:ascii="Times New Roman" w:hAnsi="Times New Roman" w:cs="Times New Roman"/>
          <w:sz w:val="28"/>
          <w:szCs w:val="28"/>
        </w:rPr>
        <w:t>о проведение среза уровней сформированности</w:t>
      </w:r>
    </w:p>
    <w:p w:rsidR="00365C9F" w:rsidRDefault="00365C9F" w:rsidP="00365C9F">
      <w:pPr>
        <w:spacing w:after="0"/>
        <w:jc w:val="center"/>
        <w:rPr>
          <w:rFonts w:ascii="Times New Roman" w:hAnsi="Times New Roman" w:cs="Times New Roman"/>
          <w:sz w:val="28"/>
          <w:szCs w:val="28"/>
        </w:rPr>
      </w:pPr>
      <w:r w:rsidRPr="001D6CE9">
        <w:rPr>
          <w:rFonts w:ascii="Times New Roman" w:hAnsi="Times New Roman" w:cs="Times New Roman"/>
          <w:sz w:val="28"/>
          <w:szCs w:val="28"/>
        </w:rPr>
        <w:t>гражданской воспитанности младших подростков</w:t>
      </w:r>
    </w:p>
    <w:p w:rsidR="00365C9F" w:rsidRPr="001D6CE9" w:rsidRDefault="00365C9F" w:rsidP="00365C9F">
      <w:pPr>
        <w:spacing w:after="0"/>
        <w:jc w:val="center"/>
        <w:rPr>
          <w:rFonts w:ascii="Times New Roman" w:hAnsi="Times New Roman" w:cs="Times New Roman"/>
          <w:sz w:val="28"/>
          <w:szCs w:val="28"/>
        </w:rPr>
      </w:pPr>
    </w:p>
    <w:p w:rsidR="00365C9F" w:rsidRPr="001D6CE9" w:rsidRDefault="00365C9F" w:rsidP="00365C9F">
      <w:pPr>
        <w:ind w:firstLine="708"/>
        <w:jc w:val="both"/>
        <w:rPr>
          <w:rFonts w:ascii="Times New Roman" w:hAnsi="Times New Roman" w:cs="Times New Roman"/>
          <w:sz w:val="28"/>
          <w:szCs w:val="28"/>
        </w:rPr>
      </w:pPr>
      <w:r w:rsidRPr="001D6CE9">
        <w:rPr>
          <w:rFonts w:ascii="Times New Roman" w:hAnsi="Times New Roman" w:cs="Times New Roman"/>
          <w:sz w:val="28"/>
          <w:szCs w:val="28"/>
        </w:rPr>
        <w:t>Срез уровней сформированности гражданской воспитанности младших подростков проводится на основе анкеты, охватывающей 7 показателей проявления этого качества. Эти показатели даны в определенной градации. Каждый из них имеет 4 последовательных уровня. Каждому уровню соответствует определенный балл (от 1 до 4).</w:t>
      </w:r>
    </w:p>
    <w:p w:rsidR="00365C9F" w:rsidRPr="001D6CE9" w:rsidRDefault="00365C9F" w:rsidP="00365C9F">
      <w:pPr>
        <w:ind w:firstLine="708"/>
        <w:jc w:val="both"/>
        <w:rPr>
          <w:rFonts w:ascii="Times New Roman" w:hAnsi="Times New Roman" w:cs="Times New Roman"/>
          <w:sz w:val="28"/>
          <w:szCs w:val="28"/>
        </w:rPr>
      </w:pPr>
      <w:r w:rsidRPr="001D6CE9">
        <w:rPr>
          <w:rFonts w:ascii="Times New Roman" w:hAnsi="Times New Roman" w:cs="Times New Roman"/>
          <w:sz w:val="28"/>
          <w:szCs w:val="28"/>
        </w:rPr>
        <w:t>В ведомости для снятия среза имеется место для списка школьников и 7 граф. Каждая из них предназначена для признаков, характеризующих уровень проявления того или иного показателя</w:t>
      </w:r>
      <w:r>
        <w:rPr>
          <w:rFonts w:ascii="Times New Roman" w:hAnsi="Times New Roman" w:cs="Times New Roman"/>
          <w:sz w:val="28"/>
          <w:szCs w:val="28"/>
        </w:rPr>
        <w:t xml:space="preserve">. </w:t>
      </w:r>
      <w:r w:rsidRPr="001D6CE9">
        <w:rPr>
          <w:rFonts w:ascii="Times New Roman" w:hAnsi="Times New Roman" w:cs="Times New Roman"/>
          <w:sz w:val="28"/>
          <w:szCs w:val="28"/>
        </w:rPr>
        <w:t>Порядковые номера этих граф соответствуют порядковым номерам показателей в анкетах.</w:t>
      </w:r>
    </w:p>
    <w:p w:rsidR="00365C9F" w:rsidRDefault="00365C9F" w:rsidP="00365C9F">
      <w:pPr>
        <w:ind w:firstLine="708"/>
        <w:jc w:val="both"/>
        <w:rPr>
          <w:rFonts w:ascii="Times New Roman" w:hAnsi="Times New Roman" w:cs="Times New Roman"/>
          <w:sz w:val="28"/>
          <w:szCs w:val="28"/>
        </w:rPr>
      </w:pPr>
      <w:r w:rsidRPr="001D6CE9">
        <w:rPr>
          <w:rFonts w:ascii="Times New Roman" w:hAnsi="Times New Roman" w:cs="Times New Roman"/>
          <w:sz w:val="28"/>
          <w:szCs w:val="28"/>
        </w:rPr>
        <w:t>Оформив список школьников, педагог анализирует свои наблюдения за младшими подростками и проставляет в графах для каждого школьника цифры, характеризующие уровень развития у него выделенных в анкете показателей.</w:t>
      </w:r>
    </w:p>
    <w:p w:rsidR="00365C9F" w:rsidRPr="001D6CE9" w:rsidRDefault="00365C9F" w:rsidP="00365C9F">
      <w:pPr>
        <w:ind w:firstLine="708"/>
        <w:jc w:val="both"/>
        <w:rPr>
          <w:rFonts w:ascii="Times New Roman" w:hAnsi="Times New Roman" w:cs="Times New Roman"/>
          <w:sz w:val="28"/>
          <w:szCs w:val="28"/>
        </w:rPr>
      </w:pPr>
      <w:r w:rsidRPr="001D6CE9">
        <w:rPr>
          <w:rFonts w:ascii="Times New Roman" w:hAnsi="Times New Roman" w:cs="Times New Roman"/>
          <w:sz w:val="28"/>
          <w:szCs w:val="28"/>
        </w:rPr>
        <w:t>В заключении производится математическая обработка полученных результатов. Её основные моменты:</w:t>
      </w:r>
    </w:p>
    <w:p w:rsidR="00365C9F" w:rsidRPr="001D6CE9" w:rsidRDefault="00365C9F" w:rsidP="00365C9F">
      <w:pPr>
        <w:jc w:val="both"/>
        <w:rPr>
          <w:rFonts w:ascii="Times New Roman" w:hAnsi="Times New Roman" w:cs="Times New Roman"/>
          <w:sz w:val="28"/>
          <w:szCs w:val="28"/>
        </w:rPr>
      </w:pPr>
      <w:r w:rsidRPr="001D6CE9">
        <w:rPr>
          <w:rFonts w:ascii="Times New Roman" w:hAnsi="Times New Roman" w:cs="Times New Roman"/>
          <w:sz w:val="28"/>
          <w:szCs w:val="28"/>
        </w:rPr>
        <w:t>1)</w:t>
      </w:r>
      <w:r w:rsidRPr="001D6CE9">
        <w:rPr>
          <w:rFonts w:ascii="Times New Roman" w:hAnsi="Times New Roman" w:cs="Times New Roman"/>
          <w:sz w:val="28"/>
          <w:szCs w:val="28"/>
        </w:rPr>
        <w:tab/>
        <w:t>для каждого ученика выводится среднее арифметическое, характеризующее уровень сформированности гражданской воспитанности. Для этого 7 цифр в графах у данного ученика складываются и делятся на 7.</w:t>
      </w:r>
    </w:p>
    <w:p w:rsidR="00365C9F" w:rsidRPr="001D6CE9" w:rsidRDefault="00365C9F" w:rsidP="00365C9F">
      <w:pPr>
        <w:jc w:val="both"/>
        <w:rPr>
          <w:rFonts w:ascii="Times New Roman" w:hAnsi="Times New Roman" w:cs="Times New Roman"/>
          <w:sz w:val="28"/>
          <w:szCs w:val="28"/>
        </w:rPr>
      </w:pPr>
      <w:r w:rsidRPr="001D6CE9">
        <w:rPr>
          <w:rFonts w:ascii="Times New Roman" w:hAnsi="Times New Roman" w:cs="Times New Roman"/>
          <w:sz w:val="28"/>
          <w:szCs w:val="28"/>
        </w:rPr>
        <w:t>2)</w:t>
      </w:r>
      <w:r w:rsidRPr="001D6CE9">
        <w:rPr>
          <w:rFonts w:ascii="Times New Roman" w:hAnsi="Times New Roman" w:cs="Times New Roman"/>
          <w:sz w:val="28"/>
          <w:szCs w:val="28"/>
        </w:rPr>
        <w:tab/>
        <w:t>выводится общий балл, характеризующий уровень сформированности каждого из 7 показателей по классу в целом. Для этого все цифры по данной вертикальной графе - показателей складываются и делятся на число учеников в классе.</w:t>
      </w:r>
    </w:p>
    <w:p w:rsidR="00365C9F" w:rsidRDefault="00365C9F" w:rsidP="00365C9F">
      <w:pPr>
        <w:jc w:val="both"/>
        <w:rPr>
          <w:rFonts w:ascii="Times New Roman" w:hAnsi="Times New Roman" w:cs="Times New Roman"/>
          <w:sz w:val="28"/>
          <w:szCs w:val="28"/>
        </w:rPr>
      </w:pPr>
      <w:r w:rsidRPr="001D6CE9">
        <w:rPr>
          <w:rFonts w:ascii="Times New Roman" w:hAnsi="Times New Roman" w:cs="Times New Roman"/>
          <w:sz w:val="28"/>
          <w:szCs w:val="28"/>
        </w:rPr>
        <w:t>3)</w:t>
      </w:r>
      <w:r w:rsidRPr="001D6CE9">
        <w:rPr>
          <w:rFonts w:ascii="Times New Roman" w:hAnsi="Times New Roman" w:cs="Times New Roman"/>
          <w:sz w:val="28"/>
          <w:szCs w:val="28"/>
        </w:rPr>
        <w:tab/>
        <w:t xml:space="preserve">в заключении выводится итоговый, балл, характеризующий уровень сформированности гражданской </w:t>
      </w:r>
      <w:r>
        <w:rPr>
          <w:rFonts w:ascii="Times New Roman" w:hAnsi="Times New Roman" w:cs="Times New Roman"/>
          <w:sz w:val="28"/>
          <w:szCs w:val="28"/>
        </w:rPr>
        <w:t>воспитанности в классе в целом.</w:t>
      </w:r>
    </w:p>
    <w:p w:rsidR="00365C9F" w:rsidRDefault="00365C9F" w:rsidP="00365C9F">
      <w:pPr>
        <w:ind w:firstLine="708"/>
        <w:jc w:val="both"/>
        <w:rPr>
          <w:rFonts w:ascii="Times New Roman" w:hAnsi="Times New Roman" w:cs="Times New Roman"/>
          <w:sz w:val="28"/>
          <w:szCs w:val="28"/>
        </w:rPr>
      </w:pPr>
    </w:p>
    <w:p w:rsidR="00365C9F" w:rsidRDefault="00365C9F" w:rsidP="00365C9F">
      <w:pPr>
        <w:ind w:firstLine="708"/>
        <w:jc w:val="both"/>
        <w:rPr>
          <w:rFonts w:ascii="Times New Roman" w:hAnsi="Times New Roman" w:cs="Times New Roman"/>
          <w:sz w:val="28"/>
          <w:szCs w:val="28"/>
        </w:rPr>
      </w:pPr>
    </w:p>
    <w:p w:rsidR="00365C9F" w:rsidRPr="001D6CE9" w:rsidRDefault="00365C9F" w:rsidP="00365C9F">
      <w:pPr>
        <w:ind w:firstLine="708"/>
        <w:jc w:val="both"/>
        <w:rPr>
          <w:rFonts w:ascii="Times New Roman" w:hAnsi="Times New Roman" w:cs="Times New Roman"/>
          <w:sz w:val="28"/>
          <w:szCs w:val="28"/>
        </w:rPr>
      </w:pPr>
      <w:r w:rsidRPr="001D6CE9">
        <w:rPr>
          <w:rFonts w:ascii="Times New Roman" w:hAnsi="Times New Roman" w:cs="Times New Roman"/>
          <w:sz w:val="28"/>
          <w:szCs w:val="28"/>
        </w:rPr>
        <w:t>Это можно сделать двумя способами:</w:t>
      </w:r>
    </w:p>
    <w:p w:rsidR="00365C9F" w:rsidRDefault="00365C9F" w:rsidP="00365C9F">
      <w:pPr>
        <w:jc w:val="both"/>
        <w:rPr>
          <w:rFonts w:ascii="Times New Roman" w:hAnsi="Times New Roman" w:cs="Times New Roman"/>
          <w:sz w:val="28"/>
          <w:szCs w:val="28"/>
        </w:rPr>
      </w:pPr>
      <w:r w:rsidRPr="001D6CE9">
        <w:rPr>
          <w:rFonts w:ascii="Times New Roman" w:hAnsi="Times New Roman" w:cs="Times New Roman"/>
          <w:sz w:val="28"/>
          <w:szCs w:val="28"/>
        </w:rPr>
        <w:t>-</w:t>
      </w:r>
      <w:r w:rsidRPr="001D6CE9">
        <w:rPr>
          <w:rFonts w:ascii="Times New Roman" w:hAnsi="Times New Roman" w:cs="Times New Roman"/>
          <w:sz w:val="28"/>
          <w:szCs w:val="28"/>
        </w:rPr>
        <w:tab/>
        <w:t>сложить по итоговой вертикали цифры, характеризующие уровень сформированности показателей каждого ученика и разделить цифру на число учащихся;</w:t>
      </w:r>
    </w:p>
    <w:p w:rsidR="00365C9F" w:rsidRDefault="00365C9F" w:rsidP="00365C9F">
      <w:pPr>
        <w:jc w:val="both"/>
        <w:rPr>
          <w:rFonts w:ascii="Times New Roman" w:hAnsi="Times New Roman" w:cs="Times New Roman"/>
          <w:sz w:val="28"/>
          <w:szCs w:val="28"/>
        </w:rPr>
      </w:pPr>
      <w:r w:rsidRPr="001D6CE9">
        <w:rPr>
          <w:rFonts w:ascii="Times New Roman" w:hAnsi="Times New Roman" w:cs="Times New Roman"/>
          <w:sz w:val="28"/>
          <w:szCs w:val="28"/>
        </w:rPr>
        <w:t>-</w:t>
      </w:r>
      <w:r w:rsidRPr="001D6CE9">
        <w:rPr>
          <w:rFonts w:ascii="Times New Roman" w:hAnsi="Times New Roman" w:cs="Times New Roman"/>
          <w:sz w:val="28"/>
          <w:szCs w:val="28"/>
        </w:rPr>
        <w:tab/>
        <w:t>сложит</w:t>
      </w:r>
      <w:r>
        <w:rPr>
          <w:rFonts w:ascii="Times New Roman" w:hAnsi="Times New Roman" w:cs="Times New Roman"/>
          <w:sz w:val="28"/>
          <w:szCs w:val="28"/>
        </w:rPr>
        <w:t>ь по итоговой горизонтали цифры</w:t>
      </w:r>
      <w:r w:rsidRPr="001D6CE9">
        <w:rPr>
          <w:rFonts w:ascii="Times New Roman" w:hAnsi="Times New Roman" w:cs="Times New Roman"/>
          <w:sz w:val="28"/>
          <w:szCs w:val="28"/>
        </w:rPr>
        <w:t xml:space="preserve"> характеризующие уровень сформированности патриотической воспитанности в классе каждого из показателей и разделить полученную цифру н</w:t>
      </w:r>
      <w:r>
        <w:rPr>
          <w:rFonts w:ascii="Times New Roman" w:hAnsi="Times New Roman" w:cs="Times New Roman"/>
          <w:sz w:val="28"/>
          <w:szCs w:val="28"/>
        </w:rPr>
        <w:t>а число показателей, т.е. на 7.</w:t>
      </w:r>
    </w:p>
    <w:p w:rsidR="00365C9F" w:rsidRPr="001D6CE9" w:rsidRDefault="00365C9F" w:rsidP="00365C9F">
      <w:pPr>
        <w:ind w:firstLine="708"/>
        <w:jc w:val="both"/>
        <w:rPr>
          <w:rFonts w:ascii="Times New Roman" w:hAnsi="Times New Roman" w:cs="Times New Roman"/>
          <w:sz w:val="28"/>
          <w:szCs w:val="28"/>
        </w:rPr>
      </w:pPr>
      <w:r w:rsidRPr="001D6CE9">
        <w:rPr>
          <w:rFonts w:ascii="Times New Roman" w:hAnsi="Times New Roman" w:cs="Times New Roman"/>
          <w:sz w:val="28"/>
          <w:szCs w:val="28"/>
        </w:rPr>
        <w:t>Можно использовать оба способа вычисления, проверив при этом правильность расчетов.</w:t>
      </w:r>
    </w:p>
    <w:p w:rsidR="00365C9F" w:rsidRDefault="00365C9F" w:rsidP="00365C9F">
      <w:pPr>
        <w:ind w:firstLine="708"/>
        <w:jc w:val="both"/>
        <w:rPr>
          <w:rFonts w:ascii="Times New Roman" w:hAnsi="Times New Roman" w:cs="Times New Roman"/>
          <w:sz w:val="28"/>
          <w:szCs w:val="28"/>
        </w:rPr>
      </w:pPr>
      <w:r w:rsidRPr="001D6CE9">
        <w:rPr>
          <w:rFonts w:ascii="Times New Roman" w:hAnsi="Times New Roman" w:cs="Times New Roman"/>
          <w:sz w:val="28"/>
          <w:szCs w:val="28"/>
        </w:rPr>
        <w:t xml:space="preserve">Такой срез, проведенный в условиях даже одного класса, группы, дает материал для определенных педагогических выводов. </w:t>
      </w:r>
    </w:p>
    <w:p w:rsidR="00365C9F" w:rsidRPr="001D6CE9" w:rsidRDefault="00365C9F" w:rsidP="00365C9F">
      <w:pPr>
        <w:ind w:firstLine="708"/>
        <w:jc w:val="both"/>
        <w:rPr>
          <w:rFonts w:ascii="Times New Roman" w:hAnsi="Times New Roman" w:cs="Times New Roman"/>
          <w:sz w:val="28"/>
          <w:szCs w:val="28"/>
        </w:rPr>
      </w:pPr>
      <w:r w:rsidRPr="001D6CE9">
        <w:rPr>
          <w:rFonts w:ascii="Times New Roman" w:hAnsi="Times New Roman" w:cs="Times New Roman"/>
          <w:sz w:val="28"/>
          <w:szCs w:val="28"/>
        </w:rPr>
        <w:t>В частности:</w:t>
      </w:r>
    </w:p>
    <w:p w:rsidR="00365C9F" w:rsidRPr="001D6CE9" w:rsidRDefault="00365C9F" w:rsidP="00365C9F">
      <w:pPr>
        <w:jc w:val="both"/>
        <w:rPr>
          <w:rFonts w:ascii="Times New Roman" w:hAnsi="Times New Roman" w:cs="Times New Roman"/>
          <w:sz w:val="28"/>
          <w:szCs w:val="28"/>
        </w:rPr>
      </w:pPr>
      <w:r w:rsidRPr="001D6CE9">
        <w:rPr>
          <w:rFonts w:ascii="Times New Roman" w:hAnsi="Times New Roman" w:cs="Times New Roman"/>
          <w:sz w:val="28"/>
          <w:szCs w:val="28"/>
        </w:rPr>
        <w:t>1)</w:t>
      </w:r>
      <w:r w:rsidRPr="001D6CE9">
        <w:rPr>
          <w:rFonts w:ascii="Times New Roman" w:hAnsi="Times New Roman" w:cs="Times New Roman"/>
          <w:sz w:val="28"/>
          <w:szCs w:val="28"/>
        </w:rPr>
        <w:tab/>
        <w:t>в результате среза, можно увидеть какие критерии и показатели проявляются у учащегося, класса в более развитом виде, с каким дело обстоит хуже.</w:t>
      </w:r>
    </w:p>
    <w:p w:rsidR="00365C9F" w:rsidRPr="001D6CE9" w:rsidRDefault="00365C9F" w:rsidP="00365C9F">
      <w:pPr>
        <w:jc w:val="both"/>
        <w:rPr>
          <w:rFonts w:ascii="Times New Roman" w:hAnsi="Times New Roman" w:cs="Times New Roman"/>
          <w:sz w:val="28"/>
          <w:szCs w:val="28"/>
        </w:rPr>
      </w:pPr>
      <w:r w:rsidRPr="00B7665E">
        <w:rPr>
          <w:rFonts w:ascii="Times New Roman" w:hAnsi="Times New Roman" w:cs="Times New Roman"/>
          <w:sz w:val="28"/>
          <w:szCs w:val="28"/>
          <w:shd w:val="clear" w:color="auto" w:fill="FFFFFF" w:themeFill="background1"/>
        </w:rPr>
        <w:t>2)</w:t>
      </w:r>
      <w:r w:rsidRPr="00B7665E">
        <w:rPr>
          <w:rFonts w:ascii="Times New Roman" w:hAnsi="Times New Roman" w:cs="Times New Roman"/>
          <w:sz w:val="28"/>
          <w:szCs w:val="28"/>
          <w:shd w:val="clear" w:color="auto" w:fill="FFFFFF" w:themeFill="background1"/>
        </w:rPr>
        <w:tab/>
        <w:t>проведя срезы в 5-9 классах и сопоставляя их результаты, можно</w:t>
      </w:r>
      <w:r w:rsidRPr="001D6CE9">
        <w:rPr>
          <w:rFonts w:ascii="Times New Roman" w:hAnsi="Times New Roman" w:cs="Times New Roman"/>
          <w:sz w:val="28"/>
          <w:szCs w:val="28"/>
        </w:rPr>
        <w:t xml:space="preserve"> увидеть как происходит у учеников формирование гражданской воспитанности, развитие его отдельных критериев и показателей. При проведении срезов через </w:t>
      </w:r>
      <w:r>
        <w:rPr>
          <w:rFonts w:ascii="Times New Roman" w:hAnsi="Times New Roman" w:cs="Times New Roman"/>
          <w:sz w:val="28"/>
          <w:szCs w:val="28"/>
        </w:rPr>
        <w:t xml:space="preserve">какое-то время в одном и том же </w:t>
      </w:r>
      <w:r w:rsidRPr="001D6CE9">
        <w:rPr>
          <w:rFonts w:ascii="Times New Roman" w:hAnsi="Times New Roman" w:cs="Times New Roman"/>
          <w:sz w:val="28"/>
          <w:szCs w:val="28"/>
        </w:rPr>
        <w:t>классе возможно, математически представить рост воспитанности учеников, класса.</w:t>
      </w: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both"/>
        <w:rPr>
          <w:rFonts w:ascii="Times New Roman" w:hAnsi="Times New Roman" w:cs="Times New Roman"/>
          <w:sz w:val="28"/>
          <w:szCs w:val="28"/>
        </w:rPr>
      </w:pPr>
    </w:p>
    <w:p w:rsidR="00365C9F" w:rsidRDefault="00365C9F" w:rsidP="00365C9F">
      <w:pPr>
        <w:spacing w:after="0"/>
        <w:jc w:val="center"/>
        <w:rPr>
          <w:rFonts w:ascii="Times New Roman" w:hAnsi="Times New Roman" w:cs="Times New Roman"/>
          <w:sz w:val="28"/>
          <w:szCs w:val="28"/>
        </w:rPr>
      </w:pPr>
      <w:r w:rsidRPr="00C16C47">
        <w:rPr>
          <w:rFonts w:ascii="Times New Roman" w:hAnsi="Times New Roman" w:cs="Times New Roman"/>
          <w:sz w:val="28"/>
          <w:szCs w:val="28"/>
        </w:rPr>
        <w:t>Анкета среза уровне</w:t>
      </w:r>
      <w:r>
        <w:rPr>
          <w:rFonts w:ascii="Times New Roman" w:hAnsi="Times New Roman" w:cs="Times New Roman"/>
          <w:sz w:val="28"/>
          <w:szCs w:val="28"/>
        </w:rPr>
        <w:t xml:space="preserve">й </w:t>
      </w:r>
      <w:r w:rsidRPr="00C16C47">
        <w:rPr>
          <w:rFonts w:ascii="Times New Roman" w:hAnsi="Times New Roman" w:cs="Times New Roman"/>
          <w:sz w:val="28"/>
          <w:szCs w:val="28"/>
        </w:rPr>
        <w:t>сформированно</w:t>
      </w:r>
      <w:r>
        <w:rPr>
          <w:rFonts w:ascii="Times New Roman" w:hAnsi="Times New Roman" w:cs="Times New Roman"/>
          <w:sz w:val="28"/>
          <w:szCs w:val="28"/>
        </w:rPr>
        <w:t>й</w:t>
      </w:r>
    </w:p>
    <w:p w:rsidR="00365C9F" w:rsidRDefault="00365C9F" w:rsidP="00365C9F">
      <w:pPr>
        <w:spacing w:after="0"/>
        <w:jc w:val="center"/>
        <w:rPr>
          <w:rFonts w:ascii="Times New Roman" w:hAnsi="Times New Roman" w:cs="Times New Roman"/>
          <w:sz w:val="28"/>
          <w:szCs w:val="28"/>
        </w:rPr>
      </w:pPr>
      <w:r w:rsidRPr="00C16C47">
        <w:rPr>
          <w:rFonts w:ascii="Times New Roman" w:hAnsi="Times New Roman" w:cs="Times New Roman"/>
          <w:sz w:val="28"/>
          <w:szCs w:val="28"/>
        </w:rPr>
        <w:t>г</w:t>
      </w:r>
      <w:r>
        <w:rPr>
          <w:rFonts w:ascii="Times New Roman" w:hAnsi="Times New Roman" w:cs="Times New Roman"/>
          <w:sz w:val="28"/>
          <w:szCs w:val="28"/>
        </w:rPr>
        <w:t>ражданской воспитанности</w:t>
      </w:r>
      <w:r w:rsidRPr="00C16C47">
        <w:rPr>
          <w:rFonts w:ascii="Times New Roman" w:hAnsi="Times New Roman" w:cs="Times New Roman"/>
          <w:sz w:val="28"/>
          <w:szCs w:val="28"/>
        </w:rPr>
        <w:t xml:space="preserve"> подростков</w:t>
      </w:r>
    </w:p>
    <w:p w:rsidR="00365C9F" w:rsidRDefault="00365C9F" w:rsidP="00365C9F">
      <w:pPr>
        <w:spacing w:after="0"/>
        <w:jc w:val="center"/>
        <w:rPr>
          <w:rFonts w:ascii="Times New Roman" w:hAnsi="Times New Roman" w:cs="Times New Roman"/>
          <w:sz w:val="28"/>
          <w:szCs w:val="28"/>
        </w:rPr>
      </w:pPr>
    </w:p>
    <w:tbl>
      <w:tblPr>
        <w:tblW w:w="0" w:type="auto"/>
        <w:tblLayout w:type="fixed"/>
        <w:tblCellMar>
          <w:left w:w="0" w:type="dxa"/>
          <w:right w:w="0" w:type="dxa"/>
        </w:tblCellMar>
        <w:tblLook w:val="0000"/>
      </w:tblPr>
      <w:tblGrid>
        <w:gridCol w:w="1565"/>
        <w:gridCol w:w="1842"/>
        <w:gridCol w:w="2835"/>
        <w:gridCol w:w="1843"/>
        <w:gridCol w:w="893"/>
      </w:tblGrid>
      <w:tr w:rsidR="00365C9F" w:rsidRPr="00AA3D61" w:rsidTr="007821A4">
        <w:trPr>
          <w:trHeight w:val="1019"/>
        </w:trPr>
        <w:tc>
          <w:tcPr>
            <w:tcW w:w="156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jc w:val="center"/>
              <w:rPr>
                <w:rFonts w:ascii="Times New Roman" w:eastAsia="Times New Roman" w:hAnsi="Times New Roman" w:cs="Times New Roman"/>
                <w:b/>
                <w:bCs/>
                <w:sz w:val="20"/>
                <w:szCs w:val="20"/>
                <w:lang w:eastAsia="ru-RU"/>
              </w:rPr>
            </w:pPr>
            <w:r w:rsidRPr="00C16C47">
              <w:rPr>
                <w:rFonts w:ascii="Times New Roman" w:eastAsia="Times New Roman" w:hAnsi="Times New Roman" w:cs="Times New Roman"/>
                <w:b/>
                <w:bCs/>
                <w:sz w:val="20"/>
                <w:szCs w:val="20"/>
                <w:lang w:eastAsia="ru-RU"/>
              </w:rPr>
              <w:t>Критерии гражданской воспитанности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jc w:val="center"/>
              <w:rPr>
                <w:rFonts w:ascii="Times New Roman" w:eastAsia="Times New Roman" w:hAnsi="Times New Roman" w:cs="Times New Roman"/>
                <w:b/>
                <w:bCs/>
                <w:sz w:val="20"/>
                <w:szCs w:val="20"/>
                <w:lang w:eastAsia="ru-RU"/>
              </w:rPr>
            </w:pPr>
            <w:r w:rsidRPr="00C16C47">
              <w:rPr>
                <w:rFonts w:ascii="Times New Roman" w:eastAsia="Times New Roman" w:hAnsi="Times New Roman" w:cs="Times New Roman"/>
                <w:b/>
                <w:bCs/>
                <w:sz w:val="20"/>
                <w:szCs w:val="20"/>
                <w:lang w:eastAsia="ru-RU"/>
              </w:rPr>
              <w:t>Показатели гражданской воспитанности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jc w:val="center"/>
              <w:rPr>
                <w:rFonts w:ascii="Times New Roman" w:eastAsia="Times New Roman" w:hAnsi="Times New Roman" w:cs="Times New Roman"/>
                <w:b/>
                <w:bCs/>
                <w:sz w:val="20"/>
                <w:szCs w:val="20"/>
                <w:lang w:eastAsia="ru-RU"/>
              </w:rPr>
            </w:pPr>
            <w:r w:rsidRPr="00C16C47">
              <w:rPr>
                <w:rFonts w:ascii="Times New Roman" w:eastAsia="Times New Roman" w:hAnsi="Times New Roman" w:cs="Times New Roman"/>
                <w:b/>
                <w:bCs/>
                <w:sz w:val="20"/>
                <w:szCs w:val="20"/>
                <w:lang w:eastAsia="ru-RU"/>
              </w:rPr>
              <w:t>Признаки проявления уровней гражданской воспитанности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jc w:val="center"/>
              <w:rPr>
                <w:rFonts w:ascii="Times New Roman" w:eastAsia="Times New Roman" w:hAnsi="Times New Roman" w:cs="Times New Roman"/>
                <w:b/>
                <w:bCs/>
                <w:sz w:val="20"/>
                <w:szCs w:val="20"/>
                <w:lang w:eastAsia="ru-RU"/>
              </w:rPr>
            </w:pPr>
            <w:r w:rsidRPr="00C16C47">
              <w:rPr>
                <w:rFonts w:ascii="Times New Roman" w:eastAsia="Times New Roman" w:hAnsi="Times New Roman" w:cs="Times New Roman"/>
                <w:b/>
                <w:bCs/>
                <w:sz w:val="20"/>
                <w:szCs w:val="20"/>
                <w:lang w:eastAsia="ru-RU"/>
              </w:rPr>
              <w:t>Уровни сформированности гражданской воспитанности</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jc w:val="center"/>
              <w:rPr>
                <w:rFonts w:ascii="Times New Roman" w:eastAsia="Times New Roman" w:hAnsi="Times New Roman" w:cs="Times New Roman"/>
                <w:b/>
                <w:bCs/>
                <w:sz w:val="20"/>
                <w:szCs w:val="20"/>
                <w:lang w:eastAsia="ru-RU"/>
              </w:rPr>
            </w:pPr>
            <w:r w:rsidRPr="00C16C47">
              <w:rPr>
                <w:rFonts w:ascii="Times New Roman" w:eastAsia="Times New Roman" w:hAnsi="Times New Roman" w:cs="Times New Roman"/>
                <w:b/>
                <w:bCs/>
                <w:sz w:val="20"/>
                <w:szCs w:val="20"/>
                <w:lang w:eastAsia="ru-RU"/>
              </w:rPr>
              <w:t>Баллы</w:t>
            </w:r>
          </w:p>
        </w:tc>
      </w:tr>
      <w:tr w:rsidR="00365C9F" w:rsidRPr="00AA3D61" w:rsidTr="007821A4">
        <w:trPr>
          <w:trHeight w:val="1010"/>
        </w:trPr>
        <w:tc>
          <w:tcPr>
            <w:tcW w:w="1565" w:type="dxa"/>
            <w:vMerge w:val="restart"/>
            <w:tcBorders>
              <w:top w:val="single" w:sz="4" w:space="0" w:color="auto"/>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6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1. Когнитивный</w:t>
            </w:r>
          </w:p>
        </w:tc>
        <w:tc>
          <w:tcPr>
            <w:tcW w:w="1842" w:type="dxa"/>
            <w:vMerge w:val="restart"/>
            <w:tcBorders>
              <w:top w:val="single" w:sz="4" w:space="0" w:color="auto"/>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1) Полнота и объем знаний об особенностях гражданского общества, о соблюдении прав и обязанностей гражданина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Знания сравнительно полные, верные, разносторонние, применяются на практике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Высокий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425"/>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4</w:t>
            </w:r>
          </w:p>
        </w:tc>
      </w:tr>
      <w:tr w:rsidR="00365C9F" w:rsidRPr="00AA3D61" w:rsidTr="007821A4">
        <w:trPr>
          <w:trHeight w:val="1024"/>
        </w:trPr>
        <w:tc>
          <w:tcPr>
            <w:tcW w:w="1565"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1842"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Знания достаточные, сравнительно разносторонние, не всегда применяются на практике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Выше среднего</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425"/>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lang w:eastAsia="ru-RU"/>
              </w:rPr>
              <w:t>3</w:t>
            </w:r>
          </w:p>
        </w:tc>
      </w:tr>
      <w:tr w:rsidR="00365C9F" w:rsidRPr="00AA3D61" w:rsidTr="007821A4">
        <w:trPr>
          <w:trHeight w:val="510"/>
        </w:trPr>
        <w:tc>
          <w:tcPr>
            <w:tcW w:w="1565"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1842"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Знания не полные, редко применяются на практике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Средний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425"/>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2</w:t>
            </w:r>
          </w:p>
        </w:tc>
      </w:tr>
      <w:tr w:rsidR="00365C9F" w:rsidRPr="00AA3D61" w:rsidTr="007821A4">
        <w:trPr>
          <w:trHeight w:val="772"/>
        </w:trPr>
        <w:tc>
          <w:tcPr>
            <w:tcW w:w="1565"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1842" w:type="dxa"/>
            <w:vMerge/>
            <w:tcBorders>
              <w:top w:val="nil"/>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Знания отрывочные, бессистемные, редко применяются на практике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Низкий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425"/>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1</w:t>
            </w:r>
          </w:p>
        </w:tc>
      </w:tr>
      <w:tr w:rsidR="00365C9F" w:rsidRPr="00AA3D61" w:rsidTr="007821A4">
        <w:trPr>
          <w:trHeight w:val="514"/>
        </w:trPr>
        <w:tc>
          <w:tcPr>
            <w:tcW w:w="1565"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1842" w:type="dxa"/>
            <w:vMerge w:val="restart"/>
            <w:tcBorders>
              <w:top w:val="single" w:sz="4" w:space="0" w:color="auto"/>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2) Степень интереса к общественной жизни стороны, к знаниям важнейших событий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Интерес устойчив и разносторонен</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Высокий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425"/>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4</w:t>
            </w:r>
          </w:p>
        </w:tc>
      </w:tr>
      <w:tr w:rsidR="00365C9F" w:rsidRPr="00AA3D61" w:rsidTr="007821A4">
        <w:trPr>
          <w:trHeight w:val="772"/>
        </w:trPr>
        <w:tc>
          <w:tcPr>
            <w:tcW w:w="1565"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1842"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Интерес не устойчив, носит эпизодический характер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Выше среднего</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425"/>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3</w:t>
            </w:r>
          </w:p>
        </w:tc>
      </w:tr>
      <w:tr w:rsidR="00365C9F" w:rsidRPr="00AA3D61" w:rsidTr="007821A4">
        <w:trPr>
          <w:trHeight w:val="781"/>
        </w:trPr>
        <w:tc>
          <w:tcPr>
            <w:tcW w:w="1565"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1842" w:type="dxa"/>
            <w:vMerge/>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Проявляется под</w:t>
            </w:r>
          </w:p>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педагогическим</w:t>
            </w:r>
          </w:p>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воздействием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Средний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425"/>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2</w:t>
            </w:r>
          </w:p>
        </w:tc>
      </w:tr>
      <w:tr w:rsidR="00365C9F" w:rsidRPr="00AA3D61" w:rsidTr="007821A4">
        <w:trPr>
          <w:trHeight w:val="233"/>
        </w:trPr>
        <w:tc>
          <w:tcPr>
            <w:tcW w:w="1565" w:type="dxa"/>
            <w:vMerge/>
            <w:tcBorders>
              <w:top w:val="nil"/>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1842" w:type="dxa"/>
            <w:vMerge/>
            <w:tcBorders>
              <w:top w:val="nil"/>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20"/>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Не проявляет интерес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Низкий</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425"/>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1</w:t>
            </w:r>
          </w:p>
        </w:tc>
      </w:tr>
    </w:tbl>
    <w:p w:rsidR="00365C9F" w:rsidRPr="00AA3D61" w:rsidRDefault="00365C9F" w:rsidP="00365C9F">
      <w:pPr>
        <w:spacing w:after="0" w:line="240" w:lineRule="auto"/>
        <w:rPr>
          <w:rFonts w:ascii="Times New Roman" w:hAnsi="Times New Roman" w:cs="Times New Roman"/>
          <w:sz w:val="20"/>
          <w:szCs w:val="20"/>
        </w:rPr>
      </w:pPr>
    </w:p>
    <w:tbl>
      <w:tblPr>
        <w:tblW w:w="0" w:type="auto"/>
        <w:tblLayout w:type="fixed"/>
        <w:tblCellMar>
          <w:left w:w="0" w:type="dxa"/>
          <w:right w:w="0" w:type="dxa"/>
        </w:tblCellMar>
        <w:tblLook w:val="0000"/>
      </w:tblPr>
      <w:tblGrid>
        <w:gridCol w:w="1565"/>
        <w:gridCol w:w="1842"/>
        <w:gridCol w:w="2835"/>
        <w:gridCol w:w="1843"/>
        <w:gridCol w:w="851"/>
      </w:tblGrid>
      <w:tr w:rsidR="00365C9F" w:rsidRPr="00C16C47" w:rsidTr="007821A4">
        <w:trPr>
          <w:trHeight w:val="765"/>
        </w:trPr>
        <w:tc>
          <w:tcPr>
            <w:tcW w:w="1565" w:type="dxa"/>
            <w:tcBorders>
              <w:top w:val="single" w:sz="4" w:space="0" w:color="auto"/>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II. Эмоционально- ценностный</w:t>
            </w:r>
          </w:p>
        </w:tc>
        <w:tc>
          <w:tcPr>
            <w:tcW w:w="1842" w:type="dxa"/>
            <w:tcBorders>
              <w:top w:val="single" w:sz="4" w:space="0" w:color="auto"/>
              <w:left w:val="single" w:sz="4" w:space="0" w:color="auto"/>
              <w:bottom w:val="nil"/>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3) Сформированность чувства социального сопереживания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систематически в разнообразных ситуациях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Высокий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65C9F" w:rsidRPr="00C16C47" w:rsidRDefault="00365C9F" w:rsidP="007821A4">
            <w:pPr>
              <w:spacing w:after="0" w:line="240" w:lineRule="auto"/>
              <w:ind w:left="12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4</w:t>
            </w:r>
          </w:p>
        </w:tc>
      </w:tr>
      <w:tr w:rsidR="00365C9F" w:rsidRPr="00C16C47" w:rsidTr="007821A4">
        <w:trPr>
          <w:trHeight w:val="765"/>
        </w:trPr>
        <w:tc>
          <w:tcPr>
            <w:tcW w:w="1565"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часто, в довольно разнообразных ситуациях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Выше среднего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65C9F" w:rsidRPr="00C16C47" w:rsidRDefault="00365C9F" w:rsidP="007821A4">
            <w:pPr>
              <w:spacing w:after="0" w:line="240" w:lineRule="auto"/>
              <w:ind w:left="12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3</w:t>
            </w:r>
          </w:p>
        </w:tc>
      </w:tr>
      <w:tr w:rsidR="00365C9F" w:rsidRPr="00C16C47" w:rsidTr="007821A4">
        <w:trPr>
          <w:trHeight w:val="756"/>
        </w:trPr>
        <w:tc>
          <w:tcPr>
            <w:tcW w:w="1565"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иногда, в ярких и эмоциональных ситуациях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Средний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65C9F" w:rsidRPr="00C16C47" w:rsidRDefault="00365C9F" w:rsidP="007821A4">
            <w:pPr>
              <w:spacing w:after="0" w:line="240" w:lineRule="auto"/>
              <w:ind w:left="12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2</w:t>
            </w:r>
          </w:p>
        </w:tc>
      </w:tr>
      <w:tr w:rsidR="00365C9F" w:rsidRPr="00C16C47" w:rsidTr="007821A4">
        <w:trPr>
          <w:trHeight w:val="257"/>
        </w:trPr>
        <w:tc>
          <w:tcPr>
            <w:tcW w:w="1565"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Не проявляет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Низкий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65C9F" w:rsidRPr="00C16C47" w:rsidRDefault="00365C9F" w:rsidP="007821A4">
            <w:pPr>
              <w:spacing w:after="0" w:line="240" w:lineRule="auto"/>
              <w:ind w:left="12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1</w:t>
            </w:r>
          </w:p>
        </w:tc>
      </w:tr>
      <w:tr w:rsidR="00365C9F" w:rsidRPr="00C16C47" w:rsidTr="007821A4">
        <w:trPr>
          <w:trHeight w:val="760"/>
        </w:trPr>
        <w:tc>
          <w:tcPr>
            <w:tcW w:w="1565"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single" w:sz="4" w:space="0" w:color="auto"/>
              <w:left w:val="single" w:sz="4" w:space="0" w:color="auto"/>
              <w:bottom w:val="nil"/>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4)Степень развития социально-значимых качеств гражданина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в действиях устойчиво, широко, эффективно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Высокий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65C9F" w:rsidRPr="00C16C47" w:rsidRDefault="00365C9F" w:rsidP="007821A4">
            <w:pPr>
              <w:spacing w:after="0" w:line="240" w:lineRule="auto"/>
              <w:ind w:left="12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4</w:t>
            </w:r>
          </w:p>
        </w:tc>
      </w:tr>
      <w:tr w:rsidR="00365C9F" w:rsidRPr="00C16C47" w:rsidTr="007821A4">
        <w:trPr>
          <w:trHeight w:val="1013"/>
        </w:trPr>
        <w:tc>
          <w:tcPr>
            <w:tcW w:w="1565"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(патриотизм, гражданский долг, демократизм, мультикультурность, независимость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в действиях широко, но часто недостаточн7о эффективно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Выше среднего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3</w:t>
            </w:r>
          </w:p>
        </w:tc>
      </w:tr>
      <w:tr w:rsidR="00365C9F" w:rsidRPr="00C16C47" w:rsidTr="007821A4">
        <w:trPr>
          <w:trHeight w:val="765"/>
        </w:trPr>
        <w:tc>
          <w:tcPr>
            <w:tcW w:w="1565"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убеждений, гражданская активность, гражданская ответственность)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в действиях ограниченно и недостаточно эффективно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Средний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2</w:t>
            </w:r>
          </w:p>
        </w:tc>
      </w:tr>
      <w:tr w:rsidR="00365C9F" w:rsidRPr="00C16C47" w:rsidTr="007821A4">
        <w:trPr>
          <w:trHeight w:val="257"/>
        </w:trPr>
        <w:tc>
          <w:tcPr>
            <w:tcW w:w="1565" w:type="dxa"/>
            <w:tcBorders>
              <w:top w:val="nil"/>
              <w:left w:val="single" w:sz="4" w:space="0" w:color="auto"/>
              <w:bottom w:val="single" w:sz="4" w:space="0" w:color="auto"/>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изредка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Низкий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1</w:t>
            </w:r>
          </w:p>
        </w:tc>
      </w:tr>
      <w:tr w:rsidR="00365C9F" w:rsidRPr="00C16C47" w:rsidTr="007821A4">
        <w:trPr>
          <w:trHeight w:val="1620"/>
        </w:trPr>
        <w:tc>
          <w:tcPr>
            <w:tcW w:w="1565" w:type="dxa"/>
            <w:tcBorders>
              <w:top w:val="single" w:sz="4" w:space="0" w:color="auto"/>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4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III. Поведенческий.</w:t>
            </w:r>
          </w:p>
        </w:tc>
        <w:tc>
          <w:tcPr>
            <w:tcW w:w="1842" w:type="dxa"/>
            <w:tcBorders>
              <w:top w:val="single" w:sz="4" w:space="0" w:color="auto"/>
              <w:left w:val="single" w:sz="4" w:space="0" w:color="auto"/>
              <w:bottom w:val="nil"/>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5) Степень развития активности,  самостоятельности, инициативности в участии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систематически, в разнообразной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Высокий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4</w:t>
            </w:r>
          </w:p>
        </w:tc>
      </w:tr>
      <w:tr w:rsidR="00365C9F" w:rsidRPr="00C16C47" w:rsidTr="007821A4">
        <w:trPr>
          <w:trHeight w:val="765"/>
        </w:trPr>
        <w:tc>
          <w:tcPr>
            <w:tcW w:w="1565"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 социально-значимои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часто, в довольно разнообразной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Выше среднего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3</w:t>
            </w:r>
          </w:p>
        </w:tc>
      </w:tr>
      <w:tr w:rsidR="00365C9F" w:rsidRPr="00C16C47" w:rsidTr="007821A4">
        <w:trPr>
          <w:trHeight w:val="261"/>
        </w:trPr>
        <w:tc>
          <w:tcPr>
            <w:tcW w:w="1565"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иногда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Средний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2</w:t>
            </w:r>
          </w:p>
        </w:tc>
      </w:tr>
      <w:tr w:rsidR="00365C9F" w:rsidRPr="00C16C47" w:rsidTr="007821A4">
        <w:trPr>
          <w:trHeight w:val="266"/>
        </w:trPr>
        <w:tc>
          <w:tcPr>
            <w:tcW w:w="1565" w:type="dxa"/>
            <w:tcBorders>
              <w:top w:val="nil"/>
              <w:left w:val="single" w:sz="4" w:space="0" w:color="auto"/>
              <w:bottom w:val="nil"/>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Не проявляет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Низкий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1</w:t>
            </w:r>
          </w:p>
        </w:tc>
      </w:tr>
      <w:tr w:rsidR="00365C9F" w:rsidRPr="00C16C47" w:rsidTr="007821A4">
        <w:trPr>
          <w:trHeight w:val="788"/>
        </w:trPr>
        <w:tc>
          <w:tcPr>
            <w:tcW w:w="1565" w:type="dxa"/>
            <w:tcBorders>
              <w:top w:val="nil"/>
              <w:left w:val="single" w:sz="4" w:space="0" w:color="auto"/>
              <w:bottom w:val="single" w:sz="4" w:space="0" w:color="auto"/>
              <w:right w:val="single" w:sz="4" w:space="0" w:color="auto"/>
            </w:tcBorders>
            <w:shd w:val="clear" w:color="auto" w:fill="FFFFFF"/>
          </w:tcPr>
          <w:p w:rsidR="00365C9F" w:rsidRPr="00C16C47" w:rsidRDefault="00365C9F" w:rsidP="007821A4">
            <w:pPr>
              <w:spacing w:line="240" w:lineRule="auto"/>
              <w:rPr>
                <w:rFonts w:ascii="Calibri" w:eastAsia="Times New Roman" w:hAnsi="Calibri"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6) Степень ответственности при выполнении поручений.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both"/>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Сформировано, систематически проявляется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Высокий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C16C47" w:rsidRDefault="00365C9F" w:rsidP="007821A4">
            <w:pPr>
              <w:spacing w:after="0" w:line="240" w:lineRule="auto"/>
              <w:ind w:left="140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4</w:t>
            </w:r>
          </w:p>
        </w:tc>
      </w:tr>
    </w:tbl>
    <w:p w:rsidR="00365C9F" w:rsidRPr="00AA3D61" w:rsidRDefault="00365C9F" w:rsidP="00365C9F">
      <w:pPr>
        <w:spacing w:after="0" w:line="240" w:lineRule="auto"/>
        <w:rPr>
          <w:rFonts w:ascii="Times New Roman" w:hAnsi="Times New Roman" w:cs="Times New Roman"/>
          <w:sz w:val="20"/>
          <w:szCs w:val="20"/>
        </w:rPr>
      </w:pPr>
    </w:p>
    <w:tbl>
      <w:tblPr>
        <w:tblW w:w="0" w:type="auto"/>
        <w:tblLayout w:type="fixed"/>
        <w:tblCellMar>
          <w:left w:w="0" w:type="dxa"/>
          <w:right w:w="0" w:type="dxa"/>
        </w:tblCellMar>
        <w:tblLook w:val="0000"/>
      </w:tblPr>
      <w:tblGrid>
        <w:gridCol w:w="1565"/>
        <w:gridCol w:w="1842"/>
        <w:gridCol w:w="2835"/>
        <w:gridCol w:w="1843"/>
        <w:gridCol w:w="851"/>
      </w:tblGrid>
      <w:tr w:rsidR="00365C9F" w:rsidRPr="00AA3D61" w:rsidTr="007821A4">
        <w:trPr>
          <w:trHeight w:val="260"/>
        </w:trPr>
        <w:tc>
          <w:tcPr>
            <w:tcW w:w="1565"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обязательств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r>
      <w:tr w:rsidR="00365C9F" w:rsidRPr="00AA3D61" w:rsidTr="007821A4">
        <w:trPr>
          <w:trHeight w:val="287"/>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Сформировано,</w:t>
            </w:r>
          </w:p>
        </w:tc>
        <w:tc>
          <w:tcPr>
            <w:tcW w:w="1843"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Выше среднего</w:t>
            </w:r>
          </w:p>
        </w:tc>
        <w:tc>
          <w:tcPr>
            <w:tcW w:w="851"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4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3</w:t>
            </w:r>
          </w:p>
        </w:tc>
      </w:tr>
      <w:tr w:rsidR="00365C9F" w:rsidRPr="00AA3D61" w:rsidTr="007821A4">
        <w:trPr>
          <w:trHeight w:val="206"/>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проявляется часто</w:t>
            </w:r>
          </w:p>
        </w:tc>
        <w:tc>
          <w:tcPr>
            <w:tcW w:w="1843"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87"/>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Проявляется под</w:t>
            </w:r>
          </w:p>
        </w:tc>
        <w:tc>
          <w:tcPr>
            <w:tcW w:w="1843"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Средний</w:t>
            </w:r>
          </w:p>
        </w:tc>
        <w:tc>
          <w:tcPr>
            <w:tcW w:w="851"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4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2</w:t>
            </w:r>
          </w:p>
        </w:tc>
      </w:tr>
      <w:tr w:rsidR="00365C9F" w:rsidRPr="00AA3D61" w:rsidTr="007821A4">
        <w:trPr>
          <w:trHeight w:val="229"/>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nil"/>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педагогическим</w:t>
            </w:r>
          </w:p>
        </w:tc>
        <w:tc>
          <w:tcPr>
            <w:tcW w:w="1843"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19"/>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воздействием</w:t>
            </w:r>
          </w:p>
        </w:tc>
        <w:tc>
          <w:tcPr>
            <w:tcW w:w="1843"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46"/>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Не проявляет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Низкий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ind w:left="14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1</w:t>
            </w:r>
          </w:p>
        </w:tc>
      </w:tr>
      <w:tr w:rsidR="00365C9F" w:rsidRPr="00AA3D61" w:rsidTr="007821A4">
        <w:trPr>
          <w:trHeight w:val="278"/>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7) Сформированность</w:t>
            </w:r>
          </w:p>
        </w:tc>
        <w:tc>
          <w:tcPr>
            <w:tcW w:w="2835"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Сформировано</w:t>
            </w:r>
          </w:p>
        </w:tc>
        <w:tc>
          <w:tcPr>
            <w:tcW w:w="1843"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Высокий</w:t>
            </w:r>
          </w:p>
        </w:tc>
        <w:tc>
          <w:tcPr>
            <w:tcW w:w="851"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4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4</w:t>
            </w:r>
          </w:p>
        </w:tc>
      </w:tr>
      <w:tr w:rsidR="00365C9F" w:rsidRPr="00AA3D61" w:rsidTr="007821A4">
        <w:trPr>
          <w:trHeight w:val="246"/>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устойчивой тенденции к</w:t>
            </w:r>
          </w:p>
        </w:tc>
        <w:tc>
          <w:tcPr>
            <w:tcW w:w="2835" w:type="dxa"/>
            <w:tcBorders>
              <w:top w:val="nil"/>
              <w:left w:val="single" w:sz="4" w:space="0" w:color="auto"/>
              <w:bottom w:val="nil"/>
              <w:right w:val="single" w:sz="4" w:space="0" w:color="auto"/>
            </w:tcBorders>
            <w:shd w:val="clear" w:color="auto" w:fill="FFFFFF"/>
          </w:tcPr>
          <w:p w:rsidR="00365C9F" w:rsidRPr="00AA3D61" w:rsidRDefault="00365C9F" w:rsidP="007821A4">
            <w:pPr>
              <w:spacing w:after="0" w:line="240" w:lineRule="auto"/>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устойчивое</w:t>
            </w:r>
          </w:p>
        </w:tc>
        <w:tc>
          <w:tcPr>
            <w:tcW w:w="1843"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29"/>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положительному</w:t>
            </w:r>
          </w:p>
        </w:tc>
        <w:tc>
          <w:tcPr>
            <w:tcW w:w="2835" w:type="dxa"/>
            <w:tcBorders>
              <w:top w:val="nil"/>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положительное</w:t>
            </w:r>
          </w:p>
        </w:tc>
        <w:tc>
          <w:tcPr>
            <w:tcW w:w="1843"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11"/>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поведению</w:t>
            </w:r>
          </w:p>
        </w:tc>
        <w:tc>
          <w:tcPr>
            <w:tcW w:w="2835"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гражданское поведение</w:t>
            </w:r>
          </w:p>
        </w:tc>
        <w:tc>
          <w:tcPr>
            <w:tcW w:w="1843"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82"/>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в основном</w:t>
            </w:r>
          </w:p>
        </w:tc>
        <w:tc>
          <w:tcPr>
            <w:tcW w:w="1843"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Выше среднего</w:t>
            </w:r>
          </w:p>
        </w:tc>
        <w:tc>
          <w:tcPr>
            <w:tcW w:w="851"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4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3</w:t>
            </w:r>
          </w:p>
        </w:tc>
      </w:tr>
      <w:tr w:rsidR="00365C9F" w:rsidRPr="00AA3D61" w:rsidTr="007821A4">
        <w:trPr>
          <w:trHeight w:val="242"/>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nil"/>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устойчивое</w:t>
            </w:r>
          </w:p>
        </w:tc>
        <w:tc>
          <w:tcPr>
            <w:tcW w:w="1843"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24"/>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nil"/>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положительное</w:t>
            </w:r>
          </w:p>
        </w:tc>
        <w:tc>
          <w:tcPr>
            <w:tcW w:w="1843"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24"/>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гражданское поведение</w:t>
            </w:r>
          </w:p>
        </w:tc>
        <w:tc>
          <w:tcPr>
            <w:tcW w:w="1843"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82"/>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Слабое проявление</w:t>
            </w:r>
          </w:p>
        </w:tc>
        <w:tc>
          <w:tcPr>
            <w:tcW w:w="1843"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Средний</w:t>
            </w:r>
          </w:p>
        </w:tc>
        <w:tc>
          <w:tcPr>
            <w:tcW w:w="851"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4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2</w:t>
            </w:r>
          </w:p>
        </w:tc>
      </w:tr>
      <w:tr w:rsidR="00365C9F" w:rsidRPr="00AA3D61" w:rsidTr="007821A4">
        <w:trPr>
          <w:trHeight w:val="219"/>
        </w:trPr>
        <w:tc>
          <w:tcPr>
            <w:tcW w:w="1565"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nil"/>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положительного</w:t>
            </w:r>
          </w:p>
        </w:tc>
        <w:tc>
          <w:tcPr>
            <w:tcW w:w="1843"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24"/>
        </w:trPr>
        <w:tc>
          <w:tcPr>
            <w:tcW w:w="1565"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гражданского поведения</w:t>
            </w:r>
          </w:p>
        </w:tc>
        <w:tc>
          <w:tcPr>
            <w:tcW w:w="1843"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r w:rsidR="00365C9F" w:rsidRPr="00AA3D61" w:rsidTr="007821A4">
        <w:trPr>
          <w:trHeight w:val="278"/>
        </w:trPr>
        <w:tc>
          <w:tcPr>
            <w:tcW w:w="1565"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nil"/>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Проявляет устойчивое</w:t>
            </w:r>
          </w:p>
        </w:tc>
        <w:tc>
          <w:tcPr>
            <w:tcW w:w="1843"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Низкий</w:t>
            </w:r>
          </w:p>
        </w:tc>
        <w:tc>
          <w:tcPr>
            <w:tcW w:w="851" w:type="dxa"/>
            <w:tcBorders>
              <w:top w:val="single" w:sz="4" w:space="0" w:color="auto"/>
              <w:left w:val="single" w:sz="4" w:space="0" w:color="auto"/>
              <w:bottom w:val="nil"/>
              <w:right w:val="single" w:sz="4" w:space="0" w:color="auto"/>
            </w:tcBorders>
            <w:shd w:val="clear" w:color="auto" w:fill="FFFFFF"/>
          </w:tcPr>
          <w:p w:rsidR="00365C9F" w:rsidRPr="00AA3D61" w:rsidRDefault="00365C9F" w:rsidP="007821A4">
            <w:pPr>
              <w:spacing w:after="0" w:line="240" w:lineRule="auto"/>
              <w:ind w:left="142"/>
              <w:jc w:val="center"/>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1</w:t>
            </w:r>
          </w:p>
        </w:tc>
      </w:tr>
      <w:tr w:rsidR="00365C9F" w:rsidRPr="00AA3D61" w:rsidTr="007821A4">
        <w:trPr>
          <w:trHeight w:val="224"/>
        </w:trPr>
        <w:tc>
          <w:tcPr>
            <w:tcW w:w="1565"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1842"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rPr>
                <w:rFonts w:ascii="Calibri" w:eastAsia="Times New Roman" w:hAnsi="Calibri" w:cs="Times New Roman"/>
                <w:sz w:val="20"/>
                <w:szCs w:val="20"/>
                <w:lang w:eastAsia="ru-RU"/>
              </w:rPr>
            </w:pPr>
          </w:p>
        </w:tc>
        <w:tc>
          <w:tcPr>
            <w:tcW w:w="2835"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after="0" w:line="240" w:lineRule="auto"/>
              <w:ind w:left="120"/>
              <w:rPr>
                <w:rFonts w:ascii="Times New Roman" w:eastAsia="Times New Roman" w:hAnsi="Times New Roman" w:cs="Times New Roman"/>
                <w:sz w:val="20"/>
                <w:szCs w:val="20"/>
                <w:lang w:eastAsia="ru-RU"/>
              </w:rPr>
            </w:pPr>
            <w:r w:rsidRPr="00AA3D61">
              <w:rPr>
                <w:rFonts w:ascii="Times New Roman" w:eastAsia="Times New Roman" w:hAnsi="Times New Roman" w:cs="Times New Roman"/>
                <w:sz w:val="20"/>
                <w:szCs w:val="20"/>
                <w:shd w:val="clear" w:color="auto" w:fill="FFFFFF"/>
                <w:lang w:eastAsia="ru-RU"/>
              </w:rPr>
              <w:t>отрицательное поведение</w:t>
            </w:r>
          </w:p>
        </w:tc>
        <w:tc>
          <w:tcPr>
            <w:tcW w:w="1843"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jc w:val="center"/>
              <w:rPr>
                <w:rFonts w:ascii="Calibri" w:eastAsia="Times New Roman" w:hAnsi="Calibri" w:cs="Times New Roman"/>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FFFFFF"/>
          </w:tcPr>
          <w:p w:rsidR="00365C9F" w:rsidRPr="00AA3D61" w:rsidRDefault="00365C9F" w:rsidP="007821A4">
            <w:pPr>
              <w:spacing w:line="240" w:lineRule="auto"/>
              <w:ind w:left="142"/>
              <w:jc w:val="center"/>
              <w:rPr>
                <w:rFonts w:ascii="Calibri" w:eastAsia="Times New Roman" w:hAnsi="Calibri" w:cs="Times New Roman"/>
                <w:sz w:val="20"/>
                <w:szCs w:val="20"/>
                <w:lang w:eastAsia="ru-RU"/>
              </w:rPr>
            </w:pPr>
          </w:p>
        </w:tc>
      </w:tr>
    </w:tbl>
    <w:p w:rsidR="00365C9F" w:rsidRDefault="00365C9F"/>
    <w:p w:rsidR="007230CA" w:rsidRDefault="007230CA"/>
    <w:p w:rsidR="007230CA" w:rsidRDefault="007230CA"/>
    <w:p w:rsidR="007230CA" w:rsidRDefault="007230CA"/>
    <w:p w:rsidR="007230CA" w:rsidRDefault="007230CA"/>
    <w:p w:rsidR="007230CA" w:rsidRDefault="007230CA"/>
    <w:p w:rsidR="007230CA" w:rsidRDefault="007230CA"/>
    <w:p w:rsidR="007230CA" w:rsidRDefault="007230CA"/>
    <w:sectPr w:rsidR="007230CA" w:rsidSect="00DF6C7C">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882" w:rsidRDefault="00654882" w:rsidP="006F3174">
      <w:pPr>
        <w:spacing w:after="0" w:line="240" w:lineRule="auto"/>
      </w:pPr>
      <w:r>
        <w:separator/>
      </w:r>
    </w:p>
  </w:endnote>
  <w:endnote w:type="continuationSeparator" w:id="1">
    <w:p w:rsidR="00654882" w:rsidRDefault="00654882" w:rsidP="006F3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74" w:rsidRDefault="002B3D36" w:rsidP="006F3174">
    <w:pPr>
      <w:pStyle w:val="a5"/>
      <w:ind w:left="-1418"/>
    </w:pPr>
    <w:r>
      <w:rPr>
        <w:noProof/>
        <w:lang w:eastAsia="ru-RU"/>
      </w:rPr>
      <w:pict>
        <v:shapetype id="_x0000_t202" coordsize="21600,21600" o:spt="202" path="m,l,21600r21600,l21600,xe">
          <v:stroke joinstyle="miter"/>
          <v:path gradientshapeok="t" o:connecttype="rect"/>
        </v:shapetype>
        <v:shape id="Надпись 56" o:spid="_x0000_s4098" type="#_x0000_t202" style="position:absolute;left:0;text-align:left;margin-left:371.4pt;margin-top:23.6pt;width:118.8pt;height:31.15pt;z-index:251659264;visibility:visible;mso-position-horizontal-relative:margin;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CYjdip3QAAAAoBAAAPAAAAZHJzL2Rvd25yZXYueG1sTI9BTsMwEEX3SNzBGiQ2iNqN&#10;Am1DnApVyrpq2gO48ZAE4nEUO024PcMKlqP/9P+bfL+4XtxwDJ0nDeuVAoFUe9tRo+FyLp+3IEI0&#10;ZE3vCTV8Y4B9cX+Xm8z6mU54q2IjuIRCZjS0MQ6ZlKFu0Zmw8gMSZx9+dCbyOTbSjmbmctfLRKlX&#10;6UxHvNCaAQ8t1l/V5DT4ZH7qT9W6PBznz1IdJzxXAbV+fFje30BEXOIfDL/6rA4FO139RDaIXsMm&#10;TVg9akg3CQgGdluVgrgyqXYvIItc/n+h+AEAAP//AwBQSwECLQAUAAYACAAAACEAtoM4kv4AAADh&#10;AQAAEwAAAAAAAAAAAAAAAAAAAAAAW0NvbnRlbnRfVHlwZXNdLnhtbFBLAQItABQABgAIAAAAIQA4&#10;/SH/1gAAAJQBAAALAAAAAAAAAAAAAAAAAC8BAABfcmVscy8ucmVsc1BLAQItABQABgAIAAAAIQCS&#10;lS+zTQIAAGcEAAAOAAAAAAAAAAAAAAAAAC4CAABkcnMvZTJvRG9jLnhtbFBLAQItABQABgAIAAAA&#10;IQCYjdip3QAAAAoBAAAPAAAAAAAAAAAAAAAAAKcEAABkcnMvZG93bnJldi54bWxQSwUGAAAAAAQA&#10;BADzAAAAsQUAAAAA&#10;" filled="f" stroked="f" strokeweight=".5pt">
          <v:textbox style="mso-fit-shape-to-text:t">
            <w:txbxContent>
              <w:p w:rsidR="006F3174" w:rsidRPr="00177527" w:rsidRDefault="002B3D36">
                <w:pPr>
                  <w:pStyle w:val="a5"/>
                  <w:jc w:val="right"/>
                  <w:rPr>
                    <w:rFonts w:ascii="Times New Roman" w:hAnsi="Times New Roman" w:cs="Times New Roman"/>
                    <w:color w:val="000000" w:themeColor="text1"/>
                    <w:sz w:val="24"/>
                    <w:szCs w:val="24"/>
                  </w:rPr>
                </w:pPr>
                <w:r w:rsidRPr="00177527">
                  <w:rPr>
                    <w:rFonts w:ascii="Times New Roman" w:hAnsi="Times New Roman" w:cs="Times New Roman"/>
                    <w:color w:val="000000" w:themeColor="text1"/>
                    <w:sz w:val="24"/>
                    <w:szCs w:val="24"/>
                  </w:rPr>
                  <w:fldChar w:fldCharType="begin"/>
                </w:r>
                <w:r w:rsidR="006F3174" w:rsidRPr="00177527">
                  <w:rPr>
                    <w:rFonts w:ascii="Times New Roman" w:hAnsi="Times New Roman" w:cs="Times New Roman"/>
                    <w:color w:val="000000" w:themeColor="text1"/>
                    <w:sz w:val="24"/>
                    <w:szCs w:val="24"/>
                  </w:rPr>
                  <w:instrText>PAGE  \* Arabic  \* MERGEFORMAT</w:instrText>
                </w:r>
                <w:r w:rsidRPr="00177527">
                  <w:rPr>
                    <w:rFonts w:ascii="Times New Roman" w:hAnsi="Times New Roman" w:cs="Times New Roman"/>
                    <w:color w:val="000000" w:themeColor="text1"/>
                    <w:sz w:val="24"/>
                    <w:szCs w:val="24"/>
                  </w:rPr>
                  <w:fldChar w:fldCharType="separate"/>
                </w:r>
                <w:r w:rsidR="00365C9F">
                  <w:rPr>
                    <w:rFonts w:ascii="Times New Roman" w:hAnsi="Times New Roman" w:cs="Times New Roman"/>
                    <w:noProof/>
                    <w:color w:val="000000" w:themeColor="text1"/>
                    <w:sz w:val="24"/>
                    <w:szCs w:val="24"/>
                  </w:rPr>
                  <w:t>26</w:t>
                </w:r>
                <w:r w:rsidRPr="00177527">
                  <w:rPr>
                    <w:rFonts w:ascii="Times New Roman" w:hAnsi="Times New Roman" w:cs="Times New Roman"/>
                    <w:color w:val="000000" w:themeColor="text1"/>
                    <w:sz w:val="24"/>
                    <w:szCs w:val="24"/>
                  </w:rPr>
                  <w:fldChar w:fldCharType="end"/>
                </w:r>
              </w:p>
            </w:txbxContent>
          </v:textbox>
          <w10:wrap anchorx="margin" anchory="margin"/>
        </v:shape>
      </w:pict>
    </w:r>
    <w:r w:rsidR="006F3174">
      <w:rPr>
        <w:noProof/>
        <w:color w:val="0000FF"/>
        <w:lang w:eastAsia="ru-RU"/>
      </w:rPr>
      <w:drawing>
        <wp:inline distT="0" distB="0" distL="0" distR="0">
          <wp:extent cx="6847027" cy="299924"/>
          <wp:effectExtent l="0" t="0" r="0" b="5080"/>
          <wp:docPr id="3" name="Рисунок 3" descr="http://im4-tub-ru.yandex.net/i?id=84212366-10-72&amp;n=21">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4-tub-ru.yandex.net/i?id=84212366-10-72&amp;n=21">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6511" cy="300339"/>
                  </a:xfrm>
                  <a:prstGeom prst="rect">
                    <a:avLst/>
                  </a:prstGeom>
                  <a:noFill/>
                  <a:ln>
                    <a:noFill/>
                  </a:ln>
                </pic:spPr>
              </pic:pic>
            </a:graphicData>
          </a:graphic>
        </wp:inline>
      </w:drawing>
    </w:r>
    <w:r w:rsidRPr="002B3D36">
      <w:rPr>
        <w:noProof/>
        <w:color w:val="4F81BD" w:themeColor="accent1"/>
        <w:lang w:eastAsia="ru-RU"/>
      </w:rPr>
      <w:pict>
        <v:rect id="Прямоугольник 58" o:spid="_x0000_s4097" style="position:absolute;left:0;text-align:left;margin-left:0;margin-top:0;width:468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882" w:rsidRDefault="00654882" w:rsidP="006F3174">
      <w:pPr>
        <w:spacing w:after="0" w:line="240" w:lineRule="auto"/>
      </w:pPr>
      <w:r>
        <w:separator/>
      </w:r>
    </w:p>
  </w:footnote>
  <w:footnote w:type="continuationSeparator" w:id="1">
    <w:p w:rsidR="00654882" w:rsidRDefault="00654882" w:rsidP="006F3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74" w:rsidRDefault="006F3174" w:rsidP="006F3174">
    <w:pPr>
      <w:pStyle w:val="a3"/>
      <w:ind w:left="-1418"/>
    </w:pPr>
    <w:r>
      <w:rPr>
        <w:noProof/>
        <w:color w:val="0000FF"/>
        <w:lang w:eastAsia="ru-RU"/>
      </w:rPr>
      <w:drawing>
        <wp:inline distT="0" distB="0" distL="0" distR="0">
          <wp:extent cx="6912864" cy="303438"/>
          <wp:effectExtent l="0" t="0" r="0" b="1905"/>
          <wp:docPr id="1" name="Рисунок 1" descr="http://im4-tub-ru.yandex.net/i?id=84212366-10-72&amp;n=21">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4-tub-ru.yandex.net/i?id=84212366-10-72&amp;n=21">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2439" cy="30385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E14527D"/>
    <w:multiLevelType w:val="hybridMultilevel"/>
    <w:tmpl w:val="1B0045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62782"/>
    <w:multiLevelType w:val="hybridMultilevel"/>
    <w:tmpl w:val="00D06CBA"/>
    <w:lvl w:ilvl="0" w:tplc="A4B0A38E">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7461302"/>
    <w:multiLevelType w:val="hybridMultilevel"/>
    <w:tmpl w:val="C8A025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924135"/>
    <w:multiLevelType w:val="hybridMultilevel"/>
    <w:tmpl w:val="858EFC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303E06"/>
    <w:multiLevelType w:val="hybridMultilevel"/>
    <w:tmpl w:val="A2786ED8"/>
    <w:lvl w:ilvl="0" w:tplc="9E1C0A7C">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7">
    <w:nsid w:val="7D5628C3"/>
    <w:multiLevelType w:val="hybridMultilevel"/>
    <w:tmpl w:val="5AAE1F02"/>
    <w:lvl w:ilvl="0" w:tplc="04190005">
      <w:start w:val="1"/>
      <w:numFmt w:val="bullet"/>
      <w:lvlText w:val=""/>
      <w:lvlJc w:val="left"/>
      <w:pPr>
        <w:ind w:left="1280" w:hanging="360"/>
      </w:pPr>
      <w:rPr>
        <w:rFonts w:ascii="Wingdings" w:hAnsi="Wingdings"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6F3174"/>
    <w:rsid w:val="000277F1"/>
    <w:rsid w:val="00034313"/>
    <w:rsid w:val="00161115"/>
    <w:rsid w:val="00177527"/>
    <w:rsid w:val="001D6859"/>
    <w:rsid w:val="002824F1"/>
    <w:rsid w:val="002B3D36"/>
    <w:rsid w:val="00365C9F"/>
    <w:rsid w:val="0040123D"/>
    <w:rsid w:val="004C4873"/>
    <w:rsid w:val="00654882"/>
    <w:rsid w:val="006B0F6B"/>
    <w:rsid w:val="006F3174"/>
    <w:rsid w:val="00706FEF"/>
    <w:rsid w:val="007230CA"/>
    <w:rsid w:val="0075283F"/>
    <w:rsid w:val="009674A6"/>
    <w:rsid w:val="00C77C8D"/>
    <w:rsid w:val="00CC45FA"/>
    <w:rsid w:val="00DF6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1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174"/>
  </w:style>
  <w:style w:type="paragraph" w:styleId="a5">
    <w:name w:val="footer"/>
    <w:basedOn w:val="a"/>
    <w:link w:val="a6"/>
    <w:uiPriority w:val="99"/>
    <w:unhideWhenUsed/>
    <w:rsid w:val="006F31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174"/>
  </w:style>
  <w:style w:type="paragraph" w:styleId="a7">
    <w:name w:val="Balloon Text"/>
    <w:basedOn w:val="a"/>
    <w:link w:val="a8"/>
    <w:uiPriority w:val="99"/>
    <w:semiHidden/>
    <w:unhideWhenUsed/>
    <w:rsid w:val="006F3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174"/>
    <w:rPr>
      <w:rFonts w:ascii="Tahoma" w:hAnsi="Tahoma" w:cs="Tahoma"/>
      <w:sz w:val="16"/>
      <w:szCs w:val="16"/>
    </w:rPr>
  </w:style>
  <w:style w:type="paragraph" w:customStyle="1" w:styleId="3CBD5A742C28424DA5172AD252E32316">
    <w:name w:val="3CBD5A742C28424DA5172AD252E32316"/>
    <w:rsid w:val="006F3174"/>
    <w:rPr>
      <w:rFonts w:eastAsiaTheme="minorEastAsia"/>
      <w:lang w:eastAsia="ru-RU"/>
    </w:rPr>
  </w:style>
  <w:style w:type="paragraph" w:styleId="a9">
    <w:name w:val="List Paragraph"/>
    <w:basedOn w:val="a"/>
    <w:uiPriority w:val="34"/>
    <w:qFormat/>
    <w:rsid w:val="007230CA"/>
    <w:pPr>
      <w:ind w:left="720"/>
      <w:contextualSpacing/>
    </w:pPr>
  </w:style>
  <w:style w:type="table" w:styleId="aa">
    <w:name w:val="Table Grid"/>
    <w:basedOn w:val="a1"/>
    <w:uiPriority w:val="99"/>
    <w:rsid w:val="007230CA"/>
    <w:pPr>
      <w:autoSpaceDE w:val="0"/>
      <w:autoSpaceDN w:val="0"/>
      <w:adjustRightInd w:val="0"/>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1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174"/>
  </w:style>
  <w:style w:type="paragraph" w:styleId="a5">
    <w:name w:val="footer"/>
    <w:basedOn w:val="a"/>
    <w:link w:val="a6"/>
    <w:uiPriority w:val="99"/>
    <w:unhideWhenUsed/>
    <w:rsid w:val="006F31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174"/>
  </w:style>
  <w:style w:type="paragraph" w:styleId="a7">
    <w:name w:val="Balloon Text"/>
    <w:basedOn w:val="a"/>
    <w:link w:val="a8"/>
    <w:uiPriority w:val="99"/>
    <w:semiHidden/>
    <w:unhideWhenUsed/>
    <w:rsid w:val="006F3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174"/>
    <w:rPr>
      <w:rFonts w:ascii="Tahoma" w:hAnsi="Tahoma" w:cs="Tahoma"/>
      <w:sz w:val="16"/>
      <w:szCs w:val="16"/>
    </w:rPr>
  </w:style>
  <w:style w:type="paragraph" w:customStyle="1" w:styleId="3CBD5A742C28424DA5172AD252E32316">
    <w:name w:val="3CBD5A742C28424DA5172AD252E32316"/>
    <w:rsid w:val="006F317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images.yandex.ru/yandsearch?source=wiz&amp;img_url=http://ak.gks.ru/DocLib3/flag2.gif&amp;uinfo=sw-1349-sh-577-fw-1124-fh-448-pd-1&amp;p=6&amp;text=%D0%BA%D0%B0%D1%80%D1%82%D0%B8%D0%BD%D0%BA%D0%B0%20%D0%BF%D1%80%D1%8F%D0%BC%D0%B0%D1%8F%20%D0%BB%D0%B5%D0%BD%D1%82%D0%BE%D1%87%D0%BA%D0%B0%20%D1%84%D0%BB%D0%B0%D0%B3%20%D1%80%D0%BE%D1%81%D1%81%D0%B8%D0%B9%D1%81%D0%BA%D0%B8%D0%B9&amp;noreask=1&amp;pos=183&amp;rpt=simage&amp;lr=2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images.yandex.ru/yandsearch?source=wiz&amp;img_url=http://ak.gks.ru/DocLib3/flag2.gif&amp;uinfo=sw-1349-sh-577-fw-1124-fh-448-pd-1&amp;p=6&amp;text=%D0%BA%D0%B0%D1%80%D1%82%D0%B8%D0%BD%D0%BA%D0%B0%20%D0%BF%D1%80%D1%8F%D0%BC%D0%B0%D1%8F%20%D0%BB%D0%B5%D0%BD%D1%82%D0%BE%D1%87%D0%BA%D0%B0%20%D1%84%D0%BB%D0%B0%D0%B3%20%D1%80%D0%BE%D1%81%D1%81%D0%B8%D0%B9%D1%81%D0%BA%D0%B8%D0%B9&amp;noreask=1&amp;pos=183&amp;rpt=simage&amp;lr=213"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Высокий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Лист1!$A$2:$A$4</c:f>
              <c:strCache>
                <c:ptCount val="3"/>
                <c:pt idx="0">
                  <c:v>Четвертый класс</c:v>
                </c:pt>
                <c:pt idx="1">
                  <c:v>Пятый класс</c:v>
                </c:pt>
                <c:pt idx="2">
                  <c:v>Шестой класс</c:v>
                </c:pt>
              </c:strCache>
            </c:strRef>
          </c:cat>
          <c:val>
            <c:numRef>
              <c:f>Лист1!$B$2:$B$4</c:f>
              <c:numCache>
                <c:formatCode>General</c:formatCode>
                <c:ptCount val="3"/>
                <c:pt idx="0">
                  <c:v>11</c:v>
                </c:pt>
                <c:pt idx="1">
                  <c:v>20</c:v>
                </c:pt>
                <c:pt idx="2">
                  <c:v>26</c:v>
                </c:pt>
              </c:numCache>
            </c:numRef>
          </c:val>
        </c:ser>
        <c:ser>
          <c:idx val="1"/>
          <c:order val="1"/>
          <c:tx>
            <c:strRef>
              <c:f>Лист1!$C$1</c:f>
              <c:strCache>
                <c:ptCount val="1"/>
                <c:pt idx="0">
                  <c:v>Выше среднего</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cat>
            <c:strRef>
              <c:f>Лист1!$A$2:$A$4</c:f>
              <c:strCache>
                <c:ptCount val="3"/>
                <c:pt idx="0">
                  <c:v>Четвертый класс</c:v>
                </c:pt>
                <c:pt idx="1">
                  <c:v>Пятый класс</c:v>
                </c:pt>
                <c:pt idx="2">
                  <c:v>Шестой класс</c:v>
                </c:pt>
              </c:strCache>
            </c:strRef>
          </c:cat>
          <c:val>
            <c:numRef>
              <c:f>Лист1!$C$2:$C$4</c:f>
              <c:numCache>
                <c:formatCode>General</c:formatCode>
                <c:ptCount val="3"/>
                <c:pt idx="0">
                  <c:v>24</c:v>
                </c:pt>
                <c:pt idx="1">
                  <c:v>29</c:v>
                </c:pt>
                <c:pt idx="2">
                  <c:v>35</c:v>
                </c:pt>
              </c:numCache>
            </c:numRef>
          </c:val>
        </c:ser>
        <c:ser>
          <c:idx val="2"/>
          <c:order val="2"/>
          <c:tx>
            <c:strRef>
              <c:f>Лист1!$D$1</c:f>
              <c:strCache>
                <c:ptCount val="1"/>
                <c:pt idx="0">
                  <c:v>Средний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Лист1!$A$2:$A$4</c:f>
              <c:strCache>
                <c:ptCount val="3"/>
                <c:pt idx="0">
                  <c:v>Четвертый класс</c:v>
                </c:pt>
                <c:pt idx="1">
                  <c:v>Пятый класс</c:v>
                </c:pt>
                <c:pt idx="2">
                  <c:v>Шестой класс</c:v>
                </c:pt>
              </c:strCache>
            </c:strRef>
          </c:cat>
          <c:val>
            <c:numRef>
              <c:f>Лист1!$D$2:$D$4</c:f>
              <c:numCache>
                <c:formatCode>General</c:formatCode>
                <c:ptCount val="3"/>
                <c:pt idx="0">
                  <c:v>35</c:v>
                </c:pt>
                <c:pt idx="1">
                  <c:v>28</c:v>
                </c:pt>
                <c:pt idx="2">
                  <c:v>24</c:v>
                </c:pt>
              </c:numCache>
            </c:numRef>
          </c:val>
        </c:ser>
        <c:ser>
          <c:idx val="3"/>
          <c:order val="3"/>
          <c:tx>
            <c:strRef>
              <c:f>Лист1!$E$1</c:f>
              <c:strCache>
                <c:ptCount val="1"/>
                <c:pt idx="0">
                  <c:v>Низкий</c:v>
                </c:pt>
              </c:strCache>
            </c:strRef>
          </c:tx>
          <c:cat>
            <c:strRef>
              <c:f>Лист1!$A$2:$A$4</c:f>
              <c:strCache>
                <c:ptCount val="3"/>
                <c:pt idx="0">
                  <c:v>Четвертый класс</c:v>
                </c:pt>
                <c:pt idx="1">
                  <c:v>Пятый класс</c:v>
                </c:pt>
                <c:pt idx="2">
                  <c:v>Шестой класс</c:v>
                </c:pt>
              </c:strCache>
            </c:strRef>
          </c:cat>
          <c:val>
            <c:numRef>
              <c:f>Лист1!$E$2:$E$4</c:f>
              <c:numCache>
                <c:formatCode>General</c:formatCode>
                <c:ptCount val="3"/>
                <c:pt idx="0">
                  <c:v>30</c:v>
                </c:pt>
                <c:pt idx="1">
                  <c:v>23</c:v>
                </c:pt>
                <c:pt idx="2">
                  <c:v>15</c:v>
                </c:pt>
              </c:numCache>
            </c:numRef>
          </c:val>
        </c:ser>
        <c:shape val="pyramid"/>
        <c:axId val="48864640"/>
        <c:axId val="48874624"/>
        <c:axId val="0"/>
      </c:bar3DChart>
      <c:catAx>
        <c:axId val="48864640"/>
        <c:scaling>
          <c:orientation val="minMax"/>
        </c:scaling>
        <c:axPos val="b"/>
        <c:tickLblPos val="nextTo"/>
        <c:crossAx val="48874624"/>
        <c:crosses val="autoZero"/>
        <c:auto val="1"/>
        <c:lblAlgn val="ctr"/>
        <c:lblOffset val="100"/>
      </c:catAx>
      <c:valAx>
        <c:axId val="48874624"/>
        <c:scaling>
          <c:orientation val="minMax"/>
        </c:scaling>
        <c:axPos val="l"/>
        <c:majorGridlines>
          <c:spPr>
            <a:ln w="9525" cap="flat" cmpd="sng" algn="ctr">
              <a:solidFill>
                <a:schemeClr val="dk1">
                  <a:shade val="95000"/>
                  <a:satMod val="105000"/>
                </a:schemeClr>
              </a:solidFill>
              <a:prstDash val="solid"/>
            </a:ln>
            <a:effectLst/>
          </c:spPr>
        </c:majorGridlines>
        <c:numFmt formatCode="General" sourceLinked="1"/>
        <c:tickLblPos val="nextTo"/>
        <c:crossAx val="48864640"/>
        <c:crosses val="autoZero"/>
        <c:crossBetween val="between"/>
      </c:valAx>
    </c:plotArea>
    <c:legend>
      <c:legendPos val="r"/>
      <c:layout>
        <c:manualLayout>
          <c:xMode val="edge"/>
          <c:yMode val="edge"/>
          <c:x val="0.78053322943573689"/>
          <c:y val="0.28752800557900304"/>
          <c:w val="0.20700821528906721"/>
          <c:h val="0.45521716225847797"/>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1929-2F9B-4F47-992B-562039FE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5694</Words>
  <Characters>32459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Firskate</cp:lastModifiedBy>
  <cp:revision>7</cp:revision>
  <dcterms:created xsi:type="dcterms:W3CDTF">2013-10-27T11:11:00Z</dcterms:created>
  <dcterms:modified xsi:type="dcterms:W3CDTF">2016-08-18T18:38:00Z</dcterms:modified>
</cp:coreProperties>
</file>