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DCC" w:rsidRPr="00DA52D8" w:rsidRDefault="00F65DCC" w:rsidP="00197C71">
      <w:pPr>
        <w:spacing w:after="0" w:line="240" w:lineRule="auto"/>
        <w:jc w:val="center"/>
        <w:rPr>
          <w:b/>
          <w:sz w:val="24"/>
          <w:szCs w:val="24"/>
          <w14:textOutline w14:w="5270" w14:cap="flat" w14:cmpd="sng" w14:algn="ctr">
            <w14:solidFill>
              <w14:srgbClr w14:val="7D7D7D">
                <w14:tint w14:val="100000"/>
                <w14:shade w14:val="100000"/>
                <w14:satMod w14:val="110000"/>
              </w14:srgbClr>
            </w14:solidFill>
            <w14:prstDash w14:val="solid"/>
            <w14:round/>
          </w14:textOutline>
        </w:rPr>
      </w:pPr>
    </w:p>
    <w:p w:rsidR="00F5642B" w:rsidRDefault="00F10BCA" w:rsidP="00197C71">
      <w:pPr>
        <w:spacing w:after="0" w:line="240" w:lineRule="auto"/>
        <w:jc w:val="center"/>
        <w:rPr>
          <w:b/>
          <w:color w:val="00B050"/>
          <w:sz w:val="24"/>
          <w:szCs w:val="24"/>
          <w14:textOutline w14:w="5270" w14:cap="flat" w14:cmpd="sng" w14:algn="ctr">
            <w14:solidFill>
              <w14:srgbClr w14:val="7D7D7D">
                <w14:tint w14:val="100000"/>
                <w14:shade w14:val="100000"/>
                <w14:satMod w14:val="110000"/>
              </w14:srgbClr>
            </w14:solidFill>
            <w14:prstDash w14:val="solid"/>
            <w14:round/>
          </w14:textOutline>
        </w:rPr>
      </w:pPr>
      <w:r w:rsidRPr="00341385">
        <w:rPr>
          <w:b/>
          <w:color w:val="00B050"/>
          <w:sz w:val="24"/>
          <w:szCs w:val="24"/>
          <w14:textOutline w14:w="5270" w14:cap="flat" w14:cmpd="sng" w14:algn="ctr">
            <w14:solidFill>
              <w14:srgbClr w14:val="7D7D7D">
                <w14:tint w14:val="100000"/>
                <w14:shade w14:val="100000"/>
                <w14:satMod w14:val="110000"/>
              </w14:srgbClr>
            </w14:solidFill>
            <w14:prstDash w14:val="solid"/>
            <w14:round/>
          </w14:textOutline>
        </w:rPr>
        <w:t xml:space="preserve">Анализ </w:t>
      </w:r>
      <w:r w:rsidR="00874AB8" w:rsidRPr="00341385">
        <w:rPr>
          <w:b/>
          <w:color w:val="00B050"/>
          <w:sz w:val="24"/>
          <w:szCs w:val="24"/>
          <w14:textOutline w14:w="5270" w14:cap="flat" w14:cmpd="sng" w14:algn="ctr">
            <w14:solidFill>
              <w14:srgbClr w14:val="7D7D7D">
                <w14:tint w14:val="100000"/>
                <w14:shade w14:val="100000"/>
                <w14:satMod w14:val="110000"/>
              </w14:srgbClr>
            </w14:solidFill>
            <w14:prstDash w14:val="solid"/>
            <w14:round/>
          </w14:textOutline>
        </w:rPr>
        <w:t xml:space="preserve">эффективности </w:t>
      </w:r>
      <w:r w:rsidRPr="00341385">
        <w:rPr>
          <w:b/>
          <w:color w:val="00B050"/>
          <w:sz w:val="24"/>
          <w:szCs w:val="24"/>
          <w14:textOutline w14:w="5270" w14:cap="flat" w14:cmpd="sng" w14:algn="ctr">
            <w14:solidFill>
              <w14:srgbClr w14:val="7D7D7D">
                <w14:tint w14:val="100000"/>
                <w14:shade w14:val="100000"/>
                <w14:satMod w14:val="110000"/>
              </w14:srgbClr>
            </w14:solidFill>
            <w14:prstDash w14:val="solid"/>
            <w14:round/>
          </w14:textOutline>
        </w:rPr>
        <w:t xml:space="preserve">методической работы </w:t>
      </w:r>
    </w:p>
    <w:p w:rsidR="00F10BCA" w:rsidRPr="00341385" w:rsidRDefault="00F5642B" w:rsidP="00F5642B">
      <w:pPr>
        <w:spacing w:after="0" w:line="240" w:lineRule="auto"/>
        <w:jc w:val="center"/>
        <w:rPr>
          <w:b/>
          <w:color w:val="00B050"/>
          <w:sz w:val="24"/>
          <w:szCs w:val="24"/>
          <w14:textOutline w14:w="5270" w14:cap="flat" w14:cmpd="sng" w14:algn="ctr">
            <w14:solidFill>
              <w14:srgbClr w14:val="7D7D7D">
                <w14:tint w14:val="100000"/>
                <w14:shade w14:val="100000"/>
                <w14:satMod w14:val="110000"/>
              </w14:srgbClr>
            </w14:solidFill>
            <w14:prstDash w14:val="solid"/>
            <w14:round/>
          </w14:textOutline>
        </w:rPr>
      </w:pPr>
      <w:r>
        <w:rPr>
          <w:b/>
          <w:color w:val="00B050"/>
          <w:sz w:val="24"/>
          <w:szCs w:val="24"/>
          <w14:textOutline w14:w="5270" w14:cap="flat" w14:cmpd="sng" w14:algn="ctr">
            <w14:solidFill>
              <w14:srgbClr w14:val="7D7D7D">
                <w14:tint w14:val="100000"/>
                <w14:shade w14:val="100000"/>
                <w14:satMod w14:val="110000"/>
              </w14:srgbClr>
            </w14:solidFill>
            <w14:prstDash w14:val="solid"/>
            <w14:round/>
          </w14:textOutline>
        </w:rPr>
        <w:t>МБОУ «</w:t>
      </w:r>
      <w:r w:rsidR="000D1A72">
        <w:rPr>
          <w:b/>
          <w:color w:val="00B050"/>
          <w:sz w:val="24"/>
          <w:szCs w:val="24"/>
          <w14:textOutline w14:w="5270" w14:cap="flat" w14:cmpd="sng" w14:algn="ctr">
            <w14:solidFill>
              <w14:srgbClr w14:val="7D7D7D">
                <w14:tint w14:val="100000"/>
                <w14:shade w14:val="100000"/>
                <w14:satMod w14:val="110000"/>
              </w14:srgbClr>
            </w14:solidFill>
            <w14:prstDash w14:val="solid"/>
            <w14:round/>
          </w14:textOutline>
        </w:rPr>
        <w:t>МНОШ</w:t>
      </w:r>
      <w:bookmarkStart w:id="0" w:name="_GoBack"/>
      <w:bookmarkEnd w:id="0"/>
      <w:r>
        <w:rPr>
          <w:b/>
          <w:color w:val="00B050"/>
          <w:sz w:val="24"/>
          <w:szCs w:val="24"/>
          <w14:textOutline w14:w="5270" w14:cap="flat" w14:cmpd="sng" w14:algn="ctr">
            <w14:solidFill>
              <w14:srgbClr w14:val="7D7D7D">
                <w14:tint w14:val="100000"/>
                <w14:shade w14:val="100000"/>
                <w14:satMod w14:val="110000"/>
              </w14:srgbClr>
            </w14:solidFill>
            <w14:prstDash w14:val="solid"/>
            <w14:round/>
          </w14:textOutline>
        </w:rPr>
        <w:t>»</w:t>
      </w:r>
    </w:p>
    <w:p w:rsidR="009453B6" w:rsidRPr="00341385" w:rsidRDefault="00F10BCA" w:rsidP="00F10BCA">
      <w:pPr>
        <w:spacing w:after="0" w:line="240" w:lineRule="auto"/>
        <w:jc w:val="center"/>
        <w:rPr>
          <w:b/>
          <w:color w:val="00B050"/>
          <w:sz w:val="24"/>
          <w:szCs w:val="24"/>
          <w14:textOutline w14:w="5270" w14:cap="flat" w14:cmpd="sng" w14:algn="ctr">
            <w14:solidFill>
              <w14:srgbClr w14:val="7D7D7D">
                <w14:tint w14:val="100000"/>
                <w14:shade w14:val="100000"/>
                <w14:satMod w14:val="110000"/>
              </w14:srgbClr>
            </w14:solidFill>
            <w14:prstDash w14:val="solid"/>
            <w14:round/>
          </w14:textOutline>
        </w:rPr>
      </w:pPr>
      <w:r w:rsidRPr="00341385">
        <w:rPr>
          <w:b/>
          <w:color w:val="00B050"/>
          <w:sz w:val="24"/>
          <w:szCs w:val="24"/>
          <w14:textOutline w14:w="5270" w14:cap="flat" w14:cmpd="sng" w14:algn="ctr">
            <w14:solidFill>
              <w14:srgbClr w14:val="7D7D7D">
                <w14:tint w14:val="100000"/>
                <w14:shade w14:val="100000"/>
                <w14:satMod w14:val="110000"/>
              </w14:srgbClr>
            </w14:solidFill>
            <w14:prstDash w14:val="solid"/>
            <w14:round/>
          </w14:textOutline>
        </w:rPr>
        <w:t xml:space="preserve"> за  201</w:t>
      </w:r>
      <w:r w:rsidR="00DA52D8" w:rsidRPr="00341385">
        <w:rPr>
          <w:b/>
          <w:color w:val="00B050"/>
          <w:sz w:val="24"/>
          <w:szCs w:val="24"/>
          <w14:textOutline w14:w="5270" w14:cap="flat" w14:cmpd="sng" w14:algn="ctr">
            <w14:solidFill>
              <w14:srgbClr w14:val="7D7D7D">
                <w14:tint w14:val="100000"/>
                <w14:shade w14:val="100000"/>
                <w14:satMod w14:val="110000"/>
              </w14:srgbClr>
            </w14:solidFill>
            <w14:prstDash w14:val="solid"/>
            <w14:round/>
          </w14:textOutline>
        </w:rPr>
        <w:t>4</w:t>
      </w:r>
      <w:r w:rsidRPr="00341385">
        <w:rPr>
          <w:b/>
          <w:color w:val="00B050"/>
          <w:sz w:val="24"/>
          <w:szCs w:val="24"/>
          <w14:textOutline w14:w="5270" w14:cap="flat" w14:cmpd="sng" w14:algn="ctr">
            <w14:solidFill>
              <w14:srgbClr w14:val="7D7D7D">
                <w14:tint w14:val="100000"/>
                <w14:shade w14:val="100000"/>
                <w14:satMod w14:val="110000"/>
              </w14:srgbClr>
            </w14:solidFill>
            <w14:prstDash w14:val="solid"/>
            <w14:round/>
          </w14:textOutline>
        </w:rPr>
        <w:t xml:space="preserve"> – 201</w:t>
      </w:r>
      <w:r w:rsidR="00DA52D8" w:rsidRPr="00341385">
        <w:rPr>
          <w:b/>
          <w:color w:val="00B050"/>
          <w:sz w:val="24"/>
          <w:szCs w:val="24"/>
          <w14:textOutline w14:w="5270" w14:cap="flat" w14:cmpd="sng" w14:algn="ctr">
            <w14:solidFill>
              <w14:srgbClr w14:val="7D7D7D">
                <w14:tint w14:val="100000"/>
                <w14:shade w14:val="100000"/>
                <w14:satMod w14:val="110000"/>
              </w14:srgbClr>
            </w14:solidFill>
            <w14:prstDash w14:val="solid"/>
            <w14:round/>
          </w14:textOutline>
        </w:rPr>
        <w:t>5</w:t>
      </w:r>
      <w:r w:rsidRPr="00341385">
        <w:rPr>
          <w:b/>
          <w:color w:val="00B050"/>
          <w:sz w:val="24"/>
          <w:szCs w:val="24"/>
          <w14:textOutline w14:w="5270" w14:cap="flat" w14:cmpd="sng" w14:algn="ctr">
            <w14:solidFill>
              <w14:srgbClr w14:val="7D7D7D">
                <w14:tint w14:val="100000"/>
                <w14:shade w14:val="100000"/>
                <w14:satMod w14:val="110000"/>
              </w14:srgbClr>
            </w14:solidFill>
            <w14:prstDash w14:val="solid"/>
            <w14:round/>
          </w14:textOutline>
        </w:rPr>
        <w:t xml:space="preserve">  учебный год</w:t>
      </w:r>
    </w:p>
    <w:p w:rsidR="009E67EC" w:rsidRPr="00DA52D8" w:rsidRDefault="009E67EC" w:rsidP="00576E3E">
      <w:pPr>
        <w:spacing w:after="0" w:line="240" w:lineRule="auto"/>
        <w:rPr>
          <w:b/>
          <w:sz w:val="24"/>
          <w:szCs w:val="2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p>
    <w:p w:rsidR="00197C71" w:rsidRPr="00780E71" w:rsidRDefault="00780E71" w:rsidP="00197C71">
      <w:pPr>
        <w:pStyle w:val="a5"/>
        <w:spacing w:before="0" w:beforeAutospacing="0" w:after="0" w:afterAutospacing="0"/>
        <w:ind w:firstLine="708"/>
        <w:jc w:val="both"/>
        <w:rPr>
          <w:rFonts w:asciiTheme="minorHAnsi" w:hAnsiTheme="minorHAnsi"/>
        </w:rPr>
      </w:pPr>
      <w:r w:rsidRPr="00780E71">
        <w:rPr>
          <w:rFonts w:asciiTheme="minorHAnsi" w:hAnsiTheme="minorHAnsi"/>
        </w:rPr>
        <w:t xml:space="preserve">Одним из структурных компонентов, способствующих профессиональному развитию учителя, является организация методической работы в образовательном учреждении. </w:t>
      </w:r>
      <w:r w:rsidR="00F267DC" w:rsidRPr="00780E71">
        <w:rPr>
          <w:rFonts w:asciiTheme="minorHAnsi" w:hAnsiTheme="minorHAnsi"/>
        </w:rPr>
        <w:t>Методическая работа в школе - это специальный комплекс практических мероприятий, базирующийся на достижениях науки, передового педагогического опыта и направленный на всестороннее повышение компетентности и профессионального мастерства каждого учителя. Этот комплекс ориентирован, прежде всего, на повышение творческого потенциала педагогического коллектива в целом, и, в конечном счете - на повышение качества и эффективности образовательного процесса: роста уровня образованности, воспитанности и развития учащихся.</w:t>
      </w:r>
    </w:p>
    <w:p w:rsidR="00197C71" w:rsidRPr="00780E71" w:rsidRDefault="00150E12" w:rsidP="00197C71">
      <w:pPr>
        <w:pStyle w:val="a5"/>
        <w:spacing w:before="0" w:beforeAutospacing="0" w:after="0" w:afterAutospacing="0"/>
        <w:ind w:firstLine="708"/>
        <w:jc w:val="both"/>
        <w:rPr>
          <w:rFonts w:asciiTheme="minorHAnsi" w:hAnsiTheme="minorHAnsi"/>
        </w:rPr>
      </w:pPr>
      <w:r w:rsidRPr="00780E71">
        <w:rPr>
          <w:rFonts w:asciiTheme="minorHAnsi" w:hAnsiTheme="minorHAnsi"/>
        </w:rPr>
        <w:t xml:space="preserve">Каждая школа живёт в своём времени. Так и наша школа, функционируя на острие педагогического и технического прогресса, показывает </w:t>
      </w:r>
      <w:r w:rsidR="00874AB8" w:rsidRPr="00780E71">
        <w:rPr>
          <w:rFonts w:asciiTheme="minorHAnsi" w:hAnsiTheme="minorHAnsi"/>
        </w:rPr>
        <w:t>хорошие</w:t>
      </w:r>
      <w:r w:rsidRPr="00780E71">
        <w:rPr>
          <w:rFonts w:asciiTheme="minorHAnsi" w:hAnsiTheme="minorHAnsi"/>
        </w:rPr>
        <w:t xml:space="preserve"> результаты своего педагогического служения. Педагоги школы понимают стоящие перед ними цели и задачи. </w:t>
      </w:r>
      <w:proofErr w:type="gramStart"/>
      <w:r w:rsidRPr="00780E71">
        <w:rPr>
          <w:rFonts w:asciiTheme="minorHAnsi" w:hAnsiTheme="minorHAnsi"/>
        </w:rPr>
        <w:t xml:space="preserve">А они глобальные: подготовить детей к жизни в современном открытом </w:t>
      </w:r>
      <w:r w:rsidR="00177F4B" w:rsidRPr="00780E71">
        <w:rPr>
          <w:rFonts w:asciiTheme="minorHAnsi" w:hAnsiTheme="minorHAnsi"/>
        </w:rPr>
        <w:t>информационном обществе, научить их учиться, воспитать граждан своей великой страны и просто хороших людей, ценящих дружбу, умеющих заботиться о близких, то есть в результате</w:t>
      </w:r>
      <w:r w:rsidR="003124E5" w:rsidRPr="00780E71">
        <w:rPr>
          <w:rFonts w:asciiTheme="minorHAnsi" w:hAnsiTheme="minorHAnsi"/>
        </w:rPr>
        <w:t xml:space="preserve"> –</w:t>
      </w:r>
      <w:r w:rsidR="00177F4B" w:rsidRPr="00780E71">
        <w:rPr>
          <w:rFonts w:asciiTheme="minorHAnsi" w:hAnsiTheme="minorHAnsi"/>
        </w:rPr>
        <w:t xml:space="preserve"> получить</w:t>
      </w:r>
      <w:r w:rsidR="00F10BCA" w:rsidRPr="00780E71">
        <w:rPr>
          <w:rFonts w:asciiTheme="minorHAnsi" w:hAnsiTheme="minorHAnsi"/>
        </w:rPr>
        <w:t xml:space="preserve"> всесторонне развитую личность.</w:t>
      </w:r>
      <w:proofErr w:type="gramEnd"/>
      <w:r w:rsidR="00F10BCA" w:rsidRPr="00780E71">
        <w:rPr>
          <w:rFonts w:asciiTheme="minorHAnsi" w:hAnsiTheme="minorHAnsi"/>
        </w:rPr>
        <w:t xml:space="preserve"> А для этого надо не только давать отличные знания, но и любить, понимать и уважать эту маленькую пока ещё, но уже личность.</w:t>
      </w:r>
    </w:p>
    <w:p w:rsidR="009E67EC" w:rsidRDefault="00A055D1" w:rsidP="00576E3E">
      <w:pPr>
        <w:spacing w:after="0"/>
        <w:ind w:firstLine="708"/>
        <w:jc w:val="both"/>
        <w:rPr>
          <w:sz w:val="24"/>
          <w:szCs w:val="24"/>
        </w:rPr>
      </w:pPr>
      <w:r w:rsidRPr="00197C71">
        <w:rPr>
          <w:sz w:val="24"/>
          <w:szCs w:val="24"/>
        </w:rPr>
        <w:t>Одним из направлений национальной образовательной инициативы «Наша новая школа» является развитие учительского потенциала.  Поэтому вся работа методической службы школы  сконцентрирована на качественную реализацию основных направлений национальной образовательной инициативы «Наша новая школа».</w:t>
      </w:r>
      <w:r w:rsidRPr="00197C71">
        <w:rPr>
          <w:b/>
          <w:bCs/>
          <w:i/>
          <w:iCs/>
          <w:sz w:val="24"/>
          <w:szCs w:val="24"/>
        </w:rPr>
        <w:t xml:space="preserve"> </w:t>
      </w:r>
      <w:r w:rsidRPr="00DA52D8">
        <w:rPr>
          <w:bCs/>
          <w:iCs/>
          <w:sz w:val="24"/>
          <w:szCs w:val="24"/>
        </w:rPr>
        <w:t>Роль методической работы в</w:t>
      </w:r>
      <w:r w:rsidRPr="00DA52D8">
        <w:rPr>
          <w:sz w:val="24"/>
          <w:szCs w:val="24"/>
        </w:rPr>
        <w:t xml:space="preserve"> </w:t>
      </w:r>
      <w:r w:rsidRPr="00DA52D8">
        <w:rPr>
          <w:bCs/>
          <w:iCs/>
          <w:sz w:val="24"/>
          <w:szCs w:val="24"/>
        </w:rPr>
        <w:t>обеспечении возможностей для получения качественного образования</w:t>
      </w:r>
      <w:r w:rsidRPr="00197C71">
        <w:rPr>
          <w:sz w:val="24"/>
          <w:szCs w:val="24"/>
        </w:rPr>
        <w:t xml:space="preserve"> в условиях модернизации образования приобретает все большее значение. Главная задача методической работы – создание таких условий, в которых бы учитель и педагогический коллектив в целом просто не мог бы работать некачественно. Качество же внутри учителя – это категория нравственная, требующая развития его самосознания  и постоянного профессионального роста. </w:t>
      </w:r>
    </w:p>
    <w:p w:rsidR="008C3225" w:rsidRDefault="00DA52D8" w:rsidP="0040682E">
      <w:pPr>
        <w:spacing w:after="0" w:line="240" w:lineRule="auto"/>
        <w:ind w:firstLine="708"/>
        <w:jc w:val="both"/>
        <w:rPr>
          <w:sz w:val="24"/>
          <w:szCs w:val="24"/>
        </w:rPr>
      </w:pPr>
      <w:r>
        <w:rPr>
          <w:sz w:val="24"/>
          <w:szCs w:val="24"/>
        </w:rPr>
        <w:t>Перв</w:t>
      </w:r>
      <w:r w:rsidR="008C3225" w:rsidRPr="00767560">
        <w:rPr>
          <w:sz w:val="24"/>
          <w:szCs w:val="24"/>
        </w:rPr>
        <w:t>ый год</w:t>
      </w:r>
      <w:r>
        <w:rPr>
          <w:sz w:val="24"/>
          <w:szCs w:val="24"/>
        </w:rPr>
        <w:t xml:space="preserve"> в</w:t>
      </w:r>
      <w:r w:rsidR="008C3225">
        <w:rPr>
          <w:sz w:val="24"/>
          <w:szCs w:val="24"/>
        </w:rPr>
        <w:t xml:space="preserve"> мы работали над единой методической темой </w:t>
      </w:r>
      <w:r w:rsidR="00BD2126" w:rsidRPr="00B93B7B">
        <w:rPr>
          <w:b/>
          <w:sz w:val="24"/>
          <w:szCs w:val="24"/>
        </w:rPr>
        <w:t>«</w:t>
      </w:r>
      <w:r>
        <w:rPr>
          <w:b/>
          <w:sz w:val="24"/>
          <w:szCs w:val="24"/>
        </w:rPr>
        <w:t>Инициатива и творчество учителя – путь к совершенствованию обучения и воспитания школьников</w:t>
      </w:r>
      <w:r w:rsidR="00BD2126" w:rsidRPr="00B93B7B">
        <w:rPr>
          <w:b/>
          <w:sz w:val="24"/>
          <w:szCs w:val="24"/>
        </w:rPr>
        <w:t>»</w:t>
      </w:r>
      <w:r w:rsidR="00BD2126" w:rsidRPr="00BD2126">
        <w:rPr>
          <w:sz w:val="24"/>
          <w:szCs w:val="24"/>
        </w:rPr>
        <w:t>.</w:t>
      </w:r>
      <w:r w:rsidR="0040682E" w:rsidRPr="0040682E">
        <w:rPr>
          <w:sz w:val="28"/>
          <w:szCs w:val="28"/>
        </w:rPr>
        <w:t xml:space="preserve"> </w:t>
      </w:r>
      <w:r w:rsidR="0040682E" w:rsidRPr="00780E71">
        <w:rPr>
          <w:sz w:val="24"/>
          <w:szCs w:val="24"/>
        </w:rPr>
        <w:t xml:space="preserve">Поэтому </w:t>
      </w:r>
      <w:r w:rsidR="0040682E" w:rsidRPr="00780E71">
        <w:rPr>
          <w:b/>
          <w:sz w:val="24"/>
          <w:szCs w:val="24"/>
        </w:rPr>
        <w:t>целью работы</w:t>
      </w:r>
      <w:r w:rsidR="0040682E" w:rsidRPr="00780E71">
        <w:rPr>
          <w:sz w:val="24"/>
          <w:szCs w:val="24"/>
        </w:rPr>
        <w:t xml:space="preserve"> всего педагогического коллектива было – </w:t>
      </w:r>
      <w:r w:rsidR="00780E71" w:rsidRPr="00780E71">
        <w:rPr>
          <w:sz w:val="24"/>
          <w:szCs w:val="24"/>
        </w:rPr>
        <w:t>создание условий для развития учительского потенциала и повышения уровня профессионализма педагогов, с одной стороны, и успешной реализации ФГОС НОО и воспитания личности, подготовленной к жизни в высокотехнологичном, конкурентном мире, с другой позиции.</w:t>
      </w:r>
    </w:p>
    <w:p w:rsidR="00780E71" w:rsidRDefault="00780E71" w:rsidP="0040682E">
      <w:pPr>
        <w:spacing w:after="0" w:line="240" w:lineRule="auto"/>
        <w:ind w:firstLine="708"/>
        <w:jc w:val="both"/>
        <w:rPr>
          <w:sz w:val="24"/>
          <w:szCs w:val="24"/>
        </w:rPr>
      </w:pPr>
      <w:r>
        <w:rPr>
          <w:sz w:val="24"/>
          <w:szCs w:val="24"/>
        </w:rPr>
        <w:t>Для выполнения цели работы были определены задачи методической службы на 2014 – 2015 учебный год:</w:t>
      </w:r>
    </w:p>
    <w:p w:rsidR="00780E71" w:rsidRDefault="00780E71" w:rsidP="00780E71">
      <w:pPr>
        <w:pStyle w:val="a4"/>
        <w:numPr>
          <w:ilvl w:val="0"/>
          <w:numId w:val="27"/>
        </w:numPr>
        <w:spacing w:after="0" w:line="240" w:lineRule="auto"/>
        <w:jc w:val="both"/>
        <w:rPr>
          <w:sz w:val="24"/>
          <w:szCs w:val="24"/>
        </w:rPr>
      </w:pPr>
      <w:proofErr w:type="gramStart"/>
      <w:r>
        <w:rPr>
          <w:sz w:val="24"/>
          <w:szCs w:val="24"/>
        </w:rPr>
        <w:t>поиск и разработка новой схемы взаимодействия учителя и учащихся в связи с тем, что изменилось соотношение деятельности учителя</w:t>
      </w:r>
      <w:r w:rsidR="00AF61FA">
        <w:rPr>
          <w:sz w:val="24"/>
          <w:szCs w:val="24"/>
        </w:rPr>
        <w:t xml:space="preserve"> и обучающихся в учебном процессе (увеличилась доля самостоятельной познавательной деятельности школьников, активизировалась деятельность учеников: они выполняют много учебно-практических работ, связанных с анализом, обсуждением, решением проблемных задач, используют знания в творческой обстановке, разрабатывают проекты);</w:t>
      </w:r>
      <w:proofErr w:type="gramEnd"/>
    </w:p>
    <w:p w:rsidR="00AF61FA" w:rsidRDefault="009E67EC" w:rsidP="00780E71">
      <w:pPr>
        <w:pStyle w:val="a4"/>
        <w:numPr>
          <w:ilvl w:val="0"/>
          <w:numId w:val="27"/>
        </w:numPr>
        <w:spacing w:after="0" w:line="240" w:lineRule="auto"/>
        <w:jc w:val="both"/>
        <w:rPr>
          <w:sz w:val="24"/>
          <w:szCs w:val="24"/>
        </w:rPr>
      </w:pPr>
      <w:r>
        <w:rPr>
          <w:sz w:val="24"/>
          <w:szCs w:val="24"/>
        </w:rPr>
        <w:lastRenderedPageBreak/>
        <w:t>в процессе преподавания шире использовать возможности интерактивных, коллективных, творческих, технических способов обучения;</w:t>
      </w:r>
    </w:p>
    <w:p w:rsidR="009E67EC" w:rsidRDefault="009E67EC" w:rsidP="00780E71">
      <w:pPr>
        <w:pStyle w:val="a4"/>
        <w:numPr>
          <w:ilvl w:val="0"/>
          <w:numId w:val="27"/>
        </w:numPr>
        <w:spacing w:after="0" w:line="240" w:lineRule="auto"/>
        <w:jc w:val="both"/>
        <w:rPr>
          <w:sz w:val="24"/>
          <w:szCs w:val="24"/>
        </w:rPr>
      </w:pPr>
      <w:r>
        <w:rPr>
          <w:sz w:val="24"/>
          <w:szCs w:val="24"/>
        </w:rPr>
        <w:t>в работе школьных методических объединений по повышению профессионального мастерства обратить внимание на следующие умения: технология подготовки урока и его самоанализ, самоконтроль своей деятельности, применение новых технологий и их элементов.</w:t>
      </w:r>
    </w:p>
    <w:p w:rsidR="009E67EC" w:rsidRPr="00576E3E" w:rsidRDefault="009E67EC" w:rsidP="003F3A0B">
      <w:pPr>
        <w:pStyle w:val="a4"/>
        <w:numPr>
          <w:ilvl w:val="0"/>
          <w:numId w:val="27"/>
        </w:numPr>
        <w:spacing w:after="0" w:line="240" w:lineRule="auto"/>
        <w:jc w:val="both"/>
        <w:rPr>
          <w:sz w:val="24"/>
          <w:szCs w:val="24"/>
        </w:rPr>
      </w:pPr>
      <w:r>
        <w:rPr>
          <w:sz w:val="24"/>
          <w:szCs w:val="24"/>
        </w:rPr>
        <w:t>активнее привлекать педагогов к участию в международных, федеральных, региональных творческих конкурсах.</w:t>
      </w:r>
    </w:p>
    <w:p w:rsidR="0040682E" w:rsidRPr="0040682E" w:rsidRDefault="005C30EA" w:rsidP="007909CE">
      <w:pPr>
        <w:spacing w:line="240" w:lineRule="auto"/>
        <w:ind w:firstLine="708"/>
        <w:jc w:val="both"/>
        <w:rPr>
          <w:sz w:val="24"/>
          <w:szCs w:val="24"/>
        </w:rPr>
      </w:pPr>
      <w:r w:rsidRPr="00197C71">
        <w:rPr>
          <w:sz w:val="24"/>
          <w:szCs w:val="24"/>
        </w:rPr>
        <w:t>Методическая работа в 201</w:t>
      </w:r>
      <w:r w:rsidR="00DA52D8">
        <w:rPr>
          <w:sz w:val="24"/>
          <w:szCs w:val="24"/>
        </w:rPr>
        <w:t>4</w:t>
      </w:r>
      <w:r w:rsidRPr="00197C71">
        <w:rPr>
          <w:sz w:val="24"/>
          <w:szCs w:val="24"/>
        </w:rPr>
        <w:t>-201</w:t>
      </w:r>
      <w:r w:rsidR="00DA52D8">
        <w:rPr>
          <w:sz w:val="24"/>
          <w:szCs w:val="24"/>
        </w:rPr>
        <w:t>5</w:t>
      </w:r>
      <w:r w:rsidRPr="00197C71">
        <w:rPr>
          <w:sz w:val="24"/>
          <w:szCs w:val="24"/>
        </w:rPr>
        <w:t xml:space="preserve"> учебном году была направлена на </w:t>
      </w:r>
      <w:r w:rsidRPr="00197C71">
        <w:rPr>
          <w:b/>
          <w:sz w:val="24"/>
          <w:szCs w:val="24"/>
          <w:u w:val="single"/>
        </w:rPr>
        <w:t>выполнение поставленных задач</w:t>
      </w:r>
      <w:r w:rsidRPr="00197C71">
        <w:rPr>
          <w:sz w:val="24"/>
          <w:szCs w:val="24"/>
        </w:rPr>
        <w:t xml:space="preserve"> и их реализацию через образовательную пр</w:t>
      </w:r>
      <w:r w:rsidR="003124E5">
        <w:rPr>
          <w:sz w:val="24"/>
          <w:szCs w:val="24"/>
        </w:rPr>
        <w:t xml:space="preserve">ограмму и учебно-воспитательный процесс. </w:t>
      </w:r>
      <w:r w:rsidR="004535B9">
        <w:rPr>
          <w:sz w:val="28"/>
          <w:szCs w:val="28"/>
        </w:rPr>
        <w:t xml:space="preserve"> </w:t>
      </w:r>
      <w:r w:rsidR="0040682E" w:rsidRPr="0040682E">
        <w:rPr>
          <w:sz w:val="24"/>
          <w:szCs w:val="24"/>
        </w:rPr>
        <w:t xml:space="preserve">В качестве основных задач развития профессиональной компетентности учителей, внедряющих </w:t>
      </w:r>
      <w:r w:rsidR="00DA52D8">
        <w:rPr>
          <w:sz w:val="24"/>
          <w:szCs w:val="24"/>
        </w:rPr>
        <w:t>федеральный</w:t>
      </w:r>
      <w:r w:rsidR="0040682E" w:rsidRPr="0040682E">
        <w:rPr>
          <w:sz w:val="24"/>
          <w:szCs w:val="24"/>
        </w:rPr>
        <w:t xml:space="preserve"> образовательный стандарт, были обозначены:</w:t>
      </w:r>
    </w:p>
    <w:p w:rsidR="0040682E" w:rsidRPr="0040682E" w:rsidRDefault="0040682E" w:rsidP="0040682E">
      <w:pPr>
        <w:numPr>
          <w:ilvl w:val="1"/>
          <w:numId w:val="7"/>
        </w:numPr>
        <w:spacing w:after="0" w:line="240" w:lineRule="auto"/>
        <w:jc w:val="both"/>
        <w:rPr>
          <w:sz w:val="24"/>
          <w:szCs w:val="24"/>
        </w:rPr>
      </w:pPr>
      <w:r w:rsidRPr="0040682E">
        <w:rPr>
          <w:sz w:val="24"/>
          <w:szCs w:val="24"/>
        </w:rPr>
        <w:t>Освоение системно-</w:t>
      </w:r>
      <w:proofErr w:type="spellStart"/>
      <w:r w:rsidRPr="0040682E">
        <w:rPr>
          <w:sz w:val="24"/>
          <w:szCs w:val="24"/>
        </w:rPr>
        <w:t>деятельностного</w:t>
      </w:r>
      <w:proofErr w:type="spellEnd"/>
      <w:r w:rsidRPr="0040682E">
        <w:rPr>
          <w:sz w:val="24"/>
          <w:szCs w:val="24"/>
        </w:rPr>
        <w:t xml:space="preserve"> подхода, ориентированного на формирование у младших школьников универсальных учебных действий.</w:t>
      </w:r>
    </w:p>
    <w:p w:rsidR="0040682E" w:rsidRPr="0040682E" w:rsidRDefault="0040682E" w:rsidP="0040682E">
      <w:pPr>
        <w:numPr>
          <w:ilvl w:val="1"/>
          <w:numId w:val="7"/>
        </w:numPr>
        <w:spacing w:after="0" w:line="240" w:lineRule="auto"/>
        <w:jc w:val="both"/>
        <w:rPr>
          <w:sz w:val="24"/>
          <w:szCs w:val="24"/>
        </w:rPr>
      </w:pPr>
      <w:r w:rsidRPr="0040682E">
        <w:rPr>
          <w:sz w:val="24"/>
          <w:szCs w:val="24"/>
        </w:rPr>
        <w:t>Освоение инструментария и технологии проведения педагогической диагностики, позволяющей отслеживать динамику становления УУД.</w:t>
      </w:r>
    </w:p>
    <w:p w:rsidR="0040682E" w:rsidRPr="0040682E" w:rsidRDefault="0040682E" w:rsidP="0040682E">
      <w:pPr>
        <w:numPr>
          <w:ilvl w:val="1"/>
          <w:numId w:val="7"/>
        </w:numPr>
        <w:spacing w:after="0" w:line="240" w:lineRule="auto"/>
        <w:jc w:val="both"/>
        <w:rPr>
          <w:sz w:val="24"/>
          <w:szCs w:val="24"/>
        </w:rPr>
      </w:pPr>
      <w:r w:rsidRPr="0040682E">
        <w:rPr>
          <w:sz w:val="24"/>
          <w:szCs w:val="24"/>
        </w:rPr>
        <w:t>Освоение современных методов оценки образовательных достижений школьников (портфолио, методов самооценки).</w:t>
      </w:r>
    </w:p>
    <w:p w:rsidR="00197C71" w:rsidRPr="003F3A0B" w:rsidRDefault="0040682E" w:rsidP="003F3A0B">
      <w:pPr>
        <w:numPr>
          <w:ilvl w:val="1"/>
          <w:numId w:val="7"/>
        </w:numPr>
        <w:spacing w:after="0" w:line="240" w:lineRule="auto"/>
        <w:jc w:val="both"/>
        <w:rPr>
          <w:sz w:val="24"/>
          <w:szCs w:val="24"/>
        </w:rPr>
      </w:pPr>
      <w:r w:rsidRPr="0040682E">
        <w:rPr>
          <w:sz w:val="24"/>
          <w:szCs w:val="24"/>
        </w:rPr>
        <w:t>Освоение реализации внеурочной образовательной деятельности через различные технологии.</w:t>
      </w:r>
    </w:p>
    <w:p w:rsidR="009E67EC" w:rsidRDefault="009E67EC" w:rsidP="009E67EC">
      <w:pPr>
        <w:spacing w:after="0"/>
        <w:ind w:firstLine="360"/>
        <w:jc w:val="both"/>
        <w:rPr>
          <w:sz w:val="24"/>
          <w:szCs w:val="24"/>
        </w:rPr>
      </w:pPr>
    </w:p>
    <w:p w:rsidR="00F508A6" w:rsidRDefault="00B93B7B" w:rsidP="009E67EC">
      <w:pPr>
        <w:spacing w:after="0"/>
        <w:ind w:firstLine="360"/>
        <w:jc w:val="both"/>
        <w:rPr>
          <w:sz w:val="24"/>
          <w:szCs w:val="24"/>
        </w:rPr>
      </w:pPr>
      <w:r w:rsidRPr="007C164C">
        <w:rPr>
          <w:sz w:val="24"/>
          <w:szCs w:val="24"/>
        </w:rPr>
        <w:t>Для решения</w:t>
      </w:r>
      <w:r w:rsidR="009E67EC">
        <w:rPr>
          <w:sz w:val="24"/>
          <w:szCs w:val="24"/>
        </w:rPr>
        <w:t xml:space="preserve"> </w:t>
      </w:r>
      <w:r w:rsidR="007C164C" w:rsidRPr="007C164C">
        <w:rPr>
          <w:sz w:val="24"/>
          <w:szCs w:val="24"/>
        </w:rPr>
        <w:t>за</w:t>
      </w:r>
      <w:r w:rsidR="009E67EC">
        <w:rPr>
          <w:sz w:val="24"/>
          <w:szCs w:val="24"/>
        </w:rPr>
        <w:t>дач</w:t>
      </w:r>
      <w:r w:rsidR="007C164C" w:rsidRPr="007C164C">
        <w:rPr>
          <w:sz w:val="24"/>
          <w:szCs w:val="24"/>
        </w:rPr>
        <w:t xml:space="preserve"> школы были созданы следующие условия:</w:t>
      </w:r>
    </w:p>
    <w:p w:rsidR="009E67EC" w:rsidRPr="007C164C" w:rsidRDefault="009E67EC" w:rsidP="009E67EC">
      <w:pPr>
        <w:spacing w:after="0"/>
        <w:ind w:firstLine="360"/>
        <w:jc w:val="both"/>
        <w:rPr>
          <w:sz w:val="24"/>
          <w:szCs w:val="24"/>
        </w:rPr>
      </w:pPr>
    </w:p>
    <w:p w:rsidR="00197C71" w:rsidRPr="007C164C" w:rsidRDefault="00197C71" w:rsidP="009E67EC">
      <w:pPr>
        <w:pStyle w:val="a4"/>
        <w:numPr>
          <w:ilvl w:val="0"/>
          <w:numId w:val="11"/>
        </w:numPr>
        <w:spacing w:after="0" w:line="240" w:lineRule="auto"/>
        <w:jc w:val="both"/>
        <w:rPr>
          <w:sz w:val="24"/>
          <w:szCs w:val="24"/>
        </w:rPr>
      </w:pPr>
      <w:r w:rsidRPr="007C164C">
        <w:rPr>
          <w:sz w:val="24"/>
          <w:szCs w:val="24"/>
        </w:rPr>
        <w:t xml:space="preserve">составлен учебный план, позволяющий заложить фундамент знаний по основным дисциплинам, обеспечить уровень, соответствующий стандарту </w:t>
      </w:r>
      <w:r w:rsidR="007C164C" w:rsidRPr="007C164C">
        <w:rPr>
          <w:sz w:val="24"/>
          <w:szCs w:val="24"/>
        </w:rPr>
        <w:t xml:space="preserve">начального </w:t>
      </w:r>
      <w:r w:rsidRPr="007C164C">
        <w:rPr>
          <w:sz w:val="24"/>
          <w:szCs w:val="24"/>
        </w:rPr>
        <w:t xml:space="preserve">образования, дающий возможность для успешного продолжения образования выпускникам </w:t>
      </w:r>
      <w:r w:rsidR="007C164C" w:rsidRPr="007C164C">
        <w:rPr>
          <w:sz w:val="24"/>
          <w:szCs w:val="24"/>
        </w:rPr>
        <w:t xml:space="preserve">начальной </w:t>
      </w:r>
      <w:r w:rsidRPr="007C164C">
        <w:rPr>
          <w:sz w:val="24"/>
          <w:szCs w:val="24"/>
        </w:rPr>
        <w:t>школы;</w:t>
      </w:r>
    </w:p>
    <w:p w:rsidR="00197C71" w:rsidRPr="007C164C" w:rsidRDefault="00197C71" w:rsidP="007C164C">
      <w:pPr>
        <w:pStyle w:val="a4"/>
        <w:numPr>
          <w:ilvl w:val="0"/>
          <w:numId w:val="11"/>
        </w:numPr>
        <w:spacing w:after="0" w:line="240" w:lineRule="auto"/>
        <w:jc w:val="both"/>
        <w:rPr>
          <w:sz w:val="24"/>
          <w:szCs w:val="24"/>
        </w:rPr>
      </w:pPr>
      <w:r w:rsidRPr="007C164C">
        <w:rPr>
          <w:sz w:val="24"/>
          <w:szCs w:val="24"/>
        </w:rPr>
        <w:t>создана и утверждена структура методической службы школы;</w:t>
      </w:r>
    </w:p>
    <w:p w:rsidR="00197C71" w:rsidRPr="007C164C" w:rsidRDefault="007C164C" w:rsidP="007C164C">
      <w:pPr>
        <w:pStyle w:val="a4"/>
        <w:numPr>
          <w:ilvl w:val="0"/>
          <w:numId w:val="11"/>
        </w:numPr>
        <w:spacing w:after="0" w:line="240" w:lineRule="auto"/>
        <w:jc w:val="both"/>
        <w:rPr>
          <w:sz w:val="24"/>
          <w:szCs w:val="24"/>
        </w:rPr>
      </w:pPr>
      <w:r w:rsidRPr="007C164C">
        <w:rPr>
          <w:sz w:val="24"/>
          <w:szCs w:val="24"/>
        </w:rPr>
        <w:t>три методических</w:t>
      </w:r>
      <w:r w:rsidR="00197C71" w:rsidRPr="007C164C">
        <w:rPr>
          <w:sz w:val="24"/>
          <w:szCs w:val="24"/>
        </w:rPr>
        <w:t xml:space="preserve"> объединения </w:t>
      </w:r>
      <w:r w:rsidRPr="007C164C">
        <w:rPr>
          <w:sz w:val="24"/>
          <w:szCs w:val="24"/>
        </w:rPr>
        <w:t xml:space="preserve">учителей начальных классов </w:t>
      </w:r>
      <w:r w:rsidR="00197C71" w:rsidRPr="007C164C">
        <w:rPr>
          <w:sz w:val="24"/>
          <w:szCs w:val="24"/>
        </w:rPr>
        <w:t>имели четкие планы работы, вытекающие из общешкольного плана;</w:t>
      </w:r>
    </w:p>
    <w:p w:rsidR="00197C71" w:rsidRPr="007C164C" w:rsidRDefault="00197C71" w:rsidP="007C164C">
      <w:pPr>
        <w:pStyle w:val="a4"/>
        <w:numPr>
          <w:ilvl w:val="0"/>
          <w:numId w:val="11"/>
        </w:numPr>
        <w:spacing w:after="0" w:line="240" w:lineRule="auto"/>
        <w:jc w:val="both"/>
        <w:rPr>
          <w:sz w:val="24"/>
          <w:szCs w:val="24"/>
        </w:rPr>
      </w:pPr>
      <w:r w:rsidRPr="007C164C">
        <w:rPr>
          <w:sz w:val="24"/>
          <w:szCs w:val="24"/>
        </w:rPr>
        <w:t xml:space="preserve">мониторинг в основе </w:t>
      </w:r>
      <w:proofErr w:type="spellStart"/>
      <w:r w:rsidRPr="007C164C">
        <w:rPr>
          <w:sz w:val="24"/>
          <w:szCs w:val="24"/>
        </w:rPr>
        <w:t>внутришкольного</w:t>
      </w:r>
      <w:proofErr w:type="spellEnd"/>
      <w:r w:rsidRPr="007C164C">
        <w:rPr>
          <w:sz w:val="24"/>
          <w:szCs w:val="24"/>
        </w:rPr>
        <w:t xml:space="preserve"> контроля – одно из условий эффективности работы школы;</w:t>
      </w:r>
    </w:p>
    <w:p w:rsidR="00197C71" w:rsidRPr="007C164C" w:rsidRDefault="00197C71" w:rsidP="007C164C">
      <w:pPr>
        <w:pStyle w:val="a4"/>
        <w:numPr>
          <w:ilvl w:val="0"/>
          <w:numId w:val="11"/>
        </w:numPr>
        <w:spacing w:after="0" w:line="240" w:lineRule="auto"/>
        <w:jc w:val="both"/>
        <w:rPr>
          <w:sz w:val="24"/>
          <w:szCs w:val="24"/>
        </w:rPr>
      </w:pPr>
      <w:r w:rsidRPr="007C164C">
        <w:rPr>
          <w:sz w:val="24"/>
          <w:szCs w:val="24"/>
        </w:rPr>
        <w:t>работа по обеспечению сохранности здоровья и здорового образа жизни;</w:t>
      </w:r>
    </w:p>
    <w:p w:rsidR="00197C71" w:rsidRPr="007C164C" w:rsidRDefault="00197C71" w:rsidP="007C164C">
      <w:pPr>
        <w:pStyle w:val="a4"/>
        <w:numPr>
          <w:ilvl w:val="0"/>
          <w:numId w:val="11"/>
        </w:numPr>
        <w:spacing w:after="0" w:line="240" w:lineRule="auto"/>
        <w:jc w:val="both"/>
        <w:rPr>
          <w:sz w:val="24"/>
          <w:szCs w:val="24"/>
        </w:rPr>
      </w:pPr>
      <w:r w:rsidRPr="007C164C">
        <w:rPr>
          <w:sz w:val="24"/>
          <w:szCs w:val="24"/>
        </w:rPr>
        <w:t>работа по улучшению материально-технической базы кабинетов;</w:t>
      </w:r>
    </w:p>
    <w:p w:rsidR="00197C71" w:rsidRPr="007C164C" w:rsidRDefault="00197C71" w:rsidP="007C164C">
      <w:pPr>
        <w:pStyle w:val="a4"/>
        <w:numPr>
          <w:ilvl w:val="0"/>
          <w:numId w:val="11"/>
        </w:numPr>
        <w:spacing w:after="0" w:line="240" w:lineRule="auto"/>
        <w:jc w:val="both"/>
        <w:rPr>
          <w:color w:val="FF0000"/>
          <w:sz w:val="24"/>
          <w:szCs w:val="24"/>
        </w:rPr>
      </w:pPr>
      <w:r w:rsidRPr="007C164C">
        <w:rPr>
          <w:sz w:val="24"/>
          <w:szCs w:val="24"/>
        </w:rPr>
        <w:t>работа по организации учебно-воспитательного процесса по решению главной задачи образовательного учреждения носила научно-методический характер и была построена на диагностической основе.</w:t>
      </w:r>
    </w:p>
    <w:p w:rsidR="00197C71" w:rsidRPr="003F3A0B" w:rsidRDefault="00197C71" w:rsidP="00341385">
      <w:pPr>
        <w:spacing w:after="0"/>
        <w:ind w:firstLine="360"/>
        <w:jc w:val="both"/>
        <w:rPr>
          <w:sz w:val="24"/>
          <w:szCs w:val="24"/>
        </w:rPr>
      </w:pPr>
      <w:r w:rsidRPr="003F3A0B">
        <w:rPr>
          <w:sz w:val="24"/>
          <w:szCs w:val="24"/>
        </w:rPr>
        <w:t xml:space="preserve">Диагностика особенностей ученического и учительского коллективов была продолжена по </w:t>
      </w:r>
      <w:r w:rsidR="00617412" w:rsidRPr="003F3A0B">
        <w:rPr>
          <w:sz w:val="24"/>
          <w:szCs w:val="24"/>
        </w:rPr>
        <w:t xml:space="preserve">двум </w:t>
      </w:r>
      <w:r w:rsidRPr="003F3A0B">
        <w:rPr>
          <w:sz w:val="24"/>
          <w:szCs w:val="24"/>
        </w:rPr>
        <w:t>направлениям:</w:t>
      </w:r>
    </w:p>
    <w:p w:rsidR="00197C71" w:rsidRPr="003F3A0B" w:rsidRDefault="00617412" w:rsidP="00617412">
      <w:pPr>
        <w:pStyle w:val="a4"/>
        <w:numPr>
          <w:ilvl w:val="0"/>
          <w:numId w:val="12"/>
        </w:numPr>
        <w:spacing w:after="0"/>
        <w:jc w:val="both"/>
        <w:rPr>
          <w:sz w:val="24"/>
          <w:szCs w:val="24"/>
        </w:rPr>
      </w:pPr>
      <w:r w:rsidRPr="003F3A0B">
        <w:rPr>
          <w:sz w:val="24"/>
          <w:szCs w:val="24"/>
        </w:rPr>
        <w:t xml:space="preserve"> </w:t>
      </w:r>
      <w:r w:rsidR="00197C71" w:rsidRPr="003F3A0B">
        <w:rPr>
          <w:sz w:val="24"/>
          <w:szCs w:val="24"/>
        </w:rPr>
        <w:t xml:space="preserve"> динамика уровня профессиональной компетентности педагогов;</w:t>
      </w:r>
    </w:p>
    <w:p w:rsidR="00617412" w:rsidRPr="003F3A0B" w:rsidRDefault="00617412" w:rsidP="00F65DCC">
      <w:pPr>
        <w:pStyle w:val="a4"/>
        <w:numPr>
          <w:ilvl w:val="0"/>
          <w:numId w:val="12"/>
        </w:numPr>
        <w:spacing w:after="0"/>
        <w:jc w:val="both"/>
        <w:rPr>
          <w:sz w:val="24"/>
          <w:szCs w:val="24"/>
        </w:rPr>
      </w:pPr>
      <w:r w:rsidRPr="003F3A0B">
        <w:rPr>
          <w:sz w:val="24"/>
          <w:szCs w:val="24"/>
        </w:rPr>
        <w:t xml:space="preserve">  </w:t>
      </w:r>
      <w:r w:rsidR="00197C71" w:rsidRPr="003F3A0B">
        <w:rPr>
          <w:sz w:val="24"/>
          <w:szCs w:val="24"/>
        </w:rPr>
        <w:t>динамика познавательной активности учащихся.</w:t>
      </w:r>
    </w:p>
    <w:p w:rsidR="00F65DCC" w:rsidRPr="003F3A0B" w:rsidRDefault="00197C71" w:rsidP="00F65DCC">
      <w:pPr>
        <w:spacing w:after="0"/>
        <w:ind w:firstLine="360"/>
        <w:jc w:val="both"/>
        <w:rPr>
          <w:sz w:val="24"/>
          <w:szCs w:val="24"/>
        </w:rPr>
      </w:pPr>
      <w:r w:rsidRPr="003F3A0B">
        <w:rPr>
          <w:sz w:val="24"/>
          <w:szCs w:val="24"/>
        </w:rPr>
        <w:t>По данным диагностики стабилен рост показателей профессиональной деятельности учителей по позициям:</w:t>
      </w:r>
    </w:p>
    <w:p w:rsidR="00197C71" w:rsidRPr="003F3A0B" w:rsidRDefault="00197C71" w:rsidP="00F65DCC">
      <w:pPr>
        <w:spacing w:after="0"/>
        <w:ind w:firstLine="360"/>
        <w:jc w:val="both"/>
        <w:rPr>
          <w:sz w:val="24"/>
          <w:szCs w:val="24"/>
        </w:rPr>
      </w:pPr>
      <w:r w:rsidRPr="003F3A0B">
        <w:rPr>
          <w:sz w:val="24"/>
          <w:szCs w:val="24"/>
        </w:rPr>
        <w:t>- знания в области педагогических технологий;</w:t>
      </w:r>
    </w:p>
    <w:p w:rsidR="00617412" w:rsidRPr="003F3A0B" w:rsidRDefault="00197C71" w:rsidP="00F65DCC">
      <w:pPr>
        <w:spacing w:after="0" w:line="240" w:lineRule="auto"/>
        <w:ind w:firstLine="360"/>
        <w:jc w:val="both"/>
        <w:rPr>
          <w:sz w:val="24"/>
          <w:szCs w:val="24"/>
        </w:rPr>
      </w:pPr>
      <w:r w:rsidRPr="003F3A0B">
        <w:rPr>
          <w:sz w:val="24"/>
          <w:szCs w:val="24"/>
        </w:rPr>
        <w:t>- учет индивидуальных особенностей учащихся.</w:t>
      </w:r>
    </w:p>
    <w:p w:rsidR="009E67EC" w:rsidRPr="003F3A0B" w:rsidRDefault="009E67EC" w:rsidP="00033F3C">
      <w:pPr>
        <w:spacing w:line="240" w:lineRule="auto"/>
        <w:jc w:val="both"/>
        <w:rPr>
          <w:sz w:val="24"/>
          <w:szCs w:val="24"/>
        </w:rPr>
      </w:pPr>
    </w:p>
    <w:p w:rsidR="009E67EC" w:rsidRPr="003F3A0B" w:rsidRDefault="009E67EC" w:rsidP="00F65DCC">
      <w:pPr>
        <w:spacing w:line="240" w:lineRule="auto"/>
        <w:ind w:firstLine="360"/>
        <w:jc w:val="both"/>
        <w:rPr>
          <w:sz w:val="24"/>
          <w:szCs w:val="24"/>
        </w:rPr>
      </w:pPr>
    </w:p>
    <w:p w:rsidR="00F65DCC" w:rsidRPr="003F3A0B" w:rsidRDefault="00DA52D8" w:rsidP="00DA52D8">
      <w:pPr>
        <w:spacing w:line="240" w:lineRule="auto"/>
        <w:ind w:firstLine="708"/>
        <w:jc w:val="both"/>
        <w:rPr>
          <w:sz w:val="24"/>
          <w:szCs w:val="24"/>
        </w:rPr>
      </w:pPr>
      <w:r w:rsidRPr="003F3A0B">
        <w:rPr>
          <w:sz w:val="24"/>
          <w:szCs w:val="24"/>
        </w:rPr>
        <w:lastRenderedPageBreak/>
        <w:t xml:space="preserve">В </w:t>
      </w:r>
      <w:r w:rsidR="0040682E" w:rsidRPr="003F3A0B">
        <w:rPr>
          <w:sz w:val="24"/>
          <w:szCs w:val="24"/>
        </w:rPr>
        <w:t>конце учебного года целью анализа нашей работы является определение эффективности введения стандартов, выявление проблем и обозначение путей их решения.</w:t>
      </w:r>
    </w:p>
    <w:p w:rsidR="0040682E" w:rsidRPr="003F3A0B" w:rsidRDefault="0040682E" w:rsidP="0040682E">
      <w:pPr>
        <w:spacing w:line="240" w:lineRule="auto"/>
        <w:jc w:val="both"/>
        <w:rPr>
          <w:rFonts w:eastAsia="Batang"/>
          <w:sz w:val="24"/>
          <w:szCs w:val="24"/>
        </w:rPr>
      </w:pPr>
      <w:r w:rsidRPr="003F3A0B">
        <w:rPr>
          <w:rFonts w:eastAsia="Batang"/>
          <w:sz w:val="24"/>
          <w:szCs w:val="24"/>
        </w:rPr>
        <w:t>В 201</w:t>
      </w:r>
      <w:r w:rsidR="00DA52D8" w:rsidRPr="003F3A0B">
        <w:rPr>
          <w:rFonts w:eastAsia="Batang"/>
          <w:sz w:val="24"/>
          <w:szCs w:val="24"/>
        </w:rPr>
        <w:t>4</w:t>
      </w:r>
      <w:r w:rsidRPr="003F3A0B">
        <w:rPr>
          <w:rFonts w:eastAsia="Batang"/>
          <w:sz w:val="24"/>
          <w:szCs w:val="24"/>
        </w:rPr>
        <w:t xml:space="preserve"> – 201</w:t>
      </w:r>
      <w:r w:rsidR="00DA52D8" w:rsidRPr="003F3A0B">
        <w:rPr>
          <w:rFonts w:eastAsia="Batang"/>
          <w:sz w:val="24"/>
          <w:szCs w:val="24"/>
        </w:rPr>
        <w:t>5</w:t>
      </w:r>
      <w:r w:rsidRPr="003F3A0B">
        <w:rPr>
          <w:rFonts w:eastAsia="Batang"/>
          <w:sz w:val="24"/>
          <w:szCs w:val="24"/>
        </w:rPr>
        <w:t xml:space="preserve">  учеб</w:t>
      </w:r>
      <w:r w:rsidR="00617412" w:rsidRPr="003F3A0B">
        <w:rPr>
          <w:rFonts w:eastAsia="Batang"/>
          <w:sz w:val="24"/>
          <w:szCs w:val="24"/>
        </w:rPr>
        <w:t xml:space="preserve">ном году </w:t>
      </w:r>
      <w:r w:rsidR="00DA52D8" w:rsidRPr="003F3A0B">
        <w:rPr>
          <w:rFonts w:eastAsia="Batang"/>
          <w:sz w:val="24"/>
          <w:szCs w:val="24"/>
        </w:rPr>
        <w:t>в нашей школе обучалось</w:t>
      </w:r>
      <w:r w:rsidRPr="003F3A0B">
        <w:rPr>
          <w:rFonts w:eastAsia="Batang"/>
          <w:sz w:val="24"/>
          <w:szCs w:val="24"/>
        </w:rPr>
        <w:t xml:space="preserve"> 3</w:t>
      </w:r>
      <w:r w:rsidR="00DA52D8" w:rsidRPr="003F3A0B">
        <w:rPr>
          <w:rFonts w:eastAsia="Batang"/>
          <w:sz w:val="24"/>
          <w:szCs w:val="24"/>
        </w:rPr>
        <w:t>57</w:t>
      </w:r>
      <w:r w:rsidRPr="003F3A0B">
        <w:rPr>
          <w:rFonts w:eastAsia="Batang"/>
          <w:sz w:val="24"/>
          <w:szCs w:val="24"/>
        </w:rPr>
        <w:t xml:space="preserve">  </w:t>
      </w:r>
      <w:r w:rsidR="00DA52D8" w:rsidRPr="003F3A0B">
        <w:rPr>
          <w:rFonts w:eastAsia="Batang"/>
          <w:sz w:val="24"/>
          <w:szCs w:val="24"/>
        </w:rPr>
        <w:t>детей</w:t>
      </w:r>
      <w:r w:rsidRPr="003F3A0B">
        <w:rPr>
          <w:rFonts w:eastAsia="Batang"/>
          <w:sz w:val="24"/>
          <w:szCs w:val="24"/>
        </w:rPr>
        <w:t xml:space="preserve"> в 1</w:t>
      </w:r>
      <w:r w:rsidR="00DA52D8" w:rsidRPr="003F3A0B">
        <w:rPr>
          <w:rFonts w:eastAsia="Batang"/>
          <w:sz w:val="24"/>
          <w:szCs w:val="24"/>
        </w:rPr>
        <w:t>4</w:t>
      </w:r>
      <w:r w:rsidRPr="003F3A0B">
        <w:rPr>
          <w:rFonts w:eastAsia="Batang"/>
          <w:sz w:val="24"/>
          <w:szCs w:val="24"/>
        </w:rPr>
        <w:t xml:space="preserve"> классах:</w:t>
      </w:r>
    </w:p>
    <w:p w:rsidR="0040682E" w:rsidRPr="003F3A0B" w:rsidRDefault="0040682E" w:rsidP="0040682E">
      <w:pPr>
        <w:numPr>
          <w:ilvl w:val="0"/>
          <w:numId w:val="8"/>
        </w:numPr>
        <w:spacing w:after="0" w:line="240" w:lineRule="auto"/>
        <w:jc w:val="both"/>
        <w:rPr>
          <w:rFonts w:eastAsia="Batang"/>
          <w:sz w:val="24"/>
          <w:szCs w:val="24"/>
        </w:rPr>
      </w:pPr>
      <w:r w:rsidRPr="003F3A0B">
        <w:rPr>
          <w:rFonts w:eastAsia="Batang"/>
          <w:sz w:val="24"/>
          <w:szCs w:val="24"/>
        </w:rPr>
        <w:t xml:space="preserve">1 классы –   </w:t>
      </w:r>
      <w:r w:rsidR="00DA52D8" w:rsidRPr="003F3A0B">
        <w:rPr>
          <w:rFonts w:eastAsia="Batang"/>
          <w:sz w:val="24"/>
          <w:szCs w:val="24"/>
        </w:rPr>
        <w:t>122</w:t>
      </w:r>
      <w:r w:rsidRPr="003F3A0B">
        <w:rPr>
          <w:rFonts w:eastAsia="Batang"/>
          <w:sz w:val="24"/>
          <w:szCs w:val="24"/>
        </w:rPr>
        <w:t xml:space="preserve"> человек</w:t>
      </w:r>
      <w:r w:rsidR="00DA52D8" w:rsidRPr="003F3A0B">
        <w:rPr>
          <w:rFonts w:eastAsia="Batang"/>
          <w:sz w:val="24"/>
          <w:szCs w:val="24"/>
        </w:rPr>
        <w:t>а</w:t>
      </w:r>
      <w:r w:rsidRPr="003F3A0B">
        <w:rPr>
          <w:rFonts w:eastAsia="Batang"/>
          <w:sz w:val="24"/>
          <w:szCs w:val="24"/>
        </w:rPr>
        <w:t>;</w:t>
      </w:r>
    </w:p>
    <w:p w:rsidR="0040682E" w:rsidRPr="003F3A0B" w:rsidRDefault="0040682E" w:rsidP="0040682E">
      <w:pPr>
        <w:numPr>
          <w:ilvl w:val="0"/>
          <w:numId w:val="8"/>
        </w:numPr>
        <w:spacing w:after="0" w:line="240" w:lineRule="auto"/>
        <w:jc w:val="both"/>
        <w:rPr>
          <w:rFonts w:eastAsia="Batang"/>
          <w:sz w:val="24"/>
          <w:szCs w:val="24"/>
        </w:rPr>
      </w:pPr>
      <w:r w:rsidRPr="003F3A0B">
        <w:rPr>
          <w:rFonts w:eastAsia="Batang"/>
          <w:sz w:val="24"/>
          <w:szCs w:val="24"/>
        </w:rPr>
        <w:t xml:space="preserve">2 классы – </w:t>
      </w:r>
      <w:r w:rsidR="00565D66" w:rsidRPr="003F3A0B">
        <w:rPr>
          <w:rFonts w:eastAsia="Batang"/>
          <w:sz w:val="24"/>
          <w:szCs w:val="24"/>
        </w:rPr>
        <w:t xml:space="preserve">  5</w:t>
      </w:r>
      <w:r w:rsidR="00DA52D8" w:rsidRPr="003F3A0B">
        <w:rPr>
          <w:rFonts w:eastAsia="Batang"/>
          <w:sz w:val="24"/>
          <w:szCs w:val="24"/>
        </w:rPr>
        <w:t>2</w:t>
      </w:r>
      <w:r w:rsidRPr="003F3A0B">
        <w:rPr>
          <w:rFonts w:eastAsia="Batang"/>
          <w:sz w:val="24"/>
          <w:szCs w:val="24"/>
        </w:rPr>
        <w:t xml:space="preserve"> человек</w:t>
      </w:r>
      <w:r w:rsidR="00DA52D8" w:rsidRPr="003F3A0B">
        <w:rPr>
          <w:rFonts w:eastAsia="Batang"/>
          <w:sz w:val="24"/>
          <w:szCs w:val="24"/>
        </w:rPr>
        <w:t>а</w:t>
      </w:r>
      <w:r w:rsidRPr="003F3A0B">
        <w:rPr>
          <w:rFonts w:eastAsia="Batang"/>
          <w:sz w:val="24"/>
          <w:szCs w:val="24"/>
        </w:rPr>
        <w:t>;</w:t>
      </w:r>
    </w:p>
    <w:p w:rsidR="0040682E" w:rsidRPr="003F3A0B" w:rsidRDefault="0040682E" w:rsidP="0040682E">
      <w:pPr>
        <w:numPr>
          <w:ilvl w:val="0"/>
          <w:numId w:val="8"/>
        </w:numPr>
        <w:spacing w:after="0" w:line="240" w:lineRule="auto"/>
        <w:jc w:val="both"/>
        <w:rPr>
          <w:rFonts w:eastAsia="Batang"/>
          <w:sz w:val="24"/>
          <w:szCs w:val="24"/>
        </w:rPr>
      </w:pPr>
      <w:r w:rsidRPr="003F3A0B">
        <w:rPr>
          <w:rFonts w:eastAsia="Batang"/>
          <w:sz w:val="24"/>
          <w:szCs w:val="24"/>
        </w:rPr>
        <w:t xml:space="preserve">3 классы – </w:t>
      </w:r>
      <w:r w:rsidR="00DA52D8" w:rsidRPr="003F3A0B">
        <w:rPr>
          <w:rFonts w:eastAsia="Batang"/>
          <w:sz w:val="24"/>
          <w:szCs w:val="24"/>
        </w:rPr>
        <w:t xml:space="preserve">  52</w:t>
      </w:r>
      <w:r w:rsidRPr="003F3A0B">
        <w:rPr>
          <w:rFonts w:eastAsia="Batang"/>
          <w:sz w:val="24"/>
          <w:szCs w:val="24"/>
        </w:rPr>
        <w:t xml:space="preserve"> человек</w:t>
      </w:r>
      <w:r w:rsidR="00565D66" w:rsidRPr="003F3A0B">
        <w:rPr>
          <w:rFonts w:eastAsia="Batang"/>
          <w:sz w:val="24"/>
          <w:szCs w:val="24"/>
        </w:rPr>
        <w:t>а</w:t>
      </w:r>
      <w:r w:rsidRPr="003F3A0B">
        <w:rPr>
          <w:rFonts w:eastAsia="Batang"/>
          <w:sz w:val="24"/>
          <w:szCs w:val="24"/>
        </w:rPr>
        <w:t>;</w:t>
      </w:r>
    </w:p>
    <w:p w:rsidR="0040682E" w:rsidRPr="003F3A0B" w:rsidRDefault="0040682E" w:rsidP="0040682E">
      <w:pPr>
        <w:numPr>
          <w:ilvl w:val="0"/>
          <w:numId w:val="8"/>
        </w:numPr>
        <w:spacing w:after="0" w:line="240" w:lineRule="auto"/>
        <w:jc w:val="both"/>
        <w:rPr>
          <w:rFonts w:eastAsia="Batang"/>
          <w:sz w:val="24"/>
          <w:szCs w:val="24"/>
        </w:rPr>
      </w:pPr>
      <w:r w:rsidRPr="003F3A0B">
        <w:rPr>
          <w:rFonts w:eastAsia="Batang"/>
          <w:sz w:val="24"/>
          <w:szCs w:val="24"/>
        </w:rPr>
        <w:t xml:space="preserve">4 классы – </w:t>
      </w:r>
      <w:r w:rsidR="00DA52D8" w:rsidRPr="003F3A0B">
        <w:rPr>
          <w:rFonts w:eastAsia="Batang"/>
          <w:sz w:val="24"/>
          <w:szCs w:val="24"/>
        </w:rPr>
        <w:t xml:space="preserve">  </w:t>
      </w:r>
      <w:r w:rsidR="00565D66" w:rsidRPr="003F3A0B">
        <w:rPr>
          <w:rFonts w:eastAsia="Batang"/>
          <w:sz w:val="24"/>
          <w:szCs w:val="24"/>
        </w:rPr>
        <w:t>1</w:t>
      </w:r>
      <w:r w:rsidR="00DA52D8" w:rsidRPr="003F3A0B">
        <w:rPr>
          <w:rFonts w:eastAsia="Batang"/>
          <w:sz w:val="24"/>
          <w:szCs w:val="24"/>
        </w:rPr>
        <w:t>31</w:t>
      </w:r>
      <w:r w:rsidR="00565D66" w:rsidRPr="003F3A0B">
        <w:rPr>
          <w:rFonts w:eastAsia="Batang"/>
          <w:sz w:val="24"/>
          <w:szCs w:val="24"/>
        </w:rPr>
        <w:t xml:space="preserve"> человек</w:t>
      </w:r>
      <w:r w:rsidRPr="003F3A0B">
        <w:rPr>
          <w:rFonts w:eastAsia="Batang"/>
          <w:sz w:val="24"/>
          <w:szCs w:val="24"/>
        </w:rPr>
        <w:t>.</w:t>
      </w:r>
    </w:p>
    <w:p w:rsidR="00F65DCC" w:rsidRPr="003F3A0B" w:rsidRDefault="00F65DCC" w:rsidP="00341385">
      <w:pPr>
        <w:spacing w:after="0" w:line="240" w:lineRule="auto"/>
        <w:jc w:val="both"/>
        <w:rPr>
          <w:rFonts w:eastAsia="Batang"/>
          <w:sz w:val="24"/>
          <w:szCs w:val="24"/>
        </w:rPr>
      </w:pPr>
    </w:p>
    <w:p w:rsidR="00F65DCC" w:rsidRPr="003F3A0B" w:rsidRDefault="0040682E" w:rsidP="00341385">
      <w:pPr>
        <w:spacing w:after="0" w:line="240" w:lineRule="auto"/>
        <w:ind w:firstLine="360"/>
        <w:jc w:val="both"/>
        <w:rPr>
          <w:rFonts w:eastAsia="Batang"/>
          <w:sz w:val="24"/>
          <w:szCs w:val="24"/>
        </w:rPr>
      </w:pPr>
      <w:r w:rsidRPr="003F3A0B">
        <w:rPr>
          <w:rFonts w:eastAsia="Batang"/>
          <w:sz w:val="24"/>
          <w:szCs w:val="24"/>
        </w:rPr>
        <w:t>Для улучшения качества обучения проводилась коррекционная работа с учащимися с целью преодоления трудностей в УВП, чтобы повысить качество знаний по изучаемым предметам, добиться стабильности и системности при изучении программного материала.</w:t>
      </w:r>
    </w:p>
    <w:p w:rsidR="00E05089" w:rsidRDefault="0040682E" w:rsidP="003F3A0B">
      <w:pPr>
        <w:spacing w:after="0" w:line="240" w:lineRule="auto"/>
        <w:ind w:firstLine="708"/>
        <w:jc w:val="both"/>
        <w:rPr>
          <w:rFonts w:eastAsia="Batang"/>
          <w:sz w:val="24"/>
          <w:szCs w:val="24"/>
        </w:rPr>
      </w:pPr>
      <w:r w:rsidRPr="003F3A0B">
        <w:rPr>
          <w:rFonts w:eastAsia="Batang"/>
          <w:sz w:val="24"/>
          <w:szCs w:val="24"/>
        </w:rPr>
        <w:t xml:space="preserve"> </w:t>
      </w:r>
      <w:r w:rsidR="00F65DCC" w:rsidRPr="003F3A0B">
        <w:rPr>
          <w:rFonts w:eastAsia="Batang"/>
          <w:sz w:val="24"/>
          <w:szCs w:val="24"/>
        </w:rPr>
        <w:t>Основная миссия школы – помочь детям получить качественное образование.</w:t>
      </w:r>
      <w:r w:rsidRPr="003F3A0B">
        <w:rPr>
          <w:rFonts w:eastAsia="Batang"/>
          <w:sz w:val="24"/>
          <w:szCs w:val="24"/>
        </w:rPr>
        <w:t xml:space="preserve"> Задача по обеспечению качественного образования выполнена. Начальные классы завершили учебный год с успеваемостью </w:t>
      </w:r>
      <w:r w:rsidR="00617412" w:rsidRPr="003F3A0B">
        <w:rPr>
          <w:rFonts w:eastAsia="Batang"/>
          <w:sz w:val="24"/>
          <w:szCs w:val="24"/>
        </w:rPr>
        <w:t>100</w:t>
      </w:r>
      <w:r w:rsidRPr="003F3A0B">
        <w:rPr>
          <w:rFonts w:eastAsia="Batang"/>
          <w:sz w:val="24"/>
          <w:szCs w:val="24"/>
        </w:rPr>
        <w:t xml:space="preserve"> %, качеством знаний  </w:t>
      </w:r>
      <w:r w:rsidR="003063FB" w:rsidRPr="003F3A0B">
        <w:rPr>
          <w:rFonts w:eastAsia="Batang"/>
          <w:sz w:val="24"/>
          <w:szCs w:val="24"/>
        </w:rPr>
        <w:t>59,6</w:t>
      </w:r>
      <w:r w:rsidRPr="003F3A0B">
        <w:rPr>
          <w:rFonts w:eastAsia="Batang"/>
          <w:sz w:val="24"/>
          <w:szCs w:val="24"/>
        </w:rPr>
        <w:t xml:space="preserve"> %. </w:t>
      </w:r>
      <w:r w:rsidR="00617412" w:rsidRPr="003F3A0B">
        <w:rPr>
          <w:rFonts w:eastAsia="Batang"/>
          <w:sz w:val="24"/>
          <w:szCs w:val="24"/>
        </w:rPr>
        <w:t>О стабильной результативности обучения свидетельствуют следующие показатели:</w:t>
      </w:r>
    </w:p>
    <w:p w:rsidR="00033F3C" w:rsidRDefault="00033F3C" w:rsidP="0040682E">
      <w:pPr>
        <w:spacing w:after="0" w:line="240" w:lineRule="auto"/>
        <w:jc w:val="both"/>
        <w:rPr>
          <w:rFonts w:eastAsia="Batang"/>
          <w:sz w:val="24"/>
          <w:szCs w:val="24"/>
        </w:rPr>
      </w:pPr>
    </w:p>
    <w:p w:rsidR="003063FB" w:rsidRPr="003063FB" w:rsidRDefault="003063FB" w:rsidP="003063FB">
      <w:pPr>
        <w:spacing w:after="0"/>
        <w:jc w:val="center"/>
        <w:rPr>
          <w:rFonts w:cstheme="minorHAnsi"/>
          <w:i/>
          <w:sz w:val="24"/>
          <w:szCs w:val="24"/>
        </w:rPr>
      </w:pPr>
      <w:r w:rsidRPr="003063FB">
        <w:rPr>
          <w:rFonts w:cstheme="minorHAnsi"/>
          <w:i/>
          <w:sz w:val="24"/>
          <w:szCs w:val="24"/>
        </w:rPr>
        <w:t>РЕЗУЛЬТАТИВНОСТЬ ОБУЧЕНИЯ</w:t>
      </w:r>
    </w:p>
    <w:p w:rsidR="003063FB" w:rsidRPr="003063FB" w:rsidRDefault="003063FB" w:rsidP="003063FB">
      <w:pPr>
        <w:spacing w:after="0"/>
        <w:jc w:val="center"/>
        <w:rPr>
          <w:rFonts w:cstheme="minorHAnsi"/>
          <w:b/>
          <w:i/>
          <w:sz w:val="24"/>
          <w:szCs w:val="24"/>
        </w:rPr>
      </w:pPr>
      <w:r w:rsidRPr="003063FB">
        <w:rPr>
          <w:rFonts w:cstheme="minorHAnsi"/>
          <w:b/>
          <w:i/>
          <w:sz w:val="24"/>
          <w:szCs w:val="24"/>
        </w:rPr>
        <w:t>(по  школе)</w:t>
      </w:r>
    </w:p>
    <w:p w:rsidR="003063FB" w:rsidRPr="00341385" w:rsidRDefault="003063FB" w:rsidP="00341385">
      <w:pPr>
        <w:spacing w:after="0"/>
        <w:jc w:val="center"/>
        <w:rPr>
          <w:rFonts w:cstheme="minorHAnsi"/>
          <w:i/>
          <w:sz w:val="24"/>
          <w:szCs w:val="24"/>
        </w:rPr>
      </w:pPr>
      <w:r w:rsidRPr="003063FB">
        <w:rPr>
          <w:rFonts w:cstheme="minorHAnsi"/>
          <w:i/>
          <w:sz w:val="24"/>
          <w:szCs w:val="24"/>
        </w:rPr>
        <w:t xml:space="preserve">за </w:t>
      </w:r>
      <w:r w:rsidRPr="003063FB">
        <w:rPr>
          <w:rFonts w:cstheme="minorHAnsi"/>
          <w:b/>
          <w:i/>
          <w:sz w:val="24"/>
          <w:szCs w:val="24"/>
        </w:rPr>
        <w:t xml:space="preserve"> </w:t>
      </w:r>
      <w:r w:rsidRPr="003063FB">
        <w:rPr>
          <w:rFonts w:cstheme="minorHAnsi"/>
          <w:i/>
          <w:sz w:val="24"/>
          <w:szCs w:val="24"/>
        </w:rPr>
        <w:t>20</w:t>
      </w:r>
      <w:r w:rsidRPr="003063FB">
        <w:rPr>
          <w:rFonts w:cstheme="minorHAnsi"/>
          <w:b/>
          <w:i/>
          <w:sz w:val="24"/>
          <w:szCs w:val="24"/>
        </w:rPr>
        <w:t xml:space="preserve">14 – </w:t>
      </w:r>
      <w:r w:rsidRPr="003063FB">
        <w:rPr>
          <w:rFonts w:cstheme="minorHAnsi"/>
          <w:i/>
          <w:sz w:val="24"/>
          <w:szCs w:val="24"/>
        </w:rPr>
        <w:t>20</w:t>
      </w:r>
      <w:r w:rsidRPr="003063FB">
        <w:rPr>
          <w:rFonts w:cstheme="minorHAnsi"/>
          <w:b/>
          <w:i/>
          <w:sz w:val="24"/>
          <w:szCs w:val="24"/>
        </w:rPr>
        <w:t xml:space="preserve">15  </w:t>
      </w:r>
      <w:r w:rsidRPr="003063FB">
        <w:rPr>
          <w:rFonts w:cstheme="minorHAnsi"/>
          <w:i/>
          <w:sz w:val="24"/>
          <w:szCs w:val="24"/>
        </w:rPr>
        <w:t>учебный  год</w:t>
      </w: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927"/>
        <w:gridCol w:w="1644"/>
        <w:gridCol w:w="1644"/>
        <w:gridCol w:w="1644"/>
        <w:gridCol w:w="1644"/>
      </w:tblGrid>
      <w:tr w:rsidR="003063FB" w:rsidTr="003063FB">
        <w:trPr>
          <w:trHeight w:val="2490"/>
        </w:trPr>
        <w:tc>
          <w:tcPr>
            <w:tcW w:w="2552" w:type="dxa"/>
            <w:tcBorders>
              <w:top w:val="single" w:sz="4" w:space="0" w:color="auto"/>
              <w:left w:val="single" w:sz="4" w:space="0" w:color="auto"/>
              <w:bottom w:val="single" w:sz="4" w:space="0" w:color="auto"/>
              <w:right w:val="single" w:sz="4" w:space="0" w:color="auto"/>
            </w:tcBorders>
          </w:tcPr>
          <w:p w:rsidR="003063FB" w:rsidRDefault="003063FB">
            <w:pPr>
              <w:rPr>
                <w:rFonts w:cstheme="minorHAnsi"/>
                <w:sz w:val="28"/>
                <w:szCs w:val="28"/>
              </w:rPr>
            </w:pPr>
          </w:p>
          <w:p w:rsidR="003063FB" w:rsidRDefault="003063FB">
            <w:pPr>
              <w:jc w:val="center"/>
              <w:rPr>
                <w:rFonts w:cstheme="minorHAnsi"/>
                <w:sz w:val="24"/>
                <w:szCs w:val="24"/>
              </w:rPr>
            </w:pPr>
          </w:p>
          <w:p w:rsidR="003063FB" w:rsidRDefault="003063FB">
            <w:pPr>
              <w:jc w:val="center"/>
              <w:rPr>
                <w:rFonts w:cstheme="minorHAnsi"/>
              </w:rPr>
            </w:pPr>
          </w:p>
          <w:p w:rsidR="003063FB" w:rsidRDefault="003063FB">
            <w:pPr>
              <w:jc w:val="center"/>
              <w:rPr>
                <w:rFonts w:cstheme="minorHAnsi"/>
                <w:sz w:val="24"/>
                <w:szCs w:val="24"/>
              </w:rPr>
            </w:pPr>
            <w:r>
              <w:rPr>
                <w:rFonts w:cstheme="minorHAnsi"/>
              </w:rPr>
              <w:t>Количество учащихся в классе на конец четверти</w:t>
            </w:r>
          </w:p>
        </w:tc>
        <w:tc>
          <w:tcPr>
            <w:tcW w:w="1927" w:type="dxa"/>
            <w:tcBorders>
              <w:top w:val="single" w:sz="4" w:space="0" w:color="auto"/>
              <w:left w:val="single" w:sz="4" w:space="0" w:color="auto"/>
              <w:bottom w:val="single" w:sz="4" w:space="0" w:color="auto"/>
              <w:right w:val="single" w:sz="4" w:space="0" w:color="auto"/>
            </w:tcBorders>
          </w:tcPr>
          <w:p w:rsidR="003063FB" w:rsidRPr="003063FB" w:rsidRDefault="003063FB">
            <w:pPr>
              <w:jc w:val="center"/>
              <w:rPr>
                <w:rFonts w:cstheme="minorHAnsi"/>
                <w:sz w:val="24"/>
                <w:szCs w:val="24"/>
              </w:rPr>
            </w:pPr>
            <w:r w:rsidRPr="003063FB">
              <w:rPr>
                <w:rFonts w:cstheme="minorHAnsi"/>
                <w:sz w:val="24"/>
                <w:szCs w:val="24"/>
              </w:rPr>
              <w:t>1 классы</w:t>
            </w:r>
          </w:p>
          <w:p w:rsidR="003063FB" w:rsidRPr="003063FB" w:rsidRDefault="003063FB" w:rsidP="003063FB">
            <w:pPr>
              <w:jc w:val="center"/>
              <w:rPr>
                <w:rFonts w:cstheme="minorHAnsi"/>
                <w:sz w:val="24"/>
                <w:szCs w:val="24"/>
              </w:rPr>
            </w:pPr>
            <w:r w:rsidRPr="003063FB">
              <w:rPr>
                <w:rFonts w:cstheme="minorHAnsi"/>
                <w:sz w:val="24"/>
                <w:szCs w:val="24"/>
              </w:rPr>
              <w:t>________</w:t>
            </w:r>
          </w:p>
          <w:p w:rsidR="003063FB" w:rsidRPr="003063FB" w:rsidRDefault="003063FB">
            <w:pPr>
              <w:jc w:val="center"/>
              <w:rPr>
                <w:rFonts w:cstheme="minorHAnsi"/>
                <w:sz w:val="24"/>
                <w:szCs w:val="24"/>
              </w:rPr>
            </w:pPr>
            <w:r w:rsidRPr="003063FB">
              <w:rPr>
                <w:rFonts w:cstheme="minorHAnsi"/>
                <w:sz w:val="24"/>
                <w:szCs w:val="24"/>
              </w:rPr>
              <w:t>122</w:t>
            </w:r>
          </w:p>
          <w:p w:rsidR="003063FB" w:rsidRPr="003063FB" w:rsidRDefault="003063FB">
            <w:pPr>
              <w:jc w:val="center"/>
              <w:rPr>
                <w:rFonts w:cstheme="minorHAnsi"/>
                <w:color w:val="FF0000"/>
                <w:sz w:val="24"/>
                <w:szCs w:val="24"/>
              </w:rPr>
            </w:pPr>
            <w:r w:rsidRPr="003063FB">
              <w:rPr>
                <w:rFonts w:cstheme="minorHAnsi"/>
                <w:sz w:val="24"/>
                <w:szCs w:val="24"/>
              </w:rPr>
              <w:t xml:space="preserve">(не </w:t>
            </w:r>
            <w:proofErr w:type="spellStart"/>
            <w:r w:rsidRPr="003063FB">
              <w:rPr>
                <w:rFonts w:cstheme="minorHAnsi"/>
              </w:rPr>
              <w:t>аттестовываются</w:t>
            </w:r>
            <w:proofErr w:type="spellEnd"/>
            <w:r w:rsidRPr="003063FB">
              <w:rPr>
                <w:rFonts w:cstheme="minorHAnsi"/>
                <w:sz w:val="24"/>
                <w:szCs w:val="24"/>
              </w:rPr>
              <w:t>)</w:t>
            </w:r>
          </w:p>
        </w:tc>
        <w:tc>
          <w:tcPr>
            <w:tcW w:w="1644" w:type="dxa"/>
            <w:tcBorders>
              <w:top w:val="single" w:sz="4" w:space="0" w:color="auto"/>
              <w:left w:val="single" w:sz="4" w:space="0" w:color="auto"/>
              <w:bottom w:val="single" w:sz="4" w:space="0" w:color="auto"/>
              <w:right w:val="single" w:sz="4" w:space="0" w:color="auto"/>
            </w:tcBorders>
          </w:tcPr>
          <w:p w:rsidR="003063FB" w:rsidRPr="003063FB" w:rsidRDefault="003063FB">
            <w:pPr>
              <w:jc w:val="center"/>
              <w:rPr>
                <w:rFonts w:cstheme="minorHAnsi"/>
                <w:sz w:val="24"/>
                <w:szCs w:val="24"/>
              </w:rPr>
            </w:pPr>
            <w:r w:rsidRPr="003063FB">
              <w:rPr>
                <w:rFonts w:cstheme="minorHAnsi"/>
                <w:sz w:val="24"/>
                <w:szCs w:val="24"/>
              </w:rPr>
              <w:t>2 классы</w:t>
            </w:r>
          </w:p>
          <w:p w:rsidR="003063FB" w:rsidRPr="003063FB" w:rsidRDefault="003063FB">
            <w:pPr>
              <w:jc w:val="center"/>
              <w:rPr>
                <w:rFonts w:cstheme="minorHAnsi"/>
                <w:sz w:val="24"/>
                <w:szCs w:val="24"/>
              </w:rPr>
            </w:pPr>
          </w:p>
          <w:p w:rsidR="003063FB" w:rsidRPr="003063FB" w:rsidRDefault="003063FB" w:rsidP="003063FB">
            <w:pPr>
              <w:jc w:val="center"/>
              <w:rPr>
                <w:rFonts w:cstheme="minorHAnsi"/>
                <w:sz w:val="24"/>
                <w:szCs w:val="24"/>
              </w:rPr>
            </w:pPr>
            <w:r w:rsidRPr="003063FB">
              <w:rPr>
                <w:rFonts w:cstheme="minorHAnsi"/>
                <w:sz w:val="24"/>
                <w:szCs w:val="24"/>
              </w:rPr>
              <w:t>_____</w:t>
            </w:r>
          </w:p>
          <w:p w:rsidR="003063FB" w:rsidRPr="003063FB" w:rsidRDefault="003063FB" w:rsidP="003063FB">
            <w:pPr>
              <w:jc w:val="center"/>
              <w:rPr>
                <w:rFonts w:cstheme="minorHAnsi"/>
                <w:sz w:val="24"/>
                <w:szCs w:val="24"/>
              </w:rPr>
            </w:pPr>
            <w:r w:rsidRPr="003063FB">
              <w:rPr>
                <w:rFonts w:cstheme="minorHAnsi"/>
                <w:sz w:val="24"/>
                <w:szCs w:val="24"/>
              </w:rPr>
              <w:t>52</w:t>
            </w:r>
          </w:p>
        </w:tc>
        <w:tc>
          <w:tcPr>
            <w:tcW w:w="1644" w:type="dxa"/>
            <w:tcBorders>
              <w:top w:val="single" w:sz="4" w:space="0" w:color="auto"/>
              <w:left w:val="single" w:sz="4" w:space="0" w:color="auto"/>
              <w:bottom w:val="single" w:sz="4" w:space="0" w:color="auto"/>
              <w:right w:val="single" w:sz="4" w:space="0" w:color="auto"/>
            </w:tcBorders>
          </w:tcPr>
          <w:p w:rsidR="003063FB" w:rsidRPr="003063FB" w:rsidRDefault="003063FB">
            <w:pPr>
              <w:jc w:val="center"/>
              <w:rPr>
                <w:rFonts w:cstheme="minorHAnsi"/>
                <w:sz w:val="24"/>
                <w:szCs w:val="24"/>
              </w:rPr>
            </w:pPr>
            <w:r w:rsidRPr="003063FB">
              <w:rPr>
                <w:rFonts w:cstheme="minorHAnsi"/>
                <w:sz w:val="24"/>
                <w:szCs w:val="24"/>
              </w:rPr>
              <w:t>3 классы</w:t>
            </w:r>
          </w:p>
          <w:p w:rsidR="003063FB" w:rsidRPr="003063FB" w:rsidRDefault="003063FB">
            <w:pPr>
              <w:jc w:val="center"/>
              <w:rPr>
                <w:rFonts w:cstheme="minorHAnsi"/>
                <w:sz w:val="24"/>
                <w:szCs w:val="24"/>
              </w:rPr>
            </w:pPr>
          </w:p>
          <w:p w:rsidR="003063FB" w:rsidRPr="003063FB" w:rsidRDefault="003063FB" w:rsidP="003063FB">
            <w:pPr>
              <w:jc w:val="center"/>
              <w:rPr>
                <w:rFonts w:cstheme="minorHAnsi"/>
                <w:sz w:val="24"/>
                <w:szCs w:val="24"/>
              </w:rPr>
            </w:pPr>
            <w:r w:rsidRPr="003063FB">
              <w:rPr>
                <w:rFonts w:cstheme="minorHAnsi"/>
                <w:sz w:val="24"/>
                <w:szCs w:val="24"/>
              </w:rPr>
              <w:t>_______</w:t>
            </w:r>
          </w:p>
          <w:p w:rsidR="003063FB" w:rsidRPr="003063FB" w:rsidRDefault="003063FB">
            <w:pPr>
              <w:jc w:val="center"/>
              <w:rPr>
                <w:rFonts w:cstheme="minorHAnsi"/>
                <w:sz w:val="24"/>
                <w:szCs w:val="24"/>
              </w:rPr>
            </w:pPr>
            <w:r w:rsidRPr="003063FB">
              <w:rPr>
                <w:rFonts w:cstheme="minorHAnsi"/>
                <w:sz w:val="24"/>
                <w:szCs w:val="24"/>
              </w:rPr>
              <w:t>52</w:t>
            </w:r>
          </w:p>
        </w:tc>
        <w:tc>
          <w:tcPr>
            <w:tcW w:w="1644" w:type="dxa"/>
            <w:tcBorders>
              <w:top w:val="single" w:sz="4" w:space="0" w:color="auto"/>
              <w:left w:val="single" w:sz="4" w:space="0" w:color="auto"/>
              <w:bottom w:val="single" w:sz="4" w:space="0" w:color="auto"/>
              <w:right w:val="single" w:sz="4" w:space="0" w:color="auto"/>
            </w:tcBorders>
          </w:tcPr>
          <w:p w:rsidR="003063FB" w:rsidRPr="003063FB" w:rsidRDefault="003063FB">
            <w:pPr>
              <w:jc w:val="center"/>
              <w:rPr>
                <w:rFonts w:cstheme="minorHAnsi"/>
                <w:sz w:val="24"/>
                <w:szCs w:val="24"/>
              </w:rPr>
            </w:pPr>
            <w:r w:rsidRPr="003063FB">
              <w:rPr>
                <w:rFonts w:cstheme="minorHAnsi"/>
                <w:sz w:val="24"/>
                <w:szCs w:val="24"/>
              </w:rPr>
              <w:t>4 классы</w:t>
            </w:r>
          </w:p>
          <w:p w:rsidR="003063FB" w:rsidRPr="003063FB" w:rsidRDefault="003063FB">
            <w:pPr>
              <w:jc w:val="center"/>
              <w:rPr>
                <w:rFonts w:cstheme="minorHAnsi"/>
                <w:sz w:val="24"/>
                <w:szCs w:val="24"/>
              </w:rPr>
            </w:pPr>
          </w:p>
          <w:p w:rsidR="003063FB" w:rsidRPr="003063FB" w:rsidRDefault="003063FB" w:rsidP="003063FB">
            <w:pPr>
              <w:jc w:val="center"/>
              <w:rPr>
                <w:rFonts w:cstheme="minorHAnsi"/>
                <w:sz w:val="24"/>
                <w:szCs w:val="24"/>
              </w:rPr>
            </w:pPr>
            <w:r w:rsidRPr="003063FB">
              <w:rPr>
                <w:rFonts w:cstheme="minorHAnsi"/>
                <w:sz w:val="24"/>
                <w:szCs w:val="24"/>
              </w:rPr>
              <w:t>_______</w:t>
            </w:r>
          </w:p>
          <w:p w:rsidR="003063FB" w:rsidRPr="003063FB" w:rsidRDefault="003063FB">
            <w:pPr>
              <w:jc w:val="center"/>
              <w:rPr>
                <w:rFonts w:cstheme="minorHAnsi"/>
                <w:color w:val="FF0000"/>
                <w:sz w:val="24"/>
                <w:szCs w:val="24"/>
              </w:rPr>
            </w:pPr>
            <w:r w:rsidRPr="003063FB">
              <w:rPr>
                <w:rFonts w:cstheme="minorHAnsi"/>
                <w:sz w:val="24"/>
                <w:szCs w:val="24"/>
              </w:rPr>
              <w:t>131</w:t>
            </w:r>
          </w:p>
        </w:tc>
        <w:tc>
          <w:tcPr>
            <w:tcW w:w="1644" w:type="dxa"/>
            <w:tcBorders>
              <w:top w:val="single" w:sz="4" w:space="0" w:color="auto"/>
              <w:left w:val="single" w:sz="4" w:space="0" w:color="auto"/>
              <w:bottom w:val="single" w:sz="4" w:space="0" w:color="auto"/>
              <w:right w:val="single" w:sz="4" w:space="0" w:color="auto"/>
            </w:tcBorders>
          </w:tcPr>
          <w:p w:rsidR="003063FB" w:rsidRPr="003063FB" w:rsidRDefault="003063FB">
            <w:pPr>
              <w:jc w:val="center"/>
              <w:rPr>
                <w:rFonts w:cstheme="minorHAnsi"/>
                <w:sz w:val="24"/>
                <w:szCs w:val="24"/>
              </w:rPr>
            </w:pPr>
            <w:r w:rsidRPr="003063FB">
              <w:rPr>
                <w:rFonts w:cstheme="minorHAnsi"/>
                <w:sz w:val="24"/>
                <w:szCs w:val="24"/>
              </w:rPr>
              <w:t>по школе</w:t>
            </w:r>
          </w:p>
          <w:p w:rsidR="003063FB" w:rsidRPr="003063FB" w:rsidRDefault="003063FB">
            <w:pPr>
              <w:jc w:val="center"/>
              <w:rPr>
                <w:rFonts w:cstheme="minorHAnsi"/>
                <w:sz w:val="24"/>
                <w:szCs w:val="24"/>
              </w:rPr>
            </w:pPr>
            <w:r w:rsidRPr="003063FB">
              <w:rPr>
                <w:rFonts w:cstheme="minorHAnsi"/>
                <w:sz w:val="24"/>
                <w:szCs w:val="24"/>
              </w:rPr>
              <w:t xml:space="preserve">(2 – 4 </w:t>
            </w:r>
            <w:proofErr w:type="spellStart"/>
            <w:r w:rsidRPr="003063FB">
              <w:rPr>
                <w:rFonts w:cstheme="minorHAnsi"/>
                <w:sz w:val="24"/>
                <w:szCs w:val="24"/>
              </w:rPr>
              <w:t>кл</w:t>
            </w:r>
            <w:proofErr w:type="spellEnd"/>
            <w:r w:rsidRPr="003063FB">
              <w:rPr>
                <w:rFonts w:cstheme="minorHAnsi"/>
                <w:sz w:val="24"/>
                <w:szCs w:val="24"/>
              </w:rPr>
              <w:t>.)</w:t>
            </w:r>
          </w:p>
          <w:p w:rsidR="003063FB" w:rsidRPr="003063FB" w:rsidRDefault="003063FB" w:rsidP="003063FB">
            <w:pPr>
              <w:jc w:val="center"/>
              <w:rPr>
                <w:rFonts w:cstheme="minorHAnsi"/>
                <w:sz w:val="24"/>
                <w:szCs w:val="24"/>
              </w:rPr>
            </w:pPr>
            <w:r w:rsidRPr="003063FB">
              <w:rPr>
                <w:rFonts w:cstheme="minorHAnsi"/>
                <w:sz w:val="24"/>
                <w:szCs w:val="24"/>
              </w:rPr>
              <w:t>_______</w:t>
            </w:r>
          </w:p>
          <w:p w:rsidR="003063FB" w:rsidRPr="003063FB" w:rsidRDefault="003063FB">
            <w:pPr>
              <w:jc w:val="center"/>
              <w:rPr>
                <w:rFonts w:cstheme="minorHAnsi"/>
                <w:color w:val="FF0000"/>
                <w:sz w:val="24"/>
                <w:szCs w:val="24"/>
              </w:rPr>
            </w:pPr>
            <w:r w:rsidRPr="003063FB">
              <w:rPr>
                <w:rFonts w:cstheme="minorHAnsi"/>
                <w:sz w:val="24"/>
                <w:szCs w:val="24"/>
              </w:rPr>
              <w:t>235</w:t>
            </w:r>
          </w:p>
        </w:tc>
      </w:tr>
      <w:tr w:rsidR="003063FB" w:rsidTr="003063FB">
        <w:tc>
          <w:tcPr>
            <w:tcW w:w="2552" w:type="dxa"/>
            <w:tcBorders>
              <w:top w:val="single" w:sz="4" w:space="0" w:color="auto"/>
              <w:left w:val="single" w:sz="4" w:space="0" w:color="auto"/>
              <w:bottom w:val="single" w:sz="4" w:space="0" w:color="auto"/>
              <w:right w:val="single" w:sz="4" w:space="0" w:color="auto"/>
            </w:tcBorders>
          </w:tcPr>
          <w:p w:rsidR="003063FB" w:rsidRPr="003063FB" w:rsidRDefault="003063FB" w:rsidP="003F3A0B">
            <w:pPr>
              <w:spacing w:after="0"/>
              <w:jc w:val="center"/>
              <w:rPr>
                <w:rFonts w:cstheme="minorHAnsi"/>
                <w:sz w:val="24"/>
                <w:szCs w:val="24"/>
              </w:rPr>
            </w:pPr>
            <w:r w:rsidRPr="003063FB">
              <w:rPr>
                <w:rFonts w:cstheme="minorHAnsi"/>
                <w:sz w:val="24"/>
                <w:szCs w:val="24"/>
              </w:rPr>
              <w:t>Успевают на</w:t>
            </w:r>
          </w:p>
          <w:p w:rsidR="003063FB" w:rsidRPr="003063FB" w:rsidRDefault="003063FB" w:rsidP="003F3A0B">
            <w:pPr>
              <w:spacing w:after="0"/>
              <w:jc w:val="center"/>
              <w:rPr>
                <w:rFonts w:cstheme="minorHAnsi"/>
                <w:sz w:val="24"/>
                <w:szCs w:val="24"/>
              </w:rPr>
            </w:pPr>
            <w:r w:rsidRPr="003063FB">
              <w:rPr>
                <w:rFonts w:cstheme="minorHAnsi"/>
                <w:sz w:val="24"/>
                <w:szCs w:val="24"/>
              </w:rPr>
              <w:t>«5»</w:t>
            </w:r>
          </w:p>
        </w:tc>
        <w:tc>
          <w:tcPr>
            <w:tcW w:w="1927" w:type="dxa"/>
            <w:vMerge w:val="restart"/>
            <w:tcBorders>
              <w:top w:val="single" w:sz="4" w:space="0" w:color="auto"/>
              <w:left w:val="single" w:sz="4" w:space="0" w:color="auto"/>
              <w:bottom w:val="single" w:sz="4" w:space="0" w:color="auto"/>
              <w:right w:val="single" w:sz="4" w:space="0" w:color="auto"/>
            </w:tcBorders>
          </w:tcPr>
          <w:p w:rsidR="003063FB" w:rsidRDefault="003063FB" w:rsidP="003F3A0B">
            <w:pPr>
              <w:spacing w:after="0"/>
              <w:jc w:val="center"/>
              <w:rPr>
                <w:rFonts w:cstheme="minorHAnsi"/>
                <w:color w:val="FF0000"/>
                <w:sz w:val="28"/>
                <w:szCs w:val="28"/>
              </w:rPr>
            </w:pPr>
          </w:p>
          <w:p w:rsidR="003063FB" w:rsidRDefault="003063FB" w:rsidP="003F3A0B">
            <w:pPr>
              <w:spacing w:after="0"/>
              <w:rPr>
                <w:rFonts w:cstheme="minorHAnsi"/>
                <w:color w:val="FF0000"/>
                <w:sz w:val="28"/>
                <w:szCs w:val="28"/>
              </w:rPr>
            </w:pPr>
          </w:p>
          <w:p w:rsidR="003063FB" w:rsidRDefault="003063FB" w:rsidP="003F3A0B">
            <w:pPr>
              <w:spacing w:after="0"/>
              <w:jc w:val="center"/>
              <w:rPr>
                <w:rFonts w:cstheme="minorHAnsi"/>
                <w:color w:val="FF0000"/>
                <w:sz w:val="28"/>
                <w:szCs w:val="28"/>
              </w:rPr>
            </w:pPr>
          </w:p>
          <w:p w:rsidR="003063FB" w:rsidRDefault="003063FB" w:rsidP="003F3A0B">
            <w:pPr>
              <w:spacing w:after="0"/>
              <w:jc w:val="center"/>
              <w:rPr>
                <w:rFonts w:cstheme="minorHAnsi"/>
                <w:color w:val="FF0000"/>
                <w:sz w:val="28"/>
                <w:szCs w:val="28"/>
              </w:rPr>
            </w:pPr>
          </w:p>
          <w:p w:rsidR="003063FB" w:rsidRDefault="003063FB" w:rsidP="003F3A0B">
            <w:pPr>
              <w:spacing w:after="0"/>
              <w:jc w:val="center"/>
              <w:rPr>
                <w:rFonts w:cstheme="minorHAnsi"/>
                <w:color w:val="FF0000"/>
                <w:sz w:val="28"/>
                <w:szCs w:val="28"/>
              </w:rPr>
            </w:pPr>
          </w:p>
          <w:p w:rsidR="003063FB" w:rsidRDefault="003063FB" w:rsidP="003F3A0B">
            <w:pPr>
              <w:spacing w:after="0"/>
              <w:jc w:val="center"/>
              <w:rPr>
                <w:rFonts w:cstheme="minorHAnsi"/>
                <w:color w:val="FF0000"/>
                <w:sz w:val="28"/>
                <w:szCs w:val="28"/>
              </w:rPr>
            </w:pPr>
          </w:p>
          <w:p w:rsidR="003063FB" w:rsidRDefault="003063FB" w:rsidP="003F3A0B">
            <w:pPr>
              <w:spacing w:after="0"/>
              <w:jc w:val="center"/>
              <w:rPr>
                <w:rFonts w:cstheme="minorHAnsi"/>
                <w:color w:val="FF0000"/>
                <w:sz w:val="28"/>
                <w:szCs w:val="28"/>
              </w:rPr>
            </w:pPr>
          </w:p>
        </w:tc>
        <w:tc>
          <w:tcPr>
            <w:tcW w:w="1644" w:type="dxa"/>
            <w:tcBorders>
              <w:top w:val="single" w:sz="4" w:space="0" w:color="auto"/>
              <w:left w:val="single" w:sz="4" w:space="0" w:color="auto"/>
              <w:bottom w:val="single" w:sz="4" w:space="0" w:color="auto"/>
              <w:right w:val="single" w:sz="4" w:space="0" w:color="auto"/>
            </w:tcBorders>
          </w:tcPr>
          <w:p w:rsidR="003063FB" w:rsidRPr="003063FB" w:rsidRDefault="003063FB" w:rsidP="003F3A0B">
            <w:pPr>
              <w:spacing w:after="0"/>
              <w:jc w:val="center"/>
              <w:rPr>
                <w:rFonts w:cstheme="minorHAnsi"/>
                <w:b/>
                <w:sz w:val="24"/>
                <w:szCs w:val="24"/>
              </w:rPr>
            </w:pPr>
            <w:r w:rsidRPr="003063FB">
              <w:rPr>
                <w:rFonts w:cstheme="minorHAnsi"/>
                <w:b/>
                <w:sz w:val="24"/>
                <w:szCs w:val="24"/>
              </w:rPr>
              <w:t>6</w:t>
            </w:r>
          </w:p>
          <w:p w:rsidR="003063FB" w:rsidRPr="003063FB" w:rsidRDefault="003063FB" w:rsidP="003F3A0B">
            <w:pPr>
              <w:spacing w:after="0"/>
              <w:jc w:val="center"/>
              <w:rPr>
                <w:rFonts w:cstheme="minorHAnsi"/>
                <w:sz w:val="24"/>
                <w:szCs w:val="24"/>
              </w:rPr>
            </w:pPr>
            <w:r w:rsidRPr="003063FB">
              <w:rPr>
                <w:rFonts w:cstheme="minorHAnsi"/>
                <w:sz w:val="24"/>
                <w:szCs w:val="24"/>
              </w:rPr>
              <w:t>(11,5  %)</w:t>
            </w:r>
          </w:p>
        </w:tc>
        <w:tc>
          <w:tcPr>
            <w:tcW w:w="1644" w:type="dxa"/>
            <w:tcBorders>
              <w:top w:val="single" w:sz="4" w:space="0" w:color="auto"/>
              <w:left w:val="single" w:sz="4" w:space="0" w:color="auto"/>
              <w:bottom w:val="single" w:sz="4" w:space="0" w:color="auto"/>
              <w:right w:val="single" w:sz="4" w:space="0" w:color="auto"/>
            </w:tcBorders>
          </w:tcPr>
          <w:p w:rsidR="003063FB" w:rsidRPr="003063FB" w:rsidRDefault="003063FB" w:rsidP="003F3A0B">
            <w:pPr>
              <w:spacing w:after="0"/>
              <w:jc w:val="center"/>
              <w:rPr>
                <w:rFonts w:cstheme="minorHAnsi"/>
                <w:b/>
                <w:sz w:val="24"/>
                <w:szCs w:val="24"/>
              </w:rPr>
            </w:pPr>
            <w:r w:rsidRPr="003063FB">
              <w:rPr>
                <w:rFonts w:cstheme="minorHAnsi"/>
                <w:b/>
                <w:sz w:val="24"/>
                <w:szCs w:val="24"/>
              </w:rPr>
              <w:t>6</w:t>
            </w:r>
          </w:p>
          <w:p w:rsidR="003063FB" w:rsidRPr="003063FB" w:rsidRDefault="003063FB" w:rsidP="003F3A0B">
            <w:pPr>
              <w:spacing w:after="0"/>
              <w:jc w:val="center"/>
              <w:rPr>
                <w:rFonts w:cstheme="minorHAnsi"/>
                <w:sz w:val="24"/>
                <w:szCs w:val="24"/>
              </w:rPr>
            </w:pPr>
            <w:r w:rsidRPr="003063FB">
              <w:rPr>
                <w:rFonts w:cstheme="minorHAnsi"/>
                <w:sz w:val="24"/>
                <w:szCs w:val="24"/>
              </w:rPr>
              <w:t>(11,5  %)</w:t>
            </w:r>
          </w:p>
        </w:tc>
        <w:tc>
          <w:tcPr>
            <w:tcW w:w="1644" w:type="dxa"/>
            <w:tcBorders>
              <w:top w:val="single" w:sz="4" w:space="0" w:color="auto"/>
              <w:left w:val="single" w:sz="4" w:space="0" w:color="auto"/>
              <w:bottom w:val="single" w:sz="4" w:space="0" w:color="auto"/>
              <w:right w:val="single" w:sz="4" w:space="0" w:color="auto"/>
            </w:tcBorders>
          </w:tcPr>
          <w:p w:rsidR="003063FB" w:rsidRPr="003063FB" w:rsidRDefault="003063FB" w:rsidP="003F3A0B">
            <w:pPr>
              <w:spacing w:after="0"/>
              <w:jc w:val="center"/>
              <w:rPr>
                <w:rFonts w:cstheme="minorHAnsi"/>
                <w:b/>
                <w:sz w:val="24"/>
                <w:szCs w:val="24"/>
              </w:rPr>
            </w:pPr>
            <w:r w:rsidRPr="003063FB">
              <w:rPr>
                <w:rFonts w:cstheme="minorHAnsi"/>
                <w:b/>
                <w:sz w:val="24"/>
                <w:szCs w:val="24"/>
              </w:rPr>
              <w:t>15</w:t>
            </w:r>
          </w:p>
          <w:p w:rsidR="003063FB" w:rsidRPr="003063FB" w:rsidRDefault="003063FB" w:rsidP="003F3A0B">
            <w:pPr>
              <w:spacing w:after="0"/>
              <w:jc w:val="center"/>
              <w:rPr>
                <w:rFonts w:cstheme="minorHAnsi"/>
                <w:sz w:val="24"/>
                <w:szCs w:val="24"/>
              </w:rPr>
            </w:pPr>
            <w:r w:rsidRPr="003063FB">
              <w:rPr>
                <w:rFonts w:cstheme="minorHAnsi"/>
                <w:sz w:val="24"/>
                <w:szCs w:val="24"/>
              </w:rPr>
              <w:t>(11,5  %)</w:t>
            </w:r>
          </w:p>
        </w:tc>
        <w:tc>
          <w:tcPr>
            <w:tcW w:w="1644" w:type="dxa"/>
            <w:tcBorders>
              <w:top w:val="single" w:sz="4" w:space="0" w:color="auto"/>
              <w:left w:val="single" w:sz="4" w:space="0" w:color="auto"/>
              <w:bottom w:val="single" w:sz="4" w:space="0" w:color="auto"/>
              <w:right w:val="single" w:sz="4" w:space="0" w:color="auto"/>
            </w:tcBorders>
          </w:tcPr>
          <w:p w:rsidR="003063FB" w:rsidRPr="003063FB" w:rsidRDefault="003063FB" w:rsidP="003F3A0B">
            <w:pPr>
              <w:spacing w:after="0"/>
              <w:jc w:val="center"/>
              <w:rPr>
                <w:rFonts w:cstheme="minorHAnsi"/>
                <w:b/>
                <w:sz w:val="24"/>
                <w:szCs w:val="24"/>
              </w:rPr>
            </w:pPr>
            <w:r w:rsidRPr="003063FB">
              <w:rPr>
                <w:rFonts w:cstheme="minorHAnsi"/>
                <w:b/>
                <w:sz w:val="24"/>
                <w:szCs w:val="24"/>
              </w:rPr>
              <w:t>27</w:t>
            </w:r>
          </w:p>
          <w:p w:rsidR="003063FB" w:rsidRPr="003063FB" w:rsidRDefault="003063FB" w:rsidP="003F3A0B">
            <w:pPr>
              <w:spacing w:after="0"/>
              <w:jc w:val="center"/>
              <w:rPr>
                <w:rFonts w:cstheme="minorHAnsi"/>
                <w:sz w:val="24"/>
                <w:szCs w:val="24"/>
              </w:rPr>
            </w:pPr>
            <w:r w:rsidRPr="003063FB">
              <w:rPr>
                <w:rFonts w:cstheme="minorHAnsi"/>
                <w:sz w:val="24"/>
                <w:szCs w:val="24"/>
              </w:rPr>
              <w:t>(11,5 %)</w:t>
            </w:r>
          </w:p>
        </w:tc>
      </w:tr>
      <w:tr w:rsidR="003063FB" w:rsidTr="003063FB">
        <w:tc>
          <w:tcPr>
            <w:tcW w:w="2552" w:type="dxa"/>
            <w:tcBorders>
              <w:top w:val="single" w:sz="4" w:space="0" w:color="auto"/>
              <w:left w:val="single" w:sz="4" w:space="0" w:color="auto"/>
              <w:bottom w:val="single" w:sz="4" w:space="0" w:color="auto"/>
              <w:right w:val="single" w:sz="4" w:space="0" w:color="auto"/>
            </w:tcBorders>
          </w:tcPr>
          <w:p w:rsidR="003063FB" w:rsidRPr="003063FB" w:rsidRDefault="003063FB" w:rsidP="003F3A0B">
            <w:pPr>
              <w:spacing w:after="0"/>
              <w:jc w:val="center"/>
              <w:rPr>
                <w:rFonts w:cstheme="minorHAnsi"/>
                <w:sz w:val="24"/>
                <w:szCs w:val="24"/>
              </w:rPr>
            </w:pPr>
          </w:p>
          <w:p w:rsidR="003063FB" w:rsidRPr="003063FB" w:rsidRDefault="003063FB" w:rsidP="003F3A0B">
            <w:pPr>
              <w:spacing w:after="0"/>
              <w:jc w:val="center"/>
              <w:rPr>
                <w:rFonts w:cstheme="minorHAnsi"/>
                <w:sz w:val="24"/>
                <w:szCs w:val="24"/>
              </w:rPr>
            </w:pPr>
            <w:r w:rsidRPr="003063FB">
              <w:rPr>
                <w:rFonts w:cstheme="minorHAnsi"/>
                <w:sz w:val="24"/>
                <w:szCs w:val="24"/>
              </w:rPr>
              <w:t>Успевают на  «4»</w:t>
            </w: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3063FB" w:rsidRDefault="003063FB" w:rsidP="003F3A0B">
            <w:pPr>
              <w:spacing w:after="0"/>
              <w:rPr>
                <w:rFonts w:cstheme="minorHAnsi"/>
                <w:color w:val="FF0000"/>
                <w:sz w:val="28"/>
                <w:szCs w:val="28"/>
              </w:rPr>
            </w:pPr>
          </w:p>
        </w:tc>
        <w:tc>
          <w:tcPr>
            <w:tcW w:w="1644" w:type="dxa"/>
            <w:tcBorders>
              <w:top w:val="single" w:sz="4" w:space="0" w:color="auto"/>
              <w:left w:val="single" w:sz="4" w:space="0" w:color="auto"/>
              <w:bottom w:val="single" w:sz="4" w:space="0" w:color="auto"/>
              <w:right w:val="single" w:sz="4" w:space="0" w:color="auto"/>
            </w:tcBorders>
          </w:tcPr>
          <w:p w:rsidR="003063FB" w:rsidRPr="003063FB" w:rsidRDefault="003063FB" w:rsidP="003F3A0B">
            <w:pPr>
              <w:spacing w:after="0"/>
              <w:jc w:val="center"/>
              <w:rPr>
                <w:rFonts w:cstheme="minorHAnsi"/>
                <w:b/>
                <w:sz w:val="24"/>
                <w:szCs w:val="24"/>
              </w:rPr>
            </w:pPr>
            <w:r w:rsidRPr="003063FB">
              <w:rPr>
                <w:rFonts w:cstheme="minorHAnsi"/>
                <w:b/>
                <w:sz w:val="24"/>
                <w:szCs w:val="24"/>
              </w:rPr>
              <w:t>24</w:t>
            </w:r>
          </w:p>
          <w:p w:rsidR="003063FB" w:rsidRPr="003063FB" w:rsidRDefault="003063FB" w:rsidP="003F3A0B">
            <w:pPr>
              <w:spacing w:after="0"/>
              <w:jc w:val="center"/>
              <w:rPr>
                <w:rFonts w:cstheme="minorHAnsi"/>
                <w:sz w:val="24"/>
                <w:szCs w:val="24"/>
              </w:rPr>
            </w:pPr>
            <w:r w:rsidRPr="003063FB">
              <w:rPr>
                <w:rFonts w:cstheme="minorHAnsi"/>
                <w:sz w:val="24"/>
                <w:szCs w:val="24"/>
              </w:rPr>
              <w:t>(46,2  %)</w:t>
            </w:r>
          </w:p>
        </w:tc>
        <w:tc>
          <w:tcPr>
            <w:tcW w:w="1644" w:type="dxa"/>
            <w:tcBorders>
              <w:top w:val="single" w:sz="4" w:space="0" w:color="auto"/>
              <w:left w:val="single" w:sz="4" w:space="0" w:color="auto"/>
              <w:bottom w:val="single" w:sz="4" w:space="0" w:color="auto"/>
              <w:right w:val="single" w:sz="4" w:space="0" w:color="auto"/>
            </w:tcBorders>
          </w:tcPr>
          <w:p w:rsidR="003063FB" w:rsidRPr="003063FB" w:rsidRDefault="003063FB" w:rsidP="003F3A0B">
            <w:pPr>
              <w:spacing w:after="0"/>
              <w:jc w:val="center"/>
              <w:rPr>
                <w:rFonts w:cstheme="minorHAnsi"/>
                <w:b/>
                <w:sz w:val="24"/>
                <w:szCs w:val="24"/>
              </w:rPr>
            </w:pPr>
            <w:r w:rsidRPr="003063FB">
              <w:rPr>
                <w:rFonts w:cstheme="minorHAnsi"/>
                <w:b/>
                <w:sz w:val="24"/>
                <w:szCs w:val="24"/>
              </w:rPr>
              <w:t>25</w:t>
            </w:r>
          </w:p>
          <w:p w:rsidR="003063FB" w:rsidRPr="003063FB" w:rsidRDefault="003063FB" w:rsidP="003F3A0B">
            <w:pPr>
              <w:spacing w:after="0"/>
              <w:jc w:val="center"/>
              <w:rPr>
                <w:rFonts w:cstheme="minorHAnsi"/>
                <w:sz w:val="24"/>
                <w:szCs w:val="24"/>
              </w:rPr>
            </w:pPr>
            <w:r w:rsidRPr="003063FB">
              <w:rPr>
                <w:rFonts w:cstheme="minorHAnsi"/>
                <w:sz w:val="24"/>
                <w:szCs w:val="24"/>
              </w:rPr>
              <w:t>(48,1  %)</w:t>
            </w:r>
          </w:p>
        </w:tc>
        <w:tc>
          <w:tcPr>
            <w:tcW w:w="1644" w:type="dxa"/>
            <w:tcBorders>
              <w:top w:val="single" w:sz="4" w:space="0" w:color="auto"/>
              <w:left w:val="single" w:sz="4" w:space="0" w:color="auto"/>
              <w:bottom w:val="single" w:sz="4" w:space="0" w:color="auto"/>
              <w:right w:val="single" w:sz="4" w:space="0" w:color="auto"/>
            </w:tcBorders>
          </w:tcPr>
          <w:p w:rsidR="003063FB" w:rsidRPr="003063FB" w:rsidRDefault="003063FB" w:rsidP="003F3A0B">
            <w:pPr>
              <w:spacing w:after="0"/>
              <w:jc w:val="center"/>
              <w:rPr>
                <w:rFonts w:cstheme="minorHAnsi"/>
                <w:b/>
                <w:sz w:val="24"/>
                <w:szCs w:val="24"/>
              </w:rPr>
            </w:pPr>
            <w:r w:rsidRPr="003063FB">
              <w:rPr>
                <w:rFonts w:cstheme="minorHAnsi"/>
                <w:b/>
                <w:sz w:val="24"/>
                <w:szCs w:val="24"/>
              </w:rPr>
              <w:t>64</w:t>
            </w:r>
          </w:p>
          <w:p w:rsidR="003063FB" w:rsidRPr="003063FB" w:rsidRDefault="003063FB" w:rsidP="003F3A0B">
            <w:pPr>
              <w:spacing w:after="0"/>
              <w:jc w:val="center"/>
              <w:rPr>
                <w:rFonts w:cstheme="minorHAnsi"/>
                <w:sz w:val="24"/>
                <w:szCs w:val="24"/>
              </w:rPr>
            </w:pPr>
            <w:r w:rsidRPr="003063FB">
              <w:rPr>
                <w:rFonts w:cstheme="minorHAnsi"/>
                <w:sz w:val="24"/>
                <w:szCs w:val="24"/>
              </w:rPr>
              <w:t>(48,9 %)</w:t>
            </w:r>
          </w:p>
        </w:tc>
        <w:tc>
          <w:tcPr>
            <w:tcW w:w="1644" w:type="dxa"/>
            <w:tcBorders>
              <w:top w:val="single" w:sz="4" w:space="0" w:color="auto"/>
              <w:left w:val="single" w:sz="4" w:space="0" w:color="auto"/>
              <w:bottom w:val="single" w:sz="4" w:space="0" w:color="auto"/>
              <w:right w:val="single" w:sz="4" w:space="0" w:color="auto"/>
            </w:tcBorders>
          </w:tcPr>
          <w:p w:rsidR="003063FB" w:rsidRPr="003063FB" w:rsidRDefault="003063FB" w:rsidP="003F3A0B">
            <w:pPr>
              <w:spacing w:after="0"/>
              <w:jc w:val="center"/>
              <w:rPr>
                <w:rFonts w:cstheme="minorHAnsi"/>
                <w:b/>
                <w:sz w:val="24"/>
                <w:szCs w:val="24"/>
              </w:rPr>
            </w:pPr>
            <w:r w:rsidRPr="003063FB">
              <w:rPr>
                <w:rFonts w:cstheme="minorHAnsi"/>
                <w:b/>
                <w:sz w:val="24"/>
                <w:szCs w:val="24"/>
              </w:rPr>
              <w:t>113</w:t>
            </w:r>
          </w:p>
          <w:p w:rsidR="003063FB" w:rsidRPr="003063FB" w:rsidRDefault="003063FB" w:rsidP="003F3A0B">
            <w:pPr>
              <w:spacing w:after="0"/>
              <w:jc w:val="center"/>
              <w:rPr>
                <w:rFonts w:cstheme="minorHAnsi"/>
                <w:sz w:val="24"/>
                <w:szCs w:val="24"/>
              </w:rPr>
            </w:pPr>
            <w:r w:rsidRPr="003063FB">
              <w:rPr>
                <w:rFonts w:cstheme="minorHAnsi"/>
                <w:sz w:val="24"/>
                <w:szCs w:val="24"/>
              </w:rPr>
              <w:t>(48,1  %)</w:t>
            </w:r>
          </w:p>
        </w:tc>
      </w:tr>
      <w:tr w:rsidR="003063FB" w:rsidTr="003063FB">
        <w:tc>
          <w:tcPr>
            <w:tcW w:w="2552" w:type="dxa"/>
            <w:tcBorders>
              <w:top w:val="single" w:sz="4" w:space="0" w:color="auto"/>
              <w:left w:val="single" w:sz="4" w:space="0" w:color="auto"/>
              <w:bottom w:val="single" w:sz="4" w:space="0" w:color="auto"/>
              <w:right w:val="single" w:sz="4" w:space="0" w:color="auto"/>
            </w:tcBorders>
          </w:tcPr>
          <w:p w:rsidR="003063FB" w:rsidRPr="003063FB" w:rsidRDefault="003063FB" w:rsidP="003F3A0B">
            <w:pPr>
              <w:spacing w:after="0"/>
              <w:jc w:val="center"/>
              <w:rPr>
                <w:rFonts w:cstheme="minorHAnsi"/>
                <w:sz w:val="24"/>
                <w:szCs w:val="24"/>
              </w:rPr>
            </w:pPr>
          </w:p>
          <w:p w:rsidR="003063FB" w:rsidRPr="003063FB" w:rsidRDefault="003063FB" w:rsidP="003F3A0B">
            <w:pPr>
              <w:spacing w:after="0"/>
              <w:jc w:val="center"/>
              <w:rPr>
                <w:rFonts w:cstheme="minorHAnsi"/>
                <w:sz w:val="24"/>
                <w:szCs w:val="24"/>
              </w:rPr>
            </w:pPr>
            <w:r w:rsidRPr="003063FB">
              <w:rPr>
                <w:rFonts w:cstheme="minorHAnsi"/>
                <w:sz w:val="24"/>
                <w:szCs w:val="24"/>
              </w:rPr>
              <w:t>Успевают на  «3»</w:t>
            </w: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3063FB" w:rsidRDefault="003063FB" w:rsidP="003F3A0B">
            <w:pPr>
              <w:spacing w:after="0"/>
              <w:rPr>
                <w:rFonts w:cstheme="minorHAnsi"/>
                <w:color w:val="FF0000"/>
                <w:sz w:val="28"/>
                <w:szCs w:val="28"/>
              </w:rPr>
            </w:pPr>
          </w:p>
        </w:tc>
        <w:tc>
          <w:tcPr>
            <w:tcW w:w="1644" w:type="dxa"/>
            <w:tcBorders>
              <w:top w:val="single" w:sz="4" w:space="0" w:color="auto"/>
              <w:left w:val="single" w:sz="4" w:space="0" w:color="auto"/>
              <w:bottom w:val="single" w:sz="4" w:space="0" w:color="auto"/>
              <w:right w:val="single" w:sz="4" w:space="0" w:color="auto"/>
            </w:tcBorders>
          </w:tcPr>
          <w:p w:rsidR="003063FB" w:rsidRPr="003063FB" w:rsidRDefault="003063FB" w:rsidP="003F3A0B">
            <w:pPr>
              <w:spacing w:after="0"/>
              <w:jc w:val="center"/>
              <w:rPr>
                <w:rFonts w:cstheme="minorHAnsi"/>
                <w:b/>
                <w:sz w:val="24"/>
                <w:szCs w:val="24"/>
              </w:rPr>
            </w:pPr>
            <w:r w:rsidRPr="003063FB">
              <w:rPr>
                <w:rFonts w:cstheme="minorHAnsi"/>
                <w:b/>
                <w:sz w:val="24"/>
                <w:szCs w:val="24"/>
              </w:rPr>
              <w:t>22</w:t>
            </w:r>
          </w:p>
          <w:p w:rsidR="003063FB" w:rsidRPr="003063FB" w:rsidRDefault="003063FB" w:rsidP="003F3A0B">
            <w:pPr>
              <w:spacing w:after="0"/>
              <w:jc w:val="center"/>
              <w:rPr>
                <w:rFonts w:cstheme="minorHAnsi"/>
                <w:sz w:val="24"/>
                <w:szCs w:val="24"/>
              </w:rPr>
            </w:pPr>
            <w:r w:rsidRPr="003063FB">
              <w:rPr>
                <w:rFonts w:cstheme="minorHAnsi"/>
                <w:sz w:val="24"/>
                <w:szCs w:val="24"/>
              </w:rPr>
              <w:t>(42,3 %)</w:t>
            </w:r>
          </w:p>
        </w:tc>
        <w:tc>
          <w:tcPr>
            <w:tcW w:w="1644" w:type="dxa"/>
            <w:tcBorders>
              <w:top w:val="single" w:sz="4" w:space="0" w:color="auto"/>
              <w:left w:val="single" w:sz="4" w:space="0" w:color="auto"/>
              <w:bottom w:val="single" w:sz="4" w:space="0" w:color="auto"/>
              <w:right w:val="single" w:sz="4" w:space="0" w:color="auto"/>
            </w:tcBorders>
          </w:tcPr>
          <w:p w:rsidR="003063FB" w:rsidRPr="003063FB" w:rsidRDefault="003063FB" w:rsidP="003F3A0B">
            <w:pPr>
              <w:spacing w:after="0"/>
              <w:jc w:val="center"/>
              <w:rPr>
                <w:rFonts w:cstheme="minorHAnsi"/>
                <w:b/>
                <w:sz w:val="24"/>
                <w:szCs w:val="24"/>
              </w:rPr>
            </w:pPr>
            <w:r w:rsidRPr="003063FB">
              <w:rPr>
                <w:rFonts w:cstheme="minorHAnsi"/>
                <w:b/>
                <w:sz w:val="24"/>
                <w:szCs w:val="24"/>
              </w:rPr>
              <w:t>21</w:t>
            </w:r>
          </w:p>
          <w:p w:rsidR="003063FB" w:rsidRPr="003063FB" w:rsidRDefault="003063FB" w:rsidP="003F3A0B">
            <w:pPr>
              <w:spacing w:after="0"/>
              <w:jc w:val="center"/>
              <w:rPr>
                <w:rFonts w:cstheme="minorHAnsi"/>
                <w:sz w:val="24"/>
                <w:szCs w:val="24"/>
              </w:rPr>
            </w:pPr>
            <w:r w:rsidRPr="003063FB">
              <w:rPr>
                <w:rFonts w:cstheme="minorHAnsi"/>
                <w:sz w:val="24"/>
                <w:szCs w:val="24"/>
              </w:rPr>
              <w:t>(40,4 %)</w:t>
            </w:r>
          </w:p>
        </w:tc>
        <w:tc>
          <w:tcPr>
            <w:tcW w:w="1644" w:type="dxa"/>
            <w:tcBorders>
              <w:top w:val="single" w:sz="4" w:space="0" w:color="auto"/>
              <w:left w:val="single" w:sz="4" w:space="0" w:color="auto"/>
              <w:bottom w:val="single" w:sz="4" w:space="0" w:color="auto"/>
              <w:right w:val="single" w:sz="4" w:space="0" w:color="auto"/>
            </w:tcBorders>
          </w:tcPr>
          <w:p w:rsidR="003063FB" w:rsidRPr="003063FB" w:rsidRDefault="003063FB" w:rsidP="003F3A0B">
            <w:pPr>
              <w:spacing w:after="0"/>
              <w:jc w:val="center"/>
              <w:rPr>
                <w:rFonts w:cstheme="minorHAnsi"/>
                <w:b/>
                <w:sz w:val="24"/>
                <w:szCs w:val="24"/>
              </w:rPr>
            </w:pPr>
            <w:r w:rsidRPr="003063FB">
              <w:rPr>
                <w:rFonts w:cstheme="minorHAnsi"/>
                <w:b/>
                <w:sz w:val="24"/>
                <w:szCs w:val="24"/>
              </w:rPr>
              <w:t>52</w:t>
            </w:r>
          </w:p>
          <w:p w:rsidR="003063FB" w:rsidRPr="003063FB" w:rsidRDefault="003063FB" w:rsidP="003F3A0B">
            <w:pPr>
              <w:spacing w:after="0"/>
              <w:jc w:val="center"/>
              <w:rPr>
                <w:rFonts w:cstheme="minorHAnsi"/>
                <w:sz w:val="24"/>
                <w:szCs w:val="24"/>
              </w:rPr>
            </w:pPr>
            <w:r w:rsidRPr="003063FB">
              <w:rPr>
                <w:rFonts w:cstheme="minorHAnsi"/>
                <w:sz w:val="24"/>
                <w:szCs w:val="24"/>
              </w:rPr>
              <w:t>(39,6 %)</w:t>
            </w:r>
          </w:p>
        </w:tc>
        <w:tc>
          <w:tcPr>
            <w:tcW w:w="1644" w:type="dxa"/>
            <w:tcBorders>
              <w:top w:val="single" w:sz="4" w:space="0" w:color="auto"/>
              <w:left w:val="single" w:sz="4" w:space="0" w:color="auto"/>
              <w:bottom w:val="single" w:sz="4" w:space="0" w:color="auto"/>
              <w:right w:val="single" w:sz="4" w:space="0" w:color="auto"/>
            </w:tcBorders>
          </w:tcPr>
          <w:p w:rsidR="003063FB" w:rsidRPr="003063FB" w:rsidRDefault="003063FB" w:rsidP="003F3A0B">
            <w:pPr>
              <w:spacing w:after="0"/>
              <w:jc w:val="center"/>
              <w:rPr>
                <w:rFonts w:cstheme="minorHAnsi"/>
                <w:b/>
                <w:sz w:val="24"/>
                <w:szCs w:val="24"/>
              </w:rPr>
            </w:pPr>
            <w:r w:rsidRPr="003063FB">
              <w:rPr>
                <w:rFonts w:cstheme="minorHAnsi"/>
                <w:b/>
                <w:sz w:val="24"/>
                <w:szCs w:val="24"/>
              </w:rPr>
              <w:t>95</w:t>
            </w:r>
          </w:p>
          <w:p w:rsidR="003063FB" w:rsidRPr="003063FB" w:rsidRDefault="003063FB" w:rsidP="003F3A0B">
            <w:pPr>
              <w:spacing w:after="0"/>
              <w:jc w:val="center"/>
              <w:rPr>
                <w:rFonts w:cstheme="minorHAnsi"/>
                <w:sz w:val="24"/>
                <w:szCs w:val="24"/>
              </w:rPr>
            </w:pPr>
            <w:r w:rsidRPr="003063FB">
              <w:rPr>
                <w:rFonts w:cstheme="minorHAnsi"/>
                <w:sz w:val="24"/>
                <w:szCs w:val="24"/>
              </w:rPr>
              <w:t>(40,4  %)</w:t>
            </w:r>
          </w:p>
        </w:tc>
      </w:tr>
      <w:tr w:rsidR="003063FB" w:rsidTr="003063FB">
        <w:tc>
          <w:tcPr>
            <w:tcW w:w="2552" w:type="dxa"/>
            <w:tcBorders>
              <w:top w:val="single" w:sz="4" w:space="0" w:color="auto"/>
              <w:left w:val="single" w:sz="4" w:space="0" w:color="auto"/>
              <w:bottom w:val="single" w:sz="4" w:space="0" w:color="auto"/>
              <w:right w:val="single" w:sz="4" w:space="0" w:color="auto"/>
            </w:tcBorders>
          </w:tcPr>
          <w:p w:rsidR="003063FB" w:rsidRPr="003063FB" w:rsidRDefault="003063FB" w:rsidP="003063FB">
            <w:pPr>
              <w:jc w:val="center"/>
              <w:rPr>
                <w:rFonts w:cstheme="minorHAnsi"/>
                <w:sz w:val="24"/>
                <w:szCs w:val="24"/>
              </w:rPr>
            </w:pPr>
            <w:r w:rsidRPr="003063FB">
              <w:rPr>
                <w:rFonts w:cstheme="minorHAnsi"/>
                <w:sz w:val="24"/>
                <w:szCs w:val="24"/>
              </w:rPr>
              <w:t>Не успевают</w:t>
            </w: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3063FB" w:rsidRDefault="003063FB">
            <w:pPr>
              <w:rPr>
                <w:rFonts w:cstheme="minorHAnsi"/>
                <w:color w:val="FF0000"/>
                <w:sz w:val="28"/>
                <w:szCs w:val="28"/>
              </w:rPr>
            </w:pPr>
          </w:p>
        </w:tc>
        <w:tc>
          <w:tcPr>
            <w:tcW w:w="1644" w:type="dxa"/>
            <w:tcBorders>
              <w:top w:val="single" w:sz="4" w:space="0" w:color="auto"/>
              <w:left w:val="single" w:sz="4" w:space="0" w:color="auto"/>
              <w:bottom w:val="single" w:sz="4" w:space="0" w:color="auto"/>
              <w:right w:val="single" w:sz="4" w:space="0" w:color="auto"/>
            </w:tcBorders>
          </w:tcPr>
          <w:p w:rsidR="003063FB" w:rsidRPr="003063FB" w:rsidRDefault="003063FB" w:rsidP="003063FB">
            <w:pPr>
              <w:jc w:val="center"/>
              <w:rPr>
                <w:rFonts w:cstheme="minorHAnsi"/>
                <w:sz w:val="24"/>
                <w:szCs w:val="24"/>
              </w:rPr>
            </w:pPr>
            <w:r w:rsidRPr="003063FB">
              <w:rPr>
                <w:rFonts w:cstheme="minorHAnsi"/>
                <w:sz w:val="24"/>
                <w:szCs w:val="24"/>
              </w:rPr>
              <w:t>---</w:t>
            </w:r>
          </w:p>
        </w:tc>
        <w:tc>
          <w:tcPr>
            <w:tcW w:w="1644" w:type="dxa"/>
            <w:tcBorders>
              <w:top w:val="single" w:sz="4" w:space="0" w:color="auto"/>
              <w:left w:val="single" w:sz="4" w:space="0" w:color="auto"/>
              <w:bottom w:val="single" w:sz="4" w:space="0" w:color="auto"/>
              <w:right w:val="single" w:sz="4" w:space="0" w:color="auto"/>
            </w:tcBorders>
          </w:tcPr>
          <w:p w:rsidR="003063FB" w:rsidRPr="003063FB" w:rsidRDefault="003063FB" w:rsidP="003063FB">
            <w:pPr>
              <w:jc w:val="center"/>
              <w:rPr>
                <w:rFonts w:cstheme="minorHAnsi"/>
                <w:sz w:val="24"/>
                <w:szCs w:val="24"/>
              </w:rPr>
            </w:pPr>
            <w:r w:rsidRPr="003063FB">
              <w:rPr>
                <w:rFonts w:cstheme="minorHAnsi"/>
                <w:sz w:val="24"/>
                <w:szCs w:val="24"/>
              </w:rPr>
              <w:t>---</w:t>
            </w:r>
          </w:p>
        </w:tc>
        <w:tc>
          <w:tcPr>
            <w:tcW w:w="1644" w:type="dxa"/>
            <w:tcBorders>
              <w:top w:val="single" w:sz="4" w:space="0" w:color="auto"/>
              <w:left w:val="single" w:sz="4" w:space="0" w:color="auto"/>
              <w:bottom w:val="single" w:sz="4" w:space="0" w:color="auto"/>
              <w:right w:val="single" w:sz="4" w:space="0" w:color="auto"/>
            </w:tcBorders>
          </w:tcPr>
          <w:p w:rsidR="003063FB" w:rsidRPr="003063FB" w:rsidRDefault="003063FB" w:rsidP="003063FB">
            <w:pPr>
              <w:jc w:val="center"/>
              <w:rPr>
                <w:rFonts w:cstheme="minorHAnsi"/>
                <w:sz w:val="24"/>
                <w:szCs w:val="24"/>
              </w:rPr>
            </w:pPr>
            <w:r w:rsidRPr="003063FB">
              <w:rPr>
                <w:rFonts w:cstheme="minorHAnsi"/>
                <w:sz w:val="24"/>
                <w:szCs w:val="24"/>
              </w:rPr>
              <w:t>---</w:t>
            </w:r>
          </w:p>
        </w:tc>
        <w:tc>
          <w:tcPr>
            <w:tcW w:w="1644" w:type="dxa"/>
            <w:tcBorders>
              <w:top w:val="single" w:sz="4" w:space="0" w:color="auto"/>
              <w:left w:val="single" w:sz="4" w:space="0" w:color="auto"/>
              <w:bottom w:val="single" w:sz="4" w:space="0" w:color="auto"/>
              <w:right w:val="single" w:sz="4" w:space="0" w:color="auto"/>
            </w:tcBorders>
          </w:tcPr>
          <w:p w:rsidR="003063FB" w:rsidRPr="003063FB" w:rsidRDefault="003063FB" w:rsidP="003063FB">
            <w:pPr>
              <w:jc w:val="center"/>
              <w:rPr>
                <w:rFonts w:cstheme="minorHAnsi"/>
                <w:sz w:val="24"/>
                <w:szCs w:val="24"/>
              </w:rPr>
            </w:pPr>
            <w:r w:rsidRPr="003063FB">
              <w:rPr>
                <w:rFonts w:cstheme="minorHAnsi"/>
                <w:sz w:val="24"/>
                <w:szCs w:val="24"/>
              </w:rPr>
              <w:t>---</w:t>
            </w:r>
          </w:p>
        </w:tc>
      </w:tr>
      <w:tr w:rsidR="003063FB" w:rsidTr="003063FB">
        <w:tc>
          <w:tcPr>
            <w:tcW w:w="2552" w:type="dxa"/>
            <w:tcBorders>
              <w:top w:val="single" w:sz="4" w:space="0" w:color="auto"/>
              <w:left w:val="single" w:sz="4" w:space="0" w:color="auto"/>
              <w:bottom w:val="single" w:sz="4" w:space="0" w:color="auto"/>
              <w:right w:val="single" w:sz="4" w:space="0" w:color="auto"/>
            </w:tcBorders>
          </w:tcPr>
          <w:p w:rsidR="003063FB" w:rsidRPr="003063FB" w:rsidRDefault="003063FB" w:rsidP="003063FB">
            <w:pPr>
              <w:jc w:val="center"/>
              <w:rPr>
                <w:rFonts w:cstheme="minorHAnsi"/>
                <w:sz w:val="24"/>
                <w:szCs w:val="24"/>
              </w:rPr>
            </w:pPr>
            <w:r w:rsidRPr="003063FB">
              <w:rPr>
                <w:rFonts w:cstheme="minorHAnsi"/>
                <w:sz w:val="24"/>
                <w:szCs w:val="24"/>
              </w:rPr>
              <w:t>Уровень знаний (У/З),   %</w:t>
            </w: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3063FB" w:rsidRDefault="003063FB">
            <w:pPr>
              <w:rPr>
                <w:rFonts w:cstheme="minorHAnsi"/>
                <w:color w:val="FF0000"/>
                <w:sz w:val="28"/>
                <w:szCs w:val="28"/>
              </w:rPr>
            </w:pPr>
          </w:p>
        </w:tc>
        <w:tc>
          <w:tcPr>
            <w:tcW w:w="1644" w:type="dxa"/>
            <w:tcBorders>
              <w:top w:val="single" w:sz="4" w:space="0" w:color="auto"/>
              <w:left w:val="single" w:sz="4" w:space="0" w:color="auto"/>
              <w:bottom w:val="single" w:sz="4" w:space="0" w:color="auto"/>
              <w:right w:val="single" w:sz="4" w:space="0" w:color="auto"/>
            </w:tcBorders>
          </w:tcPr>
          <w:p w:rsidR="003063FB" w:rsidRPr="003063FB" w:rsidRDefault="003063FB" w:rsidP="003063FB">
            <w:pPr>
              <w:jc w:val="center"/>
              <w:rPr>
                <w:rFonts w:cstheme="minorHAnsi"/>
                <w:sz w:val="24"/>
                <w:szCs w:val="24"/>
              </w:rPr>
            </w:pPr>
            <w:r w:rsidRPr="003063FB">
              <w:rPr>
                <w:rFonts w:cstheme="minorHAnsi"/>
                <w:sz w:val="24"/>
                <w:szCs w:val="24"/>
              </w:rPr>
              <w:t>100</w:t>
            </w:r>
          </w:p>
        </w:tc>
        <w:tc>
          <w:tcPr>
            <w:tcW w:w="1644" w:type="dxa"/>
            <w:tcBorders>
              <w:top w:val="single" w:sz="4" w:space="0" w:color="auto"/>
              <w:left w:val="single" w:sz="4" w:space="0" w:color="auto"/>
              <w:bottom w:val="single" w:sz="4" w:space="0" w:color="auto"/>
              <w:right w:val="single" w:sz="4" w:space="0" w:color="auto"/>
            </w:tcBorders>
          </w:tcPr>
          <w:p w:rsidR="003063FB" w:rsidRPr="003063FB" w:rsidRDefault="003063FB" w:rsidP="003063FB">
            <w:pPr>
              <w:jc w:val="center"/>
              <w:rPr>
                <w:rFonts w:cstheme="minorHAnsi"/>
                <w:sz w:val="24"/>
                <w:szCs w:val="24"/>
              </w:rPr>
            </w:pPr>
            <w:r w:rsidRPr="003063FB">
              <w:rPr>
                <w:rFonts w:cstheme="minorHAnsi"/>
                <w:sz w:val="24"/>
                <w:szCs w:val="24"/>
              </w:rPr>
              <w:t>100</w:t>
            </w:r>
          </w:p>
        </w:tc>
        <w:tc>
          <w:tcPr>
            <w:tcW w:w="1644" w:type="dxa"/>
            <w:tcBorders>
              <w:top w:val="single" w:sz="4" w:space="0" w:color="auto"/>
              <w:left w:val="single" w:sz="4" w:space="0" w:color="auto"/>
              <w:bottom w:val="single" w:sz="4" w:space="0" w:color="auto"/>
              <w:right w:val="single" w:sz="4" w:space="0" w:color="auto"/>
            </w:tcBorders>
          </w:tcPr>
          <w:p w:rsidR="003063FB" w:rsidRPr="003063FB" w:rsidRDefault="003063FB" w:rsidP="003063FB">
            <w:pPr>
              <w:jc w:val="center"/>
              <w:rPr>
                <w:rFonts w:cstheme="minorHAnsi"/>
                <w:sz w:val="24"/>
                <w:szCs w:val="24"/>
              </w:rPr>
            </w:pPr>
            <w:r w:rsidRPr="003063FB">
              <w:rPr>
                <w:rFonts w:cstheme="minorHAnsi"/>
                <w:sz w:val="24"/>
                <w:szCs w:val="24"/>
              </w:rPr>
              <w:t>100</w:t>
            </w:r>
          </w:p>
        </w:tc>
        <w:tc>
          <w:tcPr>
            <w:tcW w:w="1644" w:type="dxa"/>
            <w:tcBorders>
              <w:top w:val="single" w:sz="4" w:space="0" w:color="auto"/>
              <w:left w:val="single" w:sz="4" w:space="0" w:color="auto"/>
              <w:bottom w:val="single" w:sz="4" w:space="0" w:color="auto"/>
              <w:right w:val="single" w:sz="4" w:space="0" w:color="auto"/>
            </w:tcBorders>
          </w:tcPr>
          <w:p w:rsidR="003063FB" w:rsidRPr="003063FB" w:rsidRDefault="003063FB" w:rsidP="003063FB">
            <w:pPr>
              <w:jc w:val="center"/>
              <w:rPr>
                <w:rFonts w:cstheme="minorHAnsi"/>
                <w:sz w:val="24"/>
                <w:szCs w:val="24"/>
              </w:rPr>
            </w:pPr>
            <w:r w:rsidRPr="003063FB">
              <w:rPr>
                <w:rFonts w:cstheme="minorHAnsi"/>
                <w:sz w:val="24"/>
                <w:szCs w:val="24"/>
              </w:rPr>
              <w:t>100</w:t>
            </w:r>
          </w:p>
        </w:tc>
      </w:tr>
      <w:tr w:rsidR="003063FB" w:rsidTr="003063FB">
        <w:tc>
          <w:tcPr>
            <w:tcW w:w="2552" w:type="dxa"/>
            <w:tcBorders>
              <w:top w:val="single" w:sz="4" w:space="0" w:color="auto"/>
              <w:left w:val="single" w:sz="4" w:space="0" w:color="auto"/>
              <w:bottom w:val="single" w:sz="4" w:space="0" w:color="auto"/>
              <w:right w:val="single" w:sz="4" w:space="0" w:color="auto"/>
            </w:tcBorders>
            <w:hideMark/>
          </w:tcPr>
          <w:p w:rsidR="003F3A0B" w:rsidRDefault="003063FB" w:rsidP="003F3A0B">
            <w:pPr>
              <w:spacing w:after="0"/>
              <w:jc w:val="center"/>
              <w:rPr>
                <w:rFonts w:cstheme="minorHAnsi"/>
                <w:sz w:val="24"/>
                <w:szCs w:val="24"/>
              </w:rPr>
            </w:pPr>
            <w:r w:rsidRPr="003063FB">
              <w:rPr>
                <w:rFonts w:cstheme="minorHAnsi"/>
                <w:sz w:val="24"/>
                <w:szCs w:val="24"/>
              </w:rPr>
              <w:t xml:space="preserve">Качество знаний </w:t>
            </w:r>
          </w:p>
          <w:p w:rsidR="003F3A0B" w:rsidRDefault="003063FB" w:rsidP="003F3A0B">
            <w:pPr>
              <w:spacing w:after="0"/>
              <w:jc w:val="center"/>
              <w:rPr>
                <w:rFonts w:cstheme="minorHAnsi"/>
                <w:sz w:val="24"/>
                <w:szCs w:val="24"/>
                <w:u w:val="single"/>
              </w:rPr>
            </w:pPr>
            <w:r w:rsidRPr="003063FB">
              <w:rPr>
                <w:rFonts w:cstheme="minorHAnsi"/>
                <w:sz w:val="24"/>
                <w:szCs w:val="24"/>
                <w:u w:val="single"/>
              </w:rPr>
              <w:t>чел.</w:t>
            </w:r>
          </w:p>
          <w:p w:rsidR="003063FB" w:rsidRPr="003F3A0B" w:rsidRDefault="003063FB" w:rsidP="003F3A0B">
            <w:pPr>
              <w:spacing w:after="0"/>
              <w:jc w:val="center"/>
              <w:rPr>
                <w:rFonts w:cstheme="minorHAnsi"/>
                <w:sz w:val="24"/>
                <w:szCs w:val="24"/>
                <w:u w:val="single"/>
              </w:rPr>
            </w:pPr>
            <w:r w:rsidRPr="003063FB">
              <w:rPr>
                <w:rFonts w:cstheme="minorHAnsi"/>
                <w:sz w:val="24"/>
                <w:szCs w:val="24"/>
              </w:rPr>
              <w:t>%</w:t>
            </w: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3063FB" w:rsidRDefault="003063FB" w:rsidP="003F3A0B">
            <w:pPr>
              <w:spacing w:after="0"/>
              <w:rPr>
                <w:rFonts w:cstheme="minorHAnsi"/>
                <w:color w:val="FF0000"/>
                <w:sz w:val="28"/>
                <w:szCs w:val="28"/>
              </w:rPr>
            </w:pPr>
          </w:p>
        </w:tc>
        <w:tc>
          <w:tcPr>
            <w:tcW w:w="1644" w:type="dxa"/>
            <w:tcBorders>
              <w:top w:val="single" w:sz="4" w:space="0" w:color="auto"/>
              <w:left w:val="single" w:sz="4" w:space="0" w:color="auto"/>
              <w:bottom w:val="single" w:sz="4" w:space="0" w:color="auto"/>
              <w:right w:val="single" w:sz="4" w:space="0" w:color="auto"/>
            </w:tcBorders>
          </w:tcPr>
          <w:p w:rsidR="003063FB" w:rsidRDefault="003063FB" w:rsidP="003F3A0B">
            <w:pPr>
              <w:spacing w:after="0"/>
              <w:jc w:val="center"/>
              <w:rPr>
                <w:rFonts w:cstheme="minorHAnsi"/>
                <w:sz w:val="24"/>
                <w:szCs w:val="24"/>
                <w:u w:val="single"/>
              </w:rPr>
            </w:pPr>
            <w:r>
              <w:rPr>
                <w:rFonts w:cstheme="minorHAnsi"/>
                <w:sz w:val="24"/>
                <w:szCs w:val="24"/>
                <w:u w:val="single"/>
              </w:rPr>
              <w:t>__30_</w:t>
            </w:r>
          </w:p>
          <w:p w:rsidR="003063FB" w:rsidRPr="003063FB" w:rsidRDefault="003063FB" w:rsidP="003F3A0B">
            <w:pPr>
              <w:spacing w:after="0"/>
              <w:jc w:val="center"/>
              <w:rPr>
                <w:rFonts w:cstheme="minorHAnsi"/>
                <w:color w:val="FF0000"/>
                <w:sz w:val="24"/>
                <w:szCs w:val="24"/>
              </w:rPr>
            </w:pPr>
            <w:r w:rsidRPr="003063FB">
              <w:rPr>
                <w:rFonts w:cstheme="minorHAnsi"/>
                <w:sz w:val="24"/>
                <w:szCs w:val="24"/>
              </w:rPr>
              <w:t>(57,7  %)</w:t>
            </w:r>
          </w:p>
        </w:tc>
        <w:tc>
          <w:tcPr>
            <w:tcW w:w="1644" w:type="dxa"/>
            <w:tcBorders>
              <w:top w:val="single" w:sz="4" w:space="0" w:color="auto"/>
              <w:left w:val="single" w:sz="4" w:space="0" w:color="auto"/>
              <w:bottom w:val="single" w:sz="4" w:space="0" w:color="auto"/>
              <w:right w:val="single" w:sz="4" w:space="0" w:color="auto"/>
            </w:tcBorders>
          </w:tcPr>
          <w:p w:rsidR="003063FB" w:rsidRPr="003063FB" w:rsidRDefault="003063FB" w:rsidP="003F3A0B">
            <w:pPr>
              <w:spacing w:after="0"/>
              <w:jc w:val="center"/>
              <w:rPr>
                <w:rFonts w:cstheme="minorHAnsi"/>
                <w:sz w:val="24"/>
                <w:szCs w:val="24"/>
                <w:u w:val="single"/>
              </w:rPr>
            </w:pPr>
            <w:r w:rsidRPr="003063FB">
              <w:rPr>
                <w:rFonts w:cstheme="minorHAnsi"/>
                <w:sz w:val="24"/>
                <w:szCs w:val="24"/>
                <w:u w:val="single"/>
              </w:rPr>
              <w:t>31__</w:t>
            </w:r>
          </w:p>
          <w:p w:rsidR="003063FB" w:rsidRPr="003063FB" w:rsidRDefault="003063FB" w:rsidP="003F3A0B">
            <w:pPr>
              <w:spacing w:after="0"/>
              <w:jc w:val="center"/>
              <w:rPr>
                <w:rFonts w:cstheme="minorHAnsi"/>
                <w:sz w:val="24"/>
                <w:szCs w:val="24"/>
              </w:rPr>
            </w:pPr>
            <w:r w:rsidRPr="003063FB">
              <w:rPr>
                <w:rFonts w:cstheme="minorHAnsi"/>
                <w:sz w:val="24"/>
                <w:szCs w:val="24"/>
              </w:rPr>
              <w:t>(59,6 %)</w:t>
            </w:r>
          </w:p>
        </w:tc>
        <w:tc>
          <w:tcPr>
            <w:tcW w:w="1644" w:type="dxa"/>
            <w:tcBorders>
              <w:top w:val="single" w:sz="4" w:space="0" w:color="auto"/>
              <w:left w:val="single" w:sz="4" w:space="0" w:color="auto"/>
              <w:bottom w:val="single" w:sz="4" w:space="0" w:color="auto"/>
              <w:right w:val="single" w:sz="4" w:space="0" w:color="auto"/>
            </w:tcBorders>
          </w:tcPr>
          <w:p w:rsidR="003063FB" w:rsidRPr="003063FB" w:rsidRDefault="003063FB" w:rsidP="003F3A0B">
            <w:pPr>
              <w:spacing w:after="0"/>
              <w:jc w:val="center"/>
              <w:rPr>
                <w:rFonts w:cstheme="minorHAnsi"/>
                <w:sz w:val="24"/>
                <w:szCs w:val="24"/>
                <w:u w:val="single"/>
              </w:rPr>
            </w:pPr>
            <w:r w:rsidRPr="003063FB">
              <w:rPr>
                <w:rFonts w:cstheme="minorHAnsi"/>
                <w:sz w:val="24"/>
                <w:szCs w:val="24"/>
                <w:u w:val="single"/>
              </w:rPr>
              <w:t>__79__</w:t>
            </w:r>
          </w:p>
          <w:p w:rsidR="003063FB" w:rsidRPr="003063FB" w:rsidRDefault="003063FB" w:rsidP="003F3A0B">
            <w:pPr>
              <w:spacing w:after="0"/>
              <w:jc w:val="center"/>
              <w:rPr>
                <w:rFonts w:cstheme="minorHAnsi"/>
                <w:sz w:val="24"/>
                <w:szCs w:val="24"/>
              </w:rPr>
            </w:pPr>
            <w:r w:rsidRPr="003063FB">
              <w:rPr>
                <w:rFonts w:cstheme="minorHAnsi"/>
                <w:sz w:val="24"/>
                <w:szCs w:val="24"/>
              </w:rPr>
              <w:t>(60,4  %)</w:t>
            </w:r>
          </w:p>
        </w:tc>
        <w:tc>
          <w:tcPr>
            <w:tcW w:w="1644" w:type="dxa"/>
            <w:tcBorders>
              <w:top w:val="single" w:sz="4" w:space="0" w:color="auto"/>
              <w:left w:val="single" w:sz="4" w:space="0" w:color="auto"/>
              <w:bottom w:val="single" w:sz="4" w:space="0" w:color="auto"/>
              <w:right w:val="single" w:sz="4" w:space="0" w:color="auto"/>
            </w:tcBorders>
          </w:tcPr>
          <w:p w:rsidR="003063FB" w:rsidRPr="003063FB" w:rsidRDefault="003063FB" w:rsidP="003F3A0B">
            <w:pPr>
              <w:spacing w:after="0"/>
              <w:jc w:val="center"/>
              <w:rPr>
                <w:rFonts w:cstheme="minorHAnsi"/>
                <w:sz w:val="24"/>
                <w:szCs w:val="24"/>
                <w:u w:val="single"/>
              </w:rPr>
            </w:pPr>
            <w:r w:rsidRPr="003063FB">
              <w:rPr>
                <w:rFonts w:cstheme="minorHAnsi"/>
                <w:sz w:val="24"/>
                <w:szCs w:val="24"/>
                <w:u w:val="single"/>
              </w:rPr>
              <w:t>__141__</w:t>
            </w:r>
          </w:p>
          <w:p w:rsidR="003063FB" w:rsidRPr="003F3A0B" w:rsidRDefault="003063FB" w:rsidP="003F3A0B">
            <w:pPr>
              <w:spacing w:after="0"/>
              <w:jc w:val="center"/>
              <w:rPr>
                <w:rFonts w:cstheme="minorHAnsi"/>
                <w:b/>
                <w:sz w:val="24"/>
                <w:szCs w:val="24"/>
              </w:rPr>
            </w:pPr>
            <w:r w:rsidRPr="003F3A0B">
              <w:rPr>
                <w:rFonts w:cstheme="minorHAnsi"/>
                <w:b/>
                <w:sz w:val="24"/>
                <w:szCs w:val="24"/>
              </w:rPr>
              <w:t>(59,6  %)</w:t>
            </w:r>
          </w:p>
        </w:tc>
      </w:tr>
    </w:tbl>
    <w:p w:rsidR="003063FB" w:rsidRPr="00F236F2" w:rsidRDefault="003063FB" w:rsidP="003F3A0B">
      <w:pPr>
        <w:rPr>
          <w:rFonts w:asciiTheme="majorHAnsi" w:hAnsiTheme="majorHAnsi" w:cstheme="minorHAnsi"/>
          <w:i/>
          <w:sz w:val="24"/>
          <w:szCs w:val="24"/>
        </w:rPr>
      </w:pPr>
    </w:p>
    <w:p w:rsidR="00617412" w:rsidRDefault="00617412" w:rsidP="0040682E">
      <w:pPr>
        <w:spacing w:after="0" w:line="240" w:lineRule="auto"/>
        <w:jc w:val="both"/>
        <w:rPr>
          <w:rFonts w:eastAsia="Batang"/>
          <w:sz w:val="24"/>
          <w:szCs w:val="24"/>
        </w:rPr>
      </w:pPr>
    </w:p>
    <w:p w:rsidR="00341385" w:rsidRDefault="00341385" w:rsidP="0040682E">
      <w:pPr>
        <w:spacing w:after="0" w:line="240" w:lineRule="auto"/>
        <w:jc w:val="both"/>
        <w:rPr>
          <w:rFonts w:eastAsia="Batang"/>
          <w:sz w:val="24"/>
          <w:szCs w:val="24"/>
        </w:rPr>
      </w:pPr>
    </w:p>
    <w:p w:rsidR="00341385" w:rsidRDefault="00341385" w:rsidP="0040682E">
      <w:pPr>
        <w:spacing w:after="0" w:line="240" w:lineRule="auto"/>
        <w:jc w:val="both"/>
        <w:rPr>
          <w:rFonts w:eastAsia="Batang"/>
          <w:sz w:val="24"/>
          <w:szCs w:val="24"/>
        </w:rPr>
      </w:pPr>
    </w:p>
    <w:p w:rsidR="00617412" w:rsidRDefault="00F65DCC" w:rsidP="0040682E">
      <w:pPr>
        <w:spacing w:after="0" w:line="240" w:lineRule="auto"/>
        <w:jc w:val="both"/>
        <w:rPr>
          <w:rFonts w:eastAsia="Batang"/>
          <w:sz w:val="24"/>
          <w:szCs w:val="24"/>
        </w:rPr>
      </w:pPr>
      <w:r>
        <w:rPr>
          <w:rFonts w:eastAsia="Batang"/>
          <w:sz w:val="24"/>
          <w:szCs w:val="24"/>
        </w:rPr>
        <w:t xml:space="preserve">    </w:t>
      </w:r>
      <w:r w:rsidR="000D2C66">
        <w:rPr>
          <w:noProof/>
          <w:lang w:eastAsia="ru-RU"/>
        </w:rPr>
        <w:drawing>
          <wp:inline distT="0" distB="0" distL="0" distR="0" wp14:anchorId="2C35DCC0" wp14:editId="2962702B">
            <wp:extent cx="5010150" cy="26098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64C68" w:rsidRDefault="00A64C68" w:rsidP="0040682E">
      <w:pPr>
        <w:spacing w:after="0" w:line="240" w:lineRule="auto"/>
        <w:jc w:val="both"/>
        <w:rPr>
          <w:rFonts w:eastAsia="Batang"/>
          <w:sz w:val="24"/>
          <w:szCs w:val="24"/>
        </w:rPr>
      </w:pPr>
    </w:p>
    <w:p w:rsidR="00341385" w:rsidRDefault="00341385" w:rsidP="0040682E">
      <w:pPr>
        <w:spacing w:after="0" w:line="240" w:lineRule="auto"/>
        <w:jc w:val="both"/>
        <w:rPr>
          <w:rFonts w:eastAsia="Batang"/>
          <w:sz w:val="24"/>
          <w:szCs w:val="24"/>
        </w:rPr>
      </w:pPr>
    </w:p>
    <w:p w:rsidR="00341385" w:rsidRDefault="00341385" w:rsidP="0040682E">
      <w:pPr>
        <w:spacing w:after="0" w:line="240" w:lineRule="auto"/>
        <w:jc w:val="both"/>
        <w:rPr>
          <w:rFonts w:eastAsia="Batang"/>
          <w:sz w:val="24"/>
          <w:szCs w:val="24"/>
        </w:rPr>
      </w:pPr>
    </w:p>
    <w:p w:rsidR="00341385" w:rsidRDefault="00341385" w:rsidP="0040682E">
      <w:pPr>
        <w:spacing w:after="0" w:line="240" w:lineRule="auto"/>
        <w:jc w:val="both"/>
        <w:rPr>
          <w:rFonts w:eastAsia="Batang"/>
          <w:sz w:val="24"/>
          <w:szCs w:val="24"/>
        </w:rPr>
      </w:pPr>
    </w:p>
    <w:p w:rsidR="00341385" w:rsidRDefault="00341385" w:rsidP="0040682E">
      <w:pPr>
        <w:spacing w:after="0" w:line="240" w:lineRule="auto"/>
        <w:jc w:val="both"/>
        <w:rPr>
          <w:rFonts w:eastAsia="Batang"/>
          <w:sz w:val="24"/>
          <w:szCs w:val="24"/>
        </w:rPr>
      </w:pPr>
    </w:p>
    <w:p w:rsidR="00341385" w:rsidRDefault="00341385" w:rsidP="0040682E">
      <w:pPr>
        <w:spacing w:after="0" w:line="240" w:lineRule="auto"/>
        <w:jc w:val="both"/>
        <w:rPr>
          <w:rFonts w:eastAsia="Batang"/>
          <w:sz w:val="24"/>
          <w:szCs w:val="24"/>
        </w:rPr>
      </w:pPr>
    </w:p>
    <w:p w:rsidR="00341385" w:rsidRDefault="00341385" w:rsidP="0040682E">
      <w:pPr>
        <w:spacing w:after="0" w:line="240" w:lineRule="auto"/>
        <w:jc w:val="both"/>
        <w:rPr>
          <w:rFonts w:eastAsia="Batang"/>
          <w:sz w:val="24"/>
          <w:szCs w:val="24"/>
        </w:rPr>
      </w:pPr>
    </w:p>
    <w:p w:rsidR="00341385" w:rsidRDefault="00341385" w:rsidP="0040682E">
      <w:pPr>
        <w:spacing w:after="0" w:line="240" w:lineRule="auto"/>
        <w:jc w:val="both"/>
        <w:rPr>
          <w:rFonts w:eastAsia="Batang"/>
          <w:sz w:val="24"/>
          <w:szCs w:val="24"/>
        </w:rPr>
      </w:pPr>
    </w:p>
    <w:p w:rsidR="00F65DCC" w:rsidRDefault="00F65DCC" w:rsidP="0040682E">
      <w:pPr>
        <w:spacing w:after="0" w:line="240" w:lineRule="auto"/>
        <w:jc w:val="both"/>
        <w:rPr>
          <w:rFonts w:eastAsia="Batang"/>
          <w:sz w:val="24"/>
          <w:szCs w:val="24"/>
        </w:rPr>
      </w:pPr>
    </w:p>
    <w:p w:rsidR="00F65DCC" w:rsidRDefault="000D2C66" w:rsidP="0040682E">
      <w:pPr>
        <w:spacing w:after="0" w:line="240" w:lineRule="auto"/>
        <w:jc w:val="both"/>
        <w:rPr>
          <w:rFonts w:eastAsia="Batang"/>
          <w:sz w:val="24"/>
          <w:szCs w:val="24"/>
        </w:rPr>
      </w:pPr>
      <w:r>
        <w:rPr>
          <w:noProof/>
          <w:lang w:eastAsia="ru-RU"/>
        </w:rPr>
        <w:drawing>
          <wp:inline distT="0" distB="0" distL="0" distR="0" wp14:anchorId="3C16C95D" wp14:editId="5137DAB0">
            <wp:extent cx="4933950" cy="269557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65DCC" w:rsidRDefault="00F65DCC" w:rsidP="0040682E">
      <w:pPr>
        <w:spacing w:after="0" w:line="240" w:lineRule="auto"/>
        <w:jc w:val="both"/>
        <w:rPr>
          <w:rFonts w:eastAsia="Batang"/>
          <w:sz w:val="24"/>
          <w:szCs w:val="24"/>
        </w:rPr>
      </w:pPr>
    </w:p>
    <w:p w:rsidR="00F65DCC" w:rsidRDefault="00F65DCC" w:rsidP="0040682E">
      <w:pPr>
        <w:spacing w:after="0" w:line="240" w:lineRule="auto"/>
        <w:jc w:val="both"/>
        <w:rPr>
          <w:rFonts w:eastAsia="Batang"/>
          <w:sz w:val="24"/>
          <w:szCs w:val="24"/>
        </w:rPr>
      </w:pPr>
    </w:p>
    <w:p w:rsidR="00F236F2" w:rsidRDefault="000D2C66" w:rsidP="0040682E">
      <w:pPr>
        <w:spacing w:after="0" w:line="240" w:lineRule="auto"/>
        <w:jc w:val="both"/>
        <w:rPr>
          <w:rFonts w:eastAsia="Batang"/>
          <w:sz w:val="24"/>
          <w:szCs w:val="24"/>
        </w:rPr>
      </w:pPr>
      <w:r w:rsidRPr="002C5B8A">
        <w:rPr>
          <w:noProof/>
          <w:color w:val="FF0000"/>
          <w:lang w:eastAsia="ru-RU"/>
        </w:rPr>
        <w:lastRenderedPageBreak/>
        <w:drawing>
          <wp:inline distT="0" distB="0" distL="0" distR="0" wp14:anchorId="479A4BD3" wp14:editId="055BAD01">
            <wp:extent cx="5943600" cy="336232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236F2" w:rsidRDefault="00F236F2" w:rsidP="0040682E">
      <w:pPr>
        <w:spacing w:after="0" w:line="240" w:lineRule="auto"/>
        <w:jc w:val="both"/>
        <w:rPr>
          <w:rFonts w:eastAsia="Batang"/>
          <w:sz w:val="24"/>
          <w:szCs w:val="24"/>
        </w:rPr>
      </w:pPr>
    </w:p>
    <w:p w:rsidR="00341385" w:rsidRDefault="00341385" w:rsidP="0040682E">
      <w:pPr>
        <w:spacing w:after="0" w:line="240" w:lineRule="auto"/>
        <w:jc w:val="both"/>
        <w:rPr>
          <w:rFonts w:eastAsia="Batang"/>
          <w:sz w:val="24"/>
          <w:szCs w:val="24"/>
        </w:rPr>
      </w:pPr>
    </w:p>
    <w:p w:rsidR="00341385" w:rsidRDefault="00341385" w:rsidP="0040682E">
      <w:pPr>
        <w:spacing w:after="0" w:line="240" w:lineRule="auto"/>
        <w:jc w:val="both"/>
        <w:rPr>
          <w:rFonts w:eastAsia="Batang"/>
          <w:sz w:val="24"/>
          <w:szCs w:val="24"/>
        </w:rPr>
      </w:pPr>
    </w:p>
    <w:p w:rsidR="00341385" w:rsidRDefault="00341385" w:rsidP="0040682E">
      <w:pPr>
        <w:spacing w:after="0" w:line="240" w:lineRule="auto"/>
        <w:jc w:val="both"/>
        <w:rPr>
          <w:rFonts w:eastAsia="Batang"/>
          <w:sz w:val="24"/>
          <w:szCs w:val="24"/>
        </w:rPr>
      </w:pPr>
    </w:p>
    <w:p w:rsidR="00341385" w:rsidRDefault="00341385" w:rsidP="0040682E">
      <w:pPr>
        <w:spacing w:after="0" w:line="240" w:lineRule="auto"/>
        <w:jc w:val="both"/>
        <w:rPr>
          <w:rFonts w:eastAsia="Batang"/>
          <w:sz w:val="24"/>
          <w:szCs w:val="24"/>
        </w:rPr>
      </w:pPr>
    </w:p>
    <w:p w:rsidR="00341385" w:rsidRDefault="00341385" w:rsidP="0040682E">
      <w:pPr>
        <w:spacing w:after="0" w:line="240" w:lineRule="auto"/>
        <w:jc w:val="both"/>
        <w:rPr>
          <w:rFonts w:eastAsia="Batang"/>
          <w:sz w:val="24"/>
          <w:szCs w:val="24"/>
        </w:rPr>
      </w:pPr>
    </w:p>
    <w:p w:rsidR="00341385" w:rsidRDefault="00341385" w:rsidP="0040682E">
      <w:pPr>
        <w:spacing w:after="0" w:line="240" w:lineRule="auto"/>
        <w:jc w:val="both"/>
        <w:rPr>
          <w:rFonts w:eastAsia="Batang"/>
          <w:sz w:val="24"/>
          <w:szCs w:val="24"/>
        </w:rPr>
      </w:pPr>
    </w:p>
    <w:p w:rsidR="00341385" w:rsidRDefault="00341385" w:rsidP="0040682E">
      <w:pPr>
        <w:spacing w:after="0" w:line="240" w:lineRule="auto"/>
        <w:jc w:val="both"/>
        <w:rPr>
          <w:rFonts w:eastAsia="Batang"/>
          <w:sz w:val="24"/>
          <w:szCs w:val="24"/>
        </w:rPr>
      </w:pPr>
    </w:p>
    <w:p w:rsidR="00F236F2" w:rsidRDefault="00416886" w:rsidP="0040682E">
      <w:pPr>
        <w:spacing w:after="0" w:line="240" w:lineRule="auto"/>
        <w:jc w:val="both"/>
        <w:rPr>
          <w:rFonts w:eastAsia="Batang"/>
          <w:sz w:val="24"/>
          <w:szCs w:val="24"/>
        </w:rPr>
      </w:pPr>
      <w:r w:rsidRPr="002C5B8A">
        <w:rPr>
          <w:noProof/>
          <w:color w:val="FF0000"/>
          <w:lang w:eastAsia="ru-RU"/>
        </w:rPr>
        <w:drawing>
          <wp:inline distT="0" distB="0" distL="0" distR="0" wp14:anchorId="55738B3C" wp14:editId="4CB15A4F">
            <wp:extent cx="5886450" cy="260985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70181" w:rsidRDefault="00670181" w:rsidP="0040682E">
      <w:pPr>
        <w:spacing w:after="0" w:line="240" w:lineRule="auto"/>
        <w:jc w:val="both"/>
        <w:rPr>
          <w:rFonts w:eastAsia="Batang"/>
          <w:sz w:val="24"/>
          <w:szCs w:val="24"/>
        </w:rPr>
      </w:pPr>
    </w:p>
    <w:p w:rsidR="00670181" w:rsidRDefault="00670181" w:rsidP="0040682E">
      <w:pPr>
        <w:spacing w:after="0" w:line="240" w:lineRule="auto"/>
        <w:jc w:val="both"/>
        <w:rPr>
          <w:rFonts w:eastAsia="Batang"/>
          <w:sz w:val="24"/>
          <w:szCs w:val="24"/>
        </w:rPr>
      </w:pPr>
    </w:p>
    <w:p w:rsidR="00670181" w:rsidRDefault="00416886" w:rsidP="0040682E">
      <w:pPr>
        <w:spacing w:after="0" w:line="240" w:lineRule="auto"/>
        <w:jc w:val="both"/>
        <w:rPr>
          <w:rFonts w:eastAsia="Batang"/>
          <w:sz w:val="24"/>
          <w:szCs w:val="24"/>
        </w:rPr>
      </w:pPr>
      <w:r w:rsidRPr="002C5B8A">
        <w:rPr>
          <w:noProof/>
          <w:color w:val="FF0000"/>
          <w:lang w:eastAsia="ru-RU"/>
        </w:rPr>
        <w:lastRenderedPageBreak/>
        <w:drawing>
          <wp:inline distT="0" distB="0" distL="0" distR="0" wp14:anchorId="473D4364" wp14:editId="144F27B4">
            <wp:extent cx="6124575" cy="346710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70181" w:rsidRDefault="00670181" w:rsidP="0040682E">
      <w:pPr>
        <w:spacing w:after="0" w:line="240" w:lineRule="auto"/>
        <w:jc w:val="both"/>
        <w:rPr>
          <w:rFonts w:eastAsia="Batang"/>
          <w:sz w:val="24"/>
          <w:szCs w:val="24"/>
        </w:rPr>
      </w:pPr>
    </w:p>
    <w:p w:rsidR="00341385" w:rsidRDefault="00341385" w:rsidP="0040682E">
      <w:pPr>
        <w:spacing w:after="0" w:line="240" w:lineRule="auto"/>
        <w:jc w:val="both"/>
        <w:rPr>
          <w:rFonts w:eastAsia="Batang"/>
          <w:sz w:val="24"/>
          <w:szCs w:val="24"/>
        </w:rPr>
      </w:pPr>
    </w:p>
    <w:p w:rsidR="00341385" w:rsidRDefault="00341385" w:rsidP="0040682E">
      <w:pPr>
        <w:spacing w:after="0" w:line="240" w:lineRule="auto"/>
        <w:jc w:val="both"/>
        <w:rPr>
          <w:rFonts w:eastAsia="Batang"/>
          <w:sz w:val="24"/>
          <w:szCs w:val="24"/>
        </w:rPr>
      </w:pPr>
    </w:p>
    <w:p w:rsidR="00341385" w:rsidRDefault="00341385" w:rsidP="0040682E">
      <w:pPr>
        <w:spacing w:after="0" w:line="240" w:lineRule="auto"/>
        <w:jc w:val="both"/>
        <w:rPr>
          <w:rFonts w:eastAsia="Batang"/>
          <w:sz w:val="24"/>
          <w:szCs w:val="24"/>
        </w:rPr>
      </w:pPr>
    </w:p>
    <w:p w:rsidR="00341385" w:rsidRDefault="00341385" w:rsidP="0040682E">
      <w:pPr>
        <w:spacing w:after="0" w:line="240" w:lineRule="auto"/>
        <w:jc w:val="both"/>
        <w:rPr>
          <w:rFonts w:eastAsia="Batang"/>
          <w:sz w:val="24"/>
          <w:szCs w:val="24"/>
        </w:rPr>
      </w:pPr>
    </w:p>
    <w:p w:rsidR="00341385" w:rsidRDefault="00341385" w:rsidP="0040682E">
      <w:pPr>
        <w:spacing w:after="0" w:line="240" w:lineRule="auto"/>
        <w:jc w:val="both"/>
        <w:rPr>
          <w:rFonts w:eastAsia="Batang"/>
          <w:sz w:val="24"/>
          <w:szCs w:val="24"/>
        </w:rPr>
      </w:pPr>
    </w:p>
    <w:p w:rsidR="00341385" w:rsidRDefault="00341385" w:rsidP="0040682E">
      <w:pPr>
        <w:spacing w:after="0" w:line="240" w:lineRule="auto"/>
        <w:jc w:val="both"/>
        <w:rPr>
          <w:rFonts w:eastAsia="Batang"/>
          <w:sz w:val="24"/>
          <w:szCs w:val="24"/>
        </w:rPr>
      </w:pPr>
    </w:p>
    <w:p w:rsidR="00341385" w:rsidRDefault="00341385" w:rsidP="0040682E">
      <w:pPr>
        <w:spacing w:after="0" w:line="240" w:lineRule="auto"/>
        <w:jc w:val="both"/>
        <w:rPr>
          <w:rFonts w:eastAsia="Batang"/>
          <w:sz w:val="24"/>
          <w:szCs w:val="24"/>
        </w:rPr>
      </w:pPr>
    </w:p>
    <w:p w:rsidR="00341385" w:rsidRDefault="00341385" w:rsidP="0040682E">
      <w:pPr>
        <w:spacing w:after="0" w:line="240" w:lineRule="auto"/>
        <w:jc w:val="both"/>
        <w:rPr>
          <w:rFonts w:eastAsia="Batang"/>
          <w:sz w:val="24"/>
          <w:szCs w:val="24"/>
        </w:rPr>
      </w:pPr>
    </w:p>
    <w:p w:rsidR="00CC4AF6" w:rsidRDefault="00CC4AF6" w:rsidP="0040682E">
      <w:pPr>
        <w:spacing w:after="0" w:line="240" w:lineRule="auto"/>
        <w:jc w:val="both"/>
        <w:rPr>
          <w:rFonts w:eastAsia="Batang"/>
          <w:sz w:val="24"/>
          <w:szCs w:val="24"/>
        </w:rPr>
      </w:pPr>
      <w:r>
        <w:rPr>
          <w:noProof/>
          <w:lang w:eastAsia="ru-RU"/>
        </w:rPr>
        <w:drawing>
          <wp:inline distT="0" distB="0" distL="0" distR="0" wp14:anchorId="66ACC3F0" wp14:editId="0CE5CEB1">
            <wp:extent cx="5943600" cy="2809875"/>
            <wp:effectExtent l="0" t="0" r="19050"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41385" w:rsidRDefault="00341385" w:rsidP="0040682E">
      <w:pPr>
        <w:spacing w:after="0" w:line="240" w:lineRule="auto"/>
        <w:jc w:val="both"/>
        <w:rPr>
          <w:rFonts w:eastAsia="Batang"/>
          <w:sz w:val="24"/>
          <w:szCs w:val="24"/>
        </w:rPr>
      </w:pPr>
    </w:p>
    <w:p w:rsidR="00341385" w:rsidRDefault="00341385" w:rsidP="0040682E">
      <w:pPr>
        <w:spacing w:after="0" w:line="240" w:lineRule="auto"/>
        <w:jc w:val="both"/>
        <w:rPr>
          <w:rFonts w:eastAsia="Batang"/>
          <w:sz w:val="24"/>
          <w:szCs w:val="24"/>
        </w:rPr>
      </w:pPr>
    </w:p>
    <w:p w:rsidR="00E855A6" w:rsidRDefault="00416886" w:rsidP="00416886">
      <w:pPr>
        <w:spacing w:after="0" w:line="240" w:lineRule="auto"/>
        <w:rPr>
          <w:rFonts w:eastAsia="Batang"/>
          <w:color w:val="FF0000"/>
          <w:sz w:val="32"/>
          <w:szCs w:val="32"/>
        </w:rPr>
      </w:pPr>
      <w:r w:rsidRPr="002C5B8A">
        <w:rPr>
          <w:noProof/>
          <w:color w:val="FF0000"/>
          <w:lang w:eastAsia="ru-RU"/>
        </w:rPr>
        <w:lastRenderedPageBreak/>
        <w:drawing>
          <wp:inline distT="0" distB="0" distL="0" distR="0" wp14:anchorId="7FD6A4A2" wp14:editId="6876DE20">
            <wp:extent cx="6124575" cy="260032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D5682" w:rsidRDefault="00BF5BF7" w:rsidP="00E855A6">
      <w:pPr>
        <w:spacing w:before="120" w:line="240" w:lineRule="auto"/>
        <w:jc w:val="both"/>
        <w:rPr>
          <w:rFonts w:eastAsia="Batang"/>
          <w:color w:val="FF0000"/>
          <w:sz w:val="24"/>
          <w:szCs w:val="24"/>
        </w:rPr>
      </w:pPr>
      <w:r>
        <w:rPr>
          <w:rFonts w:eastAsia="Batang"/>
          <w:color w:val="FF0000"/>
          <w:sz w:val="24"/>
          <w:szCs w:val="24"/>
        </w:rPr>
        <w:tab/>
      </w:r>
      <w:r w:rsidR="00B74F24">
        <w:rPr>
          <w:noProof/>
          <w:lang w:eastAsia="ru-RU"/>
        </w:rPr>
        <w:drawing>
          <wp:inline distT="0" distB="0" distL="0" distR="0" wp14:anchorId="19B5CE07" wp14:editId="6EADA7D9">
            <wp:extent cx="6172200" cy="3333750"/>
            <wp:effectExtent l="0" t="0" r="19050"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063FB" w:rsidRDefault="003063FB" w:rsidP="00E855A6">
      <w:pPr>
        <w:spacing w:before="120" w:line="240" w:lineRule="auto"/>
        <w:jc w:val="both"/>
        <w:rPr>
          <w:sz w:val="24"/>
          <w:szCs w:val="24"/>
        </w:rPr>
      </w:pPr>
    </w:p>
    <w:p w:rsidR="003063FB" w:rsidRDefault="003063FB" w:rsidP="00E855A6">
      <w:pPr>
        <w:spacing w:before="120" w:line="240" w:lineRule="auto"/>
        <w:jc w:val="both"/>
        <w:rPr>
          <w:sz w:val="24"/>
          <w:szCs w:val="24"/>
        </w:rPr>
      </w:pPr>
    </w:p>
    <w:p w:rsidR="00E855A6" w:rsidRPr="003B61BA" w:rsidRDefault="00E855A6" w:rsidP="003063FB">
      <w:pPr>
        <w:spacing w:before="120" w:line="240" w:lineRule="auto"/>
        <w:ind w:firstLine="708"/>
        <w:jc w:val="both"/>
        <w:rPr>
          <w:sz w:val="24"/>
          <w:szCs w:val="24"/>
        </w:rPr>
      </w:pPr>
      <w:r w:rsidRPr="003B61BA">
        <w:rPr>
          <w:sz w:val="24"/>
          <w:szCs w:val="24"/>
        </w:rPr>
        <w:t xml:space="preserve">Закончили учебный год на </w:t>
      </w:r>
      <w:r w:rsidRPr="003B61BA">
        <w:rPr>
          <w:b/>
          <w:sz w:val="24"/>
          <w:szCs w:val="24"/>
        </w:rPr>
        <w:t xml:space="preserve">«отлично» </w:t>
      </w:r>
      <w:r w:rsidR="008A2923">
        <w:rPr>
          <w:sz w:val="24"/>
          <w:szCs w:val="24"/>
        </w:rPr>
        <w:t>27</w:t>
      </w:r>
      <w:r w:rsidRPr="003B61BA">
        <w:rPr>
          <w:sz w:val="24"/>
          <w:szCs w:val="24"/>
        </w:rPr>
        <w:t xml:space="preserve"> </w:t>
      </w:r>
      <w:r w:rsidR="008A2923">
        <w:rPr>
          <w:sz w:val="24"/>
          <w:szCs w:val="24"/>
        </w:rPr>
        <w:t>обучаю</w:t>
      </w:r>
      <w:r w:rsidRPr="003B61BA">
        <w:rPr>
          <w:sz w:val="24"/>
          <w:szCs w:val="24"/>
        </w:rPr>
        <w:t xml:space="preserve">щихся (из </w:t>
      </w:r>
      <w:r w:rsidR="003B61BA" w:rsidRPr="003B61BA">
        <w:rPr>
          <w:sz w:val="24"/>
          <w:szCs w:val="24"/>
        </w:rPr>
        <w:t>2</w:t>
      </w:r>
      <w:r w:rsidR="008A2923">
        <w:rPr>
          <w:sz w:val="24"/>
          <w:szCs w:val="24"/>
        </w:rPr>
        <w:t>35</w:t>
      </w:r>
      <w:r w:rsidRPr="003B61BA">
        <w:rPr>
          <w:sz w:val="24"/>
          <w:szCs w:val="24"/>
        </w:rPr>
        <w:t xml:space="preserve"> аттестованных учеников), что составляет </w:t>
      </w:r>
      <w:r w:rsidRPr="003B61BA">
        <w:rPr>
          <w:b/>
          <w:sz w:val="24"/>
          <w:szCs w:val="24"/>
        </w:rPr>
        <w:t>1</w:t>
      </w:r>
      <w:r w:rsidR="003B61BA" w:rsidRPr="003B61BA">
        <w:rPr>
          <w:b/>
          <w:sz w:val="24"/>
          <w:szCs w:val="24"/>
        </w:rPr>
        <w:t>1</w:t>
      </w:r>
      <w:r w:rsidRPr="003B61BA">
        <w:rPr>
          <w:b/>
          <w:sz w:val="24"/>
          <w:szCs w:val="24"/>
        </w:rPr>
        <w:t>,</w:t>
      </w:r>
      <w:r w:rsidR="008A2923">
        <w:rPr>
          <w:b/>
          <w:sz w:val="24"/>
          <w:szCs w:val="24"/>
        </w:rPr>
        <w:t>5</w:t>
      </w:r>
      <w:r w:rsidRPr="003B61BA">
        <w:rPr>
          <w:sz w:val="24"/>
          <w:szCs w:val="24"/>
        </w:rPr>
        <w:t xml:space="preserve">  %.</w:t>
      </w:r>
    </w:p>
    <w:p w:rsidR="00E855A6" w:rsidRPr="0000715C" w:rsidRDefault="00E855A6" w:rsidP="0000715C">
      <w:pPr>
        <w:spacing w:before="120" w:line="240" w:lineRule="auto"/>
        <w:jc w:val="center"/>
        <w:rPr>
          <w:sz w:val="24"/>
          <w:szCs w:val="24"/>
        </w:rPr>
      </w:pPr>
      <w:r w:rsidRPr="0000715C">
        <w:rPr>
          <w:sz w:val="24"/>
          <w:szCs w:val="24"/>
        </w:rPr>
        <w:t>Сравнительный анализ:</w:t>
      </w:r>
    </w:p>
    <w:tbl>
      <w:tblPr>
        <w:tblStyle w:val="a3"/>
        <w:tblW w:w="0" w:type="auto"/>
        <w:tblLook w:val="04A0" w:firstRow="1" w:lastRow="0" w:firstColumn="1" w:lastColumn="0" w:noHBand="0" w:noVBand="1"/>
      </w:tblPr>
      <w:tblGrid>
        <w:gridCol w:w="3190"/>
        <w:gridCol w:w="3190"/>
        <w:gridCol w:w="3190"/>
      </w:tblGrid>
      <w:tr w:rsidR="00E855A6" w:rsidTr="00E855A6">
        <w:tc>
          <w:tcPr>
            <w:tcW w:w="3190" w:type="dxa"/>
          </w:tcPr>
          <w:p w:rsidR="00E855A6" w:rsidRPr="00E855A6" w:rsidRDefault="00E855A6" w:rsidP="00E855A6">
            <w:pPr>
              <w:spacing w:before="120"/>
              <w:jc w:val="center"/>
              <w:rPr>
                <w:sz w:val="24"/>
                <w:szCs w:val="24"/>
              </w:rPr>
            </w:pPr>
            <w:r w:rsidRPr="00E855A6">
              <w:rPr>
                <w:sz w:val="24"/>
                <w:szCs w:val="24"/>
              </w:rPr>
              <w:t>Учебный год</w:t>
            </w:r>
          </w:p>
        </w:tc>
        <w:tc>
          <w:tcPr>
            <w:tcW w:w="3190" w:type="dxa"/>
          </w:tcPr>
          <w:p w:rsidR="00E855A6" w:rsidRPr="00E855A6" w:rsidRDefault="00E855A6" w:rsidP="00E855A6">
            <w:pPr>
              <w:spacing w:before="120"/>
              <w:jc w:val="center"/>
              <w:rPr>
                <w:sz w:val="24"/>
                <w:szCs w:val="24"/>
              </w:rPr>
            </w:pPr>
            <w:r w:rsidRPr="00E855A6">
              <w:rPr>
                <w:sz w:val="24"/>
                <w:szCs w:val="24"/>
              </w:rPr>
              <w:t>Количество учащихся</w:t>
            </w:r>
            <w:r w:rsidR="003B61BA">
              <w:rPr>
                <w:sz w:val="24"/>
                <w:szCs w:val="24"/>
              </w:rPr>
              <w:t>, успевающих на «отлично»</w:t>
            </w:r>
          </w:p>
        </w:tc>
        <w:tc>
          <w:tcPr>
            <w:tcW w:w="3190" w:type="dxa"/>
          </w:tcPr>
          <w:p w:rsidR="00E855A6" w:rsidRPr="00E855A6" w:rsidRDefault="00E855A6" w:rsidP="00E855A6">
            <w:pPr>
              <w:spacing w:before="120"/>
              <w:jc w:val="center"/>
              <w:rPr>
                <w:sz w:val="24"/>
                <w:szCs w:val="24"/>
              </w:rPr>
            </w:pPr>
            <w:r w:rsidRPr="00E855A6">
              <w:rPr>
                <w:sz w:val="24"/>
                <w:szCs w:val="24"/>
              </w:rPr>
              <w:t>Процент</w:t>
            </w:r>
          </w:p>
        </w:tc>
      </w:tr>
      <w:tr w:rsidR="003063FB" w:rsidTr="00E855A6">
        <w:tc>
          <w:tcPr>
            <w:tcW w:w="3190" w:type="dxa"/>
          </w:tcPr>
          <w:p w:rsidR="003063FB" w:rsidRPr="00E855A6" w:rsidRDefault="003063FB" w:rsidP="003063FB">
            <w:pPr>
              <w:spacing w:before="120"/>
              <w:jc w:val="center"/>
              <w:rPr>
                <w:sz w:val="24"/>
                <w:szCs w:val="24"/>
              </w:rPr>
            </w:pPr>
            <w:r w:rsidRPr="00E855A6">
              <w:rPr>
                <w:sz w:val="24"/>
                <w:szCs w:val="24"/>
              </w:rPr>
              <w:t>201</w:t>
            </w:r>
            <w:r>
              <w:rPr>
                <w:sz w:val="24"/>
                <w:szCs w:val="24"/>
              </w:rPr>
              <w:t>3</w:t>
            </w:r>
            <w:r w:rsidRPr="00E855A6">
              <w:rPr>
                <w:sz w:val="24"/>
                <w:szCs w:val="24"/>
              </w:rPr>
              <w:t xml:space="preserve"> – 201</w:t>
            </w:r>
            <w:r>
              <w:rPr>
                <w:sz w:val="24"/>
                <w:szCs w:val="24"/>
              </w:rPr>
              <w:t>4</w:t>
            </w:r>
          </w:p>
        </w:tc>
        <w:tc>
          <w:tcPr>
            <w:tcW w:w="3190" w:type="dxa"/>
          </w:tcPr>
          <w:p w:rsidR="003063FB" w:rsidRPr="00E855A6" w:rsidRDefault="003063FB" w:rsidP="00E855A6">
            <w:pPr>
              <w:spacing w:before="120"/>
              <w:jc w:val="center"/>
              <w:rPr>
                <w:sz w:val="24"/>
                <w:szCs w:val="24"/>
              </w:rPr>
            </w:pPr>
            <w:r>
              <w:rPr>
                <w:sz w:val="24"/>
                <w:szCs w:val="24"/>
              </w:rPr>
              <w:t>33</w:t>
            </w:r>
          </w:p>
        </w:tc>
        <w:tc>
          <w:tcPr>
            <w:tcW w:w="3190" w:type="dxa"/>
          </w:tcPr>
          <w:p w:rsidR="003063FB" w:rsidRPr="00E855A6" w:rsidRDefault="003063FB" w:rsidP="00E855A6">
            <w:pPr>
              <w:spacing w:before="120"/>
              <w:jc w:val="center"/>
              <w:rPr>
                <w:sz w:val="24"/>
                <w:szCs w:val="24"/>
              </w:rPr>
            </w:pPr>
            <w:r>
              <w:rPr>
                <w:sz w:val="24"/>
                <w:szCs w:val="24"/>
              </w:rPr>
              <w:t>11,4</w:t>
            </w:r>
          </w:p>
        </w:tc>
      </w:tr>
      <w:tr w:rsidR="00E855A6" w:rsidTr="00E855A6">
        <w:tc>
          <w:tcPr>
            <w:tcW w:w="3190" w:type="dxa"/>
          </w:tcPr>
          <w:p w:rsidR="00E855A6" w:rsidRPr="00E855A6" w:rsidRDefault="00E855A6" w:rsidP="00E855A6">
            <w:pPr>
              <w:spacing w:before="120"/>
              <w:jc w:val="center"/>
              <w:rPr>
                <w:sz w:val="24"/>
                <w:szCs w:val="24"/>
              </w:rPr>
            </w:pPr>
            <w:r w:rsidRPr="00E855A6">
              <w:rPr>
                <w:sz w:val="24"/>
                <w:szCs w:val="24"/>
              </w:rPr>
              <w:t xml:space="preserve">2012 – 2013 </w:t>
            </w:r>
          </w:p>
        </w:tc>
        <w:tc>
          <w:tcPr>
            <w:tcW w:w="3190" w:type="dxa"/>
          </w:tcPr>
          <w:p w:rsidR="00E855A6" w:rsidRPr="00E855A6" w:rsidRDefault="00E855A6" w:rsidP="00E855A6">
            <w:pPr>
              <w:spacing w:before="120"/>
              <w:jc w:val="center"/>
              <w:rPr>
                <w:sz w:val="24"/>
                <w:szCs w:val="24"/>
              </w:rPr>
            </w:pPr>
            <w:r w:rsidRPr="00E855A6">
              <w:rPr>
                <w:sz w:val="24"/>
                <w:szCs w:val="24"/>
              </w:rPr>
              <w:t>44</w:t>
            </w:r>
          </w:p>
        </w:tc>
        <w:tc>
          <w:tcPr>
            <w:tcW w:w="3190" w:type="dxa"/>
          </w:tcPr>
          <w:p w:rsidR="00E855A6" w:rsidRPr="00E855A6" w:rsidRDefault="00E855A6" w:rsidP="00E855A6">
            <w:pPr>
              <w:spacing w:before="120"/>
              <w:jc w:val="center"/>
              <w:rPr>
                <w:sz w:val="24"/>
                <w:szCs w:val="24"/>
              </w:rPr>
            </w:pPr>
            <w:r w:rsidRPr="00E855A6">
              <w:rPr>
                <w:sz w:val="24"/>
                <w:szCs w:val="24"/>
              </w:rPr>
              <w:t>13,2</w:t>
            </w:r>
          </w:p>
        </w:tc>
      </w:tr>
      <w:tr w:rsidR="00E855A6" w:rsidTr="00E855A6">
        <w:tc>
          <w:tcPr>
            <w:tcW w:w="3190" w:type="dxa"/>
          </w:tcPr>
          <w:p w:rsidR="00E855A6" w:rsidRPr="00E855A6" w:rsidRDefault="00E855A6" w:rsidP="00E855A6">
            <w:pPr>
              <w:spacing w:before="120"/>
              <w:jc w:val="center"/>
              <w:rPr>
                <w:sz w:val="24"/>
                <w:szCs w:val="24"/>
              </w:rPr>
            </w:pPr>
            <w:r w:rsidRPr="00E855A6">
              <w:rPr>
                <w:sz w:val="24"/>
                <w:szCs w:val="24"/>
              </w:rPr>
              <w:t xml:space="preserve">2011 – 2012 </w:t>
            </w:r>
          </w:p>
        </w:tc>
        <w:tc>
          <w:tcPr>
            <w:tcW w:w="3190" w:type="dxa"/>
          </w:tcPr>
          <w:p w:rsidR="00E855A6" w:rsidRPr="00E855A6" w:rsidRDefault="00E855A6" w:rsidP="00E855A6">
            <w:pPr>
              <w:spacing w:before="120"/>
              <w:jc w:val="center"/>
              <w:rPr>
                <w:sz w:val="24"/>
                <w:szCs w:val="24"/>
              </w:rPr>
            </w:pPr>
            <w:r w:rsidRPr="00E855A6">
              <w:rPr>
                <w:sz w:val="24"/>
                <w:szCs w:val="24"/>
              </w:rPr>
              <w:t>35</w:t>
            </w:r>
          </w:p>
        </w:tc>
        <w:tc>
          <w:tcPr>
            <w:tcW w:w="3190" w:type="dxa"/>
          </w:tcPr>
          <w:p w:rsidR="00E855A6" w:rsidRPr="00E855A6" w:rsidRDefault="00E855A6" w:rsidP="00E855A6">
            <w:pPr>
              <w:spacing w:before="120"/>
              <w:jc w:val="center"/>
              <w:rPr>
                <w:sz w:val="24"/>
                <w:szCs w:val="24"/>
              </w:rPr>
            </w:pPr>
            <w:r w:rsidRPr="00E855A6">
              <w:rPr>
                <w:sz w:val="24"/>
                <w:szCs w:val="24"/>
              </w:rPr>
              <w:t>11,8</w:t>
            </w:r>
          </w:p>
        </w:tc>
      </w:tr>
    </w:tbl>
    <w:p w:rsidR="00033F3C" w:rsidRDefault="00033F3C" w:rsidP="00E855A6">
      <w:pPr>
        <w:spacing w:before="120" w:line="240" w:lineRule="auto"/>
        <w:jc w:val="both"/>
        <w:rPr>
          <w:sz w:val="28"/>
          <w:szCs w:val="28"/>
        </w:rPr>
      </w:pPr>
    </w:p>
    <w:p w:rsidR="00341385" w:rsidRDefault="00576E3E" w:rsidP="003F3A0B">
      <w:pPr>
        <w:spacing w:before="120" w:line="240" w:lineRule="auto"/>
        <w:jc w:val="both"/>
        <w:rPr>
          <w:sz w:val="28"/>
          <w:szCs w:val="28"/>
        </w:rPr>
      </w:pPr>
      <w:r>
        <w:rPr>
          <w:sz w:val="28"/>
          <w:szCs w:val="28"/>
        </w:rPr>
        <w:lastRenderedPageBreak/>
        <w:t xml:space="preserve">      </w:t>
      </w:r>
    </w:p>
    <w:p w:rsidR="00033F3C" w:rsidRDefault="00671301" w:rsidP="003F3A0B">
      <w:pPr>
        <w:spacing w:before="120" w:line="240" w:lineRule="auto"/>
        <w:jc w:val="both"/>
        <w:rPr>
          <w:sz w:val="24"/>
          <w:szCs w:val="24"/>
        </w:rPr>
      </w:pPr>
      <w:r>
        <w:rPr>
          <w:sz w:val="28"/>
          <w:szCs w:val="28"/>
        </w:rPr>
        <w:tab/>
      </w:r>
      <w:r w:rsidR="00E855A6" w:rsidRPr="00EA69E6">
        <w:rPr>
          <w:sz w:val="24"/>
          <w:szCs w:val="24"/>
        </w:rPr>
        <w:t>За отличные успехи в учении в 201</w:t>
      </w:r>
      <w:r w:rsidR="008A2923">
        <w:rPr>
          <w:sz w:val="24"/>
          <w:szCs w:val="24"/>
        </w:rPr>
        <w:t>4</w:t>
      </w:r>
      <w:r w:rsidR="00E855A6" w:rsidRPr="00EA69E6">
        <w:rPr>
          <w:sz w:val="24"/>
          <w:szCs w:val="24"/>
        </w:rPr>
        <w:t xml:space="preserve"> – 201</w:t>
      </w:r>
      <w:r w:rsidR="008A2923">
        <w:rPr>
          <w:sz w:val="24"/>
          <w:szCs w:val="24"/>
        </w:rPr>
        <w:t>5</w:t>
      </w:r>
      <w:r w:rsidR="00E855A6" w:rsidRPr="00EA69E6">
        <w:rPr>
          <w:sz w:val="24"/>
          <w:szCs w:val="24"/>
        </w:rPr>
        <w:t xml:space="preserve"> учебном году нагр</w:t>
      </w:r>
      <w:r w:rsidR="00EA69E6" w:rsidRPr="00EA69E6">
        <w:rPr>
          <w:sz w:val="24"/>
          <w:szCs w:val="24"/>
        </w:rPr>
        <w:t xml:space="preserve">аждены «Похвальными листами»  </w:t>
      </w:r>
      <w:r w:rsidR="00033F3C" w:rsidRPr="00033F3C">
        <w:rPr>
          <w:sz w:val="24"/>
          <w:szCs w:val="24"/>
        </w:rPr>
        <w:t xml:space="preserve">19 </w:t>
      </w:r>
      <w:r w:rsidR="00E855A6" w:rsidRPr="00033F3C">
        <w:rPr>
          <w:sz w:val="24"/>
          <w:szCs w:val="24"/>
        </w:rPr>
        <w:t xml:space="preserve"> </w:t>
      </w:r>
      <w:proofErr w:type="gramStart"/>
      <w:r w:rsidR="008A2923" w:rsidRPr="00033F3C">
        <w:rPr>
          <w:sz w:val="24"/>
          <w:szCs w:val="24"/>
        </w:rPr>
        <w:t>обучаю</w:t>
      </w:r>
      <w:r w:rsidR="00E855A6" w:rsidRPr="00033F3C">
        <w:rPr>
          <w:sz w:val="24"/>
          <w:szCs w:val="24"/>
        </w:rPr>
        <w:t>щихся</w:t>
      </w:r>
      <w:proofErr w:type="gramEnd"/>
      <w:r w:rsidR="00033F3C">
        <w:rPr>
          <w:sz w:val="24"/>
          <w:szCs w:val="24"/>
        </w:rPr>
        <w:t>.</w:t>
      </w:r>
    </w:p>
    <w:p w:rsidR="0000715C" w:rsidRPr="0000715C" w:rsidRDefault="00E855A6" w:rsidP="003F3A0B">
      <w:pPr>
        <w:spacing w:before="120" w:line="240" w:lineRule="auto"/>
        <w:ind w:firstLine="708"/>
        <w:jc w:val="both"/>
        <w:rPr>
          <w:sz w:val="24"/>
          <w:szCs w:val="24"/>
        </w:rPr>
      </w:pPr>
      <w:r w:rsidRPr="00671301">
        <w:rPr>
          <w:sz w:val="24"/>
          <w:szCs w:val="24"/>
        </w:rPr>
        <w:t xml:space="preserve">Окончили учебный год </w:t>
      </w:r>
      <w:r w:rsidRPr="00671301">
        <w:rPr>
          <w:b/>
          <w:sz w:val="24"/>
          <w:szCs w:val="24"/>
        </w:rPr>
        <w:t>на «4» и «5»</w:t>
      </w:r>
      <w:r w:rsidR="0000715C" w:rsidRPr="00671301">
        <w:rPr>
          <w:b/>
          <w:sz w:val="24"/>
          <w:szCs w:val="24"/>
        </w:rPr>
        <w:t xml:space="preserve"> </w:t>
      </w:r>
      <w:r w:rsidR="00EA69E6" w:rsidRPr="00671301">
        <w:rPr>
          <w:b/>
          <w:sz w:val="24"/>
          <w:szCs w:val="24"/>
        </w:rPr>
        <w:t xml:space="preserve">  </w:t>
      </w:r>
      <w:r w:rsidR="00EA69E6" w:rsidRPr="00671301">
        <w:rPr>
          <w:sz w:val="24"/>
          <w:szCs w:val="24"/>
        </w:rPr>
        <w:t>1</w:t>
      </w:r>
      <w:r w:rsidR="008A2923">
        <w:rPr>
          <w:sz w:val="24"/>
          <w:szCs w:val="24"/>
        </w:rPr>
        <w:t>40</w:t>
      </w:r>
      <w:r w:rsidRPr="00671301">
        <w:rPr>
          <w:sz w:val="24"/>
          <w:szCs w:val="24"/>
        </w:rPr>
        <w:t xml:space="preserve"> ученик</w:t>
      </w:r>
      <w:r w:rsidR="00EA69E6" w:rsidRPr="00671301">
        <w:rPr>
          <w:sz w:val="24"/>
          <w:szCs w:val="24"/>
        </w:rPr>
        <w:t>ов</w:t>
      </w:r>
      <w:r w:rsidR="00671301" w:rsidRPr="00671301">
        <w:rPr>
          <w:sz w:val="24"/>
          <w:szCs w:val="24"/>
        </w:rPr>
        <w:t xml:space="preserve">, что составляет </w:t>
      </w:r>
      <w:r w:rsidR="008A2923">
        <w:rPr>
          <w:sz w:val="24"/>
          <w:szCs w:val="24"/>
        </w:rPr>
        <w:t>59,6</w:t>
      </w:r>
      <w:r w:rsidRPr="00671301">
        <w:rPr>
          <w:sz w:val="24"/>
          <w:szCs w:val="24"/>
        </w:rPr>
        <w:t xml:space="preserve"> %. </w:t>
      </w:r>
      <w:r w:rsidR="0000715C" w:rsidRPr="0000715C">
        <w:rPr>
          <w:sz w:val="24"/>
          <w:szCs w:val="24"/>
        </w:rPr>
        <w:t>Сравнительный анализ:</w:t>
      </w:r>
    </w:p>
    <w:tbl>
      <w:tblPr>
        <w:tblStyle w:val="a3"/>
        <w:tblW w:w="0" w:type="auto"/>
        <w:tblLook w:val="04A0" w:firstRow="1" w:lastRow="0" w:firstColumn="1" w:lastColumn="0" w:noHBand="0" w:noVBand="1"/>
      </w:tblPr>
      <w:tblGrid>
        <w:gridCol w:w="3190"/>
        <w:gridCol w:w="3190"/>
        <w:gridCol w:w="3190"/>
      </w:tblGrid>
      <w:tr w:rsidR="0000715C" w:rsidTr="00EA69E6">
        <w:tc>
          <w:tcPr>
            <w:tcW w:w="3190" w:type="dxa"/>
          </w:tcPr>
          <w:p w:rsidR="0000715C" w:rsidRPr="003F3A0B" w:rsidRDefault="0000715C" w:rsidP="00EA69E6">
            <w:pPr>
              <w:spacing w:before="120"/>
              <w:jc w:val="center"/>
              <w:rPr>
                <w:sz w:val="20"/>
                <w:szCs w:val="20"/>
              </w:rPr>
            </w:pPr>
            <w:r w:rsidRPr="003F3A0B">
              <w:rPr>
                <w:sz w:val="20"/>
                <w:szCs w:val="20"/>
              </w:rPr>
              <w:t>Учебный год</w:t>
            </w:r>
          </w:p>
        </w:tc>
        <w:tc>
          <w:tcPr>
            <w:tcW w:w="3190" w:type="dxa"/>
          </w:tcPr>
          <w:p w:rsidR="0000715C" w:rsidRPr="003F3A0B" w:rsidRDefault="0000715C" w:rsidP="003F3A0B">
            <w:pPr>
              <w:jc w:val="center"/>
              <w:rPr>
                <w:sz w:val="20"/>
                <w:szCs w:val="20"/>
              </w:rPr>
            </w:pPr>
            <w:r w:rsidRPr="003F3A0B">
              <w:rPr>
                <w:sz w:val="20"/>
                <w:szCs w:val="20"/>
              </w:rPr>
              <w:t>Количество учащихся</w:t>
            </w:r>
          </w:p>
          <w:p w:rsidR="00671301" w:rsidRPr="003F3A0B" w:rsidRDefault="00671301" w:rsidP="003F3A0B">
            <w:pPr>
              <w:jc w:val="center"/>
              <w:rPr>
                <w:sz w:val="20"/>
                <w:szCs w:val="20"/>
              </w:rPr>
            </w:pPr>
            <w:r w:rsidRPr="003F3A0B">
              <w:rPr>
                <w:sz w:val="20"/>
                <w:szCs w:val="20"/>
              </w:rPr>
              <w:t>(на «4» и «5»)</w:t>
            </w:r>
          </w:p>
        </w:tc>
        <w:tc>
          <w:tcPr>
            <w:tcW w:w="3190" w:type="dxa"/>
          </w:tcPr>
          <w:p w:rsidR="0000715C" w:rsidRPr="003F3A0B" w:rsidRDefault="0000715C" w:rsidP="00EA69E6">
            <w:pPr>
              <w:spacing w:before="120"/>
              <w:jc w:val="center"/>
              <w:rPr>
                <w:sz w:val="20"/>
                <w:szCs w:val="20"/>
              </w:rPr>
            </w:pPr>
            <w:r w:rsidRPr="003F3A0B">
              <w:rPr>
                <w:sz w:val="20"/>
                <w:szCs w:val="20"/>
              </w:rPr>
              <w:t>Процент</w:t>
            </w:r>
          </w:p>
        </w:tc>
      </w:tr>
      <w:tr w:rsidR="008A2923" w:rsidTr="00EA69E6">
        <w:tc>
          <w:tcPr>
            <w:tcW w:w="3190" w:type="dxa"/>
          </w:tcPr>
          <w:p w:rsidR="008A2923" w:rsidRPr="003F3A0B" w:rsidRDefault="008A2923" w:rsidP="008A2923">
            <w:pPr>
              <w:spacing w:before="120"/>
              <w:jc w:val="center"/>
              <w:rPr>
                <w:sz w:val="20"/>
                <w:szCs w:val="20"/>
              </w:rPr>
            </w:pPr>
            <w:r w:rsidRPr="003F3A0B">
              <w:rPr>
                <w:sz w:val="20"/>
                <w:szCs w:val="20"/>
              </w:rPr>
              <w:t>2013 – 2014</w:t>
            </w:r>
          </w:p>
        </w:tc>
        <w:tc>
          <w:tcPr>
            <w:tcW w:w="3190" w:type="dxa"/>
          </w:tcPr>
          <w:p w:rsidR="008A2923" w:rsidRPr="003F3A0B" w:rsidRDefault="008A2923" w:rsidP="00EA69E6">
            <w:pPr>
              <w:spacing w:before="120"/>
              <w:jc w:val="center"/>
              <w:rPr>
                <w:sz w:val="20"/>
                <w:szCs w:val="20"/>
              </w:rPr>
            </w:pPr>
            <w:r w:rsidRPr="003F3A0B">
              <w:rPr>
                <w:sz w:val="20"/>
                <w:szCs w:val="20"/>
              </w:rPr>
              <w:t>175</w:t>
            </w:r>
          </w:p>
        </w:tc>
        <w:tc>
          <w:tcPr>
            <w:tcW w:w="3190" w:type="dxa"/>
          </w:tcPr>
          <w:p w:rsidR="008A2923" w:rsidRPr="003F3A0B" w:rsidRDefault="008A2923" w:rsidP="00EA69E6">
            <w:pPr>
              <w:spacing w:before="120"/>
              <w:jc w:val="center"/>
              <w:rPr>
                <w:sz w:val="20"/>
                <w:szCs w:val="20"/>
              </w:rPr>
            </w:pPr>
            <w:r w:rsidRPr="003F3A0B">
              <w:rPr>
                <w:sz w:val="20"/>
                <w:szCs w:val="20"/>
              </w:rPr>
              <w:t>60,4</w:t>
            </w:r>
          </w:p>
        </w:tc>
      </w:tr>
      <w:tr w:rsidR="0000715C" w:rsidTr="00EA69E6">
        <w:tc>
          <w:tcPr>
            <w:tcW w:w="3190" w:type="dxa"/>
          </w:tcPr>
          <w:p w:rsidR="0000715C" w:rsidRPr="003F3A0B" w:rsidRDefault="0000715C" w:rsidP="00EA69E6">
            <w:pPr>
              <w:spacing w:before="120"/>
              <w:jc w:val="center"/>
              <w:rPr>
                <w:sz w:val="20"/>
                <w:szCs w:val="20"/>
              </w:rPr>
            </w:pPr>
            <w:r w:rsidRPr="003F3A0B">
              <w:rPr>
                <w:sz w:val="20"/>
                <w:szCs w:val="20"/>
              </w:rPr>
              <w:t xml:space="preserve">2012 – 2013 </w:t>
            </w:r>
          </w:p>
        </w:tc>
        <w:tc>
          <w:tcPr>
            <w:tcW w:w="3190" w:type="dxa"/>
          </w:tcPr>
          <w:p w:rsidR="0000715C" w:rsidRPr="003F3A0B" w:rsidRDefault="0000715C" w:rsidP="00EA69E6">
            <w:pPr>
              <w:spacing w:before="120"/>
              <w:jc w:val="center"/>
              <w:rPr>
                <w:sz w:val="20"/>
                <w:szCs w:val="20"/>
              </w:rPr>
            </w:pPr>
            <w:r w:rsidRPr="003F3A0B">
              <w:rPr>
                <w:sz w:val="20"/>
                <w:szCs w:val="20"/>
              </w:rPr>
              <w:t>222</w:t>
            </w:r>
          </w:p>
        </w:tc>
        <w:tc>
          <w:tcPr>
            <w:tcW w:w="3190" w:type="dxa"/>
          </w:tcPr>
          <w:p w:rsidR="0000715C" w:rsidRPr="003F3A0B" w:rsidRDefault="0000715C" w:rsidP="00EA69E6">
            <w:pPr>
              <w:spacing w:before="120"/>
              <w:jc w:val="center"/>
              <w:rPr>
                <w:sz w:val="20"/>
                <w:szCs w:val="20"/>
              </w:rPr>
            </w:pPr>
            <w:r w:rsidRPr="003F3A0B">
              <w:rPr>
                <w:sz w:val="20"/>
                <w:szCs w:val="20"/>
              </w:rPr>
              <w:t>66,3</w:t>
            </w:r>
          </w:p>
        </w:tc>
      </w:tr>
      <w:tr w:rsidR="0000715C" w:rsidTr="00EA69E6">
        <w:tc>
          <w:tcPr>
            <w:tcW w:w="3190" w:type="dxa"/>
          </w:tcPr>
          <w:p w:rsidR="0000715C" w:rsidRPr="003F3A0B" w:rsidRDefault="0000715C" w:rsidP="00EA69E6">
            <w:pPr>
              <w:spacing w:before="120"/>
              <w:jc w:val="center"/>
              <w:rPr>
                <w:sz w:val="20"/>
                <w:szCs w:val="20"/>
              </w:rPr>
            </w:pPr>
            <w:r w:rsidRPr="003F3A0B">
              <w:rPr>
                <w:sz w:val="20"/>
                <w:szCs w:val="20"/>
              </w:rPr>
              <w:t xml:space="preserve">2011 – 2012 </w:t>
            </w:r>
          </w:p>
        </w:tc>
        <w:tc>
          <w:tcPr>
            <w:tcW w:w="3190" w:type="dxa"/>
          </w:tcPr>
          <w:p w:rsidR="0000715C" w:rsidRPr="003F3A0B" w:rsidRDefault="0000715C" w:rsidP="00EA69E6">
            <w:pPr>
              <w:spacing w:before="120"/>
              <w:jc w:val="center"/>
              <w:rPr>
                <w:sz w:val="20"/>
                <w:szCs w:val="20"/>
              </w:rPr>
            </w:pPr>
            <w:r w:rsidRPr="003F3A0B">
              <w:rPr>
                <w:sz w:val="20"/>
                <w:szCs w:val="20"/>
              </w:rPr>
              <w:t>182</w:t>
            </w:r>
          </w:p>
        </w:tc>
        <w:tc>
          <w:tcPr>
            <w:tcW w:w="3190" w:type="dxa"/>
          </w:tcPr>
          <w:p w:rsidR="0000715C" w:rsidRPr="003F3A0B" w:rsidRDefault="0000715C" w:rsidP="00EA69E6">
            <w:pPr>
              <w:spacing w:before="120"/>
              <w:jc w:val="center"/>
              <w:rPr>
                <w:sz w:val="20"/>
                <w:szCs w:val="20"/>
              </w:rPr>
            </w:pPr>
            <w:r w:rsidRPr="003F3A0B">
              <w:rPr>
                <w:sz w:val="20"/>
                <w:szCs w:val="20"/>
              </w:rPr>
              <w:t>61,3</w:t>
            </w:r>
          </w:p>
        </w:tc>
      </w:tr>
    </w:tbl>
    <w:p w:rsidR="00341385" w:rsidRDefault="00341385" w:rsidP="00E855A6">
      <w:pPr>
        <w:spacing w:line="240" w:lineRule="auto"/>
        <w:jc w:val="both"/>
        <w:rPr>
          <w:rFonts w:eastAsia="Batang"/>
          <w:sz w:val="28"/>
          <w:szCs w:val="28"/>
        </w:rPr>
      </w:pPr>
    </w:p>
    <w:p w:rsidR="00033F3C" w:rsidRPr="00576E3E" w:rsidRDefault="00B74F24" w:rsidP="00576E3E">
      <w:pPr>
        <w:spacing w:line="240" w:lineRule="auto"/>
        <w:jc w:val="both"/>
        <w:rPr>
          <w:rFonts w:eastAsia="Batang"/>
          <w:sz w:val="28"/>
          <w:szCs w:val="28"/>
        </w:rPr>
      </w:pPr>
      <w:r>
        <w:rPr>
          <w:noProof/>
          <w:lang w:eastAsia="ru-RU"/>
        </w:rPr>
        <w:drawing>
          <wp:inline distT="0" distB="0" distL="0" distR="0" wp14:anchorId="099E9228" wp14:editId="2359AE86">
            <wp:extent cx="5762625" cy="3086100"/>
            <wp:effectExtent l="0" t="0" r="9525"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41385" w:rsidRDefault="00341385" w:rsidP="003F3A0B">
      <w:pPr>
        <w:spacing w:after="0" w:line="240" w:lineRule="auto"/>
        <w:jc w:val="both"/>
        <w:rPr>
          <w:rFonts w:eastAsia="Batang"/>
          <w:sz w:val="24"/>
          <w:szCs w:val="24"/>
        </w:rPr>
      </w:pPr>
    </w:p>
    <w:p w:rsidR="00341385" w:rsidRPr="003F3A0B" w:rsidRDefault="00E855A6" w:rsidP="00576E3E">
      <w:pPr>
        <w:spacing w:after="0" w:line="240" w:lineRule="auto"/>
        <w:ind w:firstLine="708"/>
        <w:jc w:val="both"/>
        <w:rPr>
          <w:rFonts w:eastAsia="Batang"/>
          <w:sz w:val="24"/>
          <w:szCs w:val="24"/>
        </w:rPr>
      </w:pPr>
      <w:r w:rsidRPr="006E17F8">
        <w:rPr>
          <w:rFonts w:eastAsia="Batang"/>
          <w:sz w:val="24"/>
          <w:szCs w:val="24"/>
        </w:rPr>
        <w:t xml:space="preserve"> В сравнении с прошлыми учебными годами мы видим стабильность качества обучения в нашей школе</w:t>
      </w:r>
      <w:r w:rsidR="006E17F8" w:rsidRPr="006E17F8">
        <w:rPr>
          <w:rFonts w:eastAsia="Batang"/>
          <w:sz w:val="24"/>
          <w:szCs w:val="24"/>
        </w:rPr>
        <w:t>.</w:t>
      </w:r>
      <w:r w:rsidR="00143DC4">
        <w:rPr>
          <w:rFonts w:eastAsia="Batang"/>
          <w:sz w:val="24"/>
          <w:szCs w:val="24"/>
        </w:rPr>
        <w:t xml:space="preserve"> Причиной наметившейся устойчивой тенденции качественных данных стал хороший показатель качества знаний в отдельно взятых классах (</w:t>
      </w:r>
      <w:proofErr w:type="spellStart"/>
      <w:r w:rsidR="00143DC4">
        <w:rPr>
          <w:rFonts w:eastAsia="Batang"/>
          <w:sz w:val="24"/>
          <w:szCs w:val="24"/>
        </w:rPr>
        <w:t>см</w:t>
      </w:r>
      <w:proofErr w:type="gramStart"/>
      <w:r w:rsidR="00143DC4">
        <w:rPr>
          <w:rFonts w:eastAsia="Batang"/>
          <w:sz w:val="24"/>
          <w:szCs w:val="24"/>
        </w:rPr>
        <w:t>.т</w:t>
      </w:r>
      <w:proofErr w:type="gramEnd"/>
      <w:r w:rsidR="00143DC4">
        <w:rPr>
          <w:rFonts w:eastAsia="Batang"/>
          <w:sz w:val="24"/>
          <w:szCs w:val="24"/>
        </w:rPr>
        <w:t>аблицу</w:t>
      </w:r>
      <w:proofErr w:type="spellEnd"/>
      <w:r w:rsidR="00143DC4">
        <w:rPr>
          <w:rFonts w:eastAsia="Batang"/>
          <w:sz w:val="24"/>
          <w:szCs w:val="24"/>
        </w:rPr>
        <w:t xml:space="preserve"> выше).</w:t>
      </w:r>
    </w:p>
    <w:p w:rsidR="00341385" w:rsidRPr="00576E3E" w:rsidRDefault="00C33D6B" w:rsidP="00576E3E">
      <w:pPr>
        <w:ind w:firstLine="708"/>
        <w:jc w:val="both"/>
        <w:rPr>
          <w:sz w:val="24"/>
          <w:szCs w:val="24"/>
        </w:rPr>
      </w:pPr>
      <w:r w:rsidRPr="00C33D6B">
        <w:rPr>
          <w:sz w:val="24"/>
          <w:szCs w:val="24"/>
        </w:rPr>
        <w:t>Высшей формой коллективной методической работы всегда был и остается педагогический совет. При планировании тем педагогического совета выбирались проблемы, разрешение которых способствовало повышению уровня учебно-воспитательной работы, внедрению в практику достижений науки, включению педагогов школы в научно-исследовательскую работу. В 201</w:t>
      </w:r>
      <w:r w:rsidR="008A2923">
        <w:rPr>
          <w:sz w:val="24"/>
          <w:szCs w:val="24"/>
        </w:rPr>
        <w:t>4</w:t>
      </w:r>
      <w:r>
        <w:rPr>
          <w:sz w:val="24"/>
          <w:szCs w:val="24"/>
        </w:rPr>
        <w:t xml:space="preserve"> – </w:t>
      </w:r>
      <w:r w:rsidRPr="00C33D6B">
        <w:rPr>
          <w:sz w:val="24"/>
          <w:szCs w:val="24"/>
        </w:rPr>
        <w:t>1</w:t>
      </w:r>
      <w:r w:rsidR="008A2923">
        <w:rPr>
          <w:sz w:val="24"/>
          <w:szCs w:val="24"/>
        </w:rPr>
        <w:t>5</w:t>
      </w:r>
      <w:r>
        <w:rPr>
          <w:sz w:val="24"/>
          <w:szCs w:val="24"/>
        </w:rPr>
        <w:t xml:space="preserve"> </w:t>
      </w:r>
      <w:r w:rsidRPr="00C33D6B">
        <w:rPr>
          <w:sz w:val="24"/>
          <w:szCs w:val="24"/>
        </w:rPr>
        <w:t>учебном году был</w:t>
      </w:r>
      <w:r>
        <w:rPr>
          <w:sz w:val="24"/>
          <w:szCs w:val="24"/>
        </w:rPr>
        <w:t>и</w:t>
      </w:r>
      <w:r w:rsidRPr="00C33D6B">
        <w:rPr>
          <w:sz w:val="24"/>
          <w:szCs w:val="24"/>
        </w:rPr>
        <w:t xml:space="preserve"> проведен</w:t>
      </w:r>
      <w:r>
        <w:rPr>
          <w:sz w:val="24"/>
          <w:szCs w:val="24"/>
        </w:rPr>
        <w:t>ы</w:t>
      </w:r>
      <w:r w:rsidRPr="00C33D6B">
        <w:rPr>
          <w:sz w:val="24"/>
          <w:szCs w:val="24"/>
        </w:rPr>
        <w:t xml:space="preserve"> </w:t>
      </w:r>
      <w:r>
        <w:rPr>
          <w:sz w:val="24"/>
          <w:szCs w:val="24"/>
        </w:rPr>
        <w:t>заседания педагогических советов по следующим темам:</w:t>
      </w:r>
      <w:r w:rsidR="00060D2A">
        <w:rPr>
          <w:sz w:val="24"/>
          <w:szCs w:val="24"/>
        </w:rPr>
        <w:t xml:space="preserve">  </w:t>
      </w:r>
    </w:p>
    <w:tbl>
      <w:tblPr>
        <w:tblStyle w:val="a3"/>
        <w:tblW w:w="0" w:type="auto"/>
        <w:tblLook w:val="04A0" w:firstRow="1" w:lastRow="0" w:firstColumn="1" w:lastColumn="0" w:noHBand="0" w:noVBand="1"/>
      </w:tblPr>
      <w:tblGrid>
        <w:gridCol w:w="3227"/>
        <w:gridCol w:w="6343"/>
      </w:tblGrid>
      <w:tr w:rsidR="00C33D6B" w:rsidTr="00C33D6B">
        <w:tc>
          <w:tcPr>
            <w:tcW w:w="3227" w:type="dxa"/>
          </w:tcPr>
          <w:p w:rsidR="00C33D6B" w:rsidRPr="003F3A0B" w:rsidRDefault="00E52791" w:rsidP="00C33D6B">
            <w:pPr>
              <w:jc w:val="center"/>
            </w:pPr>
            <w:r w:rsidRPr="003F3A0B">
              <w:t>Месяц</w:t>
            </w:r>
          </w:p>
          <w:p w:rsidR="00E52791" w:rsidRPr="003F3A0B" w:rsidRDefault="00E52791" w:rsidP="00C33D6B">
            <w:pPr>
              <w:jc w:val="center"/>
            </w:pPr>
          </w:p>
        </w:tc>
        <w:tc>
          <w:tcPr>
            <w:tcW w:w="6343" w:type="dxa"/>
          </w:tcPr>
          <w:p w:rsidR="00C33D6B" w:rsidRPr="003F3A0B" w:rsidRDefault="00C33D6B" w:rsidP="00C33D6B">
            <w:pPr>
              <w:jc w:val="center"/>
            </w:pPr>
            <w:r w:rsidRPr="003F3A0B">
              <w:t>Тема</w:t>
            </w:r>
          </w:p>
        </w:tc>
      </w:tr>
      <w:tr w:rsidR="00C33D6B" w:rsidTr="00C33D6B">
        <w:tc>
          <w:tcPr>
            <w:tcW w:w="3227" w:type="dxa"/>
          </w:tcPr>
          <w:p w:rsidR="00C33D6B" w:rsidRPr="003F3A0B" w:rsidRDefault="00E52791" w:rsidP="00C33D6B">
            <w:pPr>
              <w:jc w:val="center"/>
            </w:pPr>
            <w:r w:rsidRPr="003F3A0B">
              <w:t>Август</w:t>
            </w:r>
          </w:p>
        </w:tc>
        <w:tc>
          <w:tcPr>
            <w:tcW w:w="6343" w:type="dxa"/>
          </w:tcPr>
          <w:p w:rsidR="00C33D6B" w:rsidRPr="003F3A0B" w:rsidRDefault="00E05089" w:rsidP="00C33D6B">
            <w:pPr>
              <w:jc w:val="center"/>
            </w:pPr>
            <w:r w:rsidRPr="003F3A0B">
              <w:t>Ценностные аспекты образовательного процесса как факторы развития школы</w:t>
            </w:r>
          </w:p>
        </w:tc>
      </w:tr>
      <w:tr w:rsidR="00C33D6B" w:rsidTr="00C33D6B">
        <w:tc>
          <w:tcPr>
            <w:tcW w:w="3227" w:type="dxa"/>
          </w:tcPr>
          <w:p w:rsidR="00C33D6B" w:rsidRPr="003F3A0B" w:rsidRDefault="00E05089" w:rsidP="00C33D6B">
            <w:pPr>
              <w:jc w:val="center"/>
            </w:pPr>
            <w:r w:rsidRPr="003F3A0B">
              <w:t>Ноябрь</w:t>
            </w:r>
          </w:p>
        </w:tc>
        <w:tc>
          <w:tcPr>
            <w:tcW w:w="6343" w:type="dxa"/>
          </w:tcPr>
          <w:p w:rsidR="00C33D6B" w:rsidRPr="003F3A0B" w:rsidRDefault="00E05089" w:rsidP="00C33D6B">
            <w:pPr>
              <w:jc w:val="center"/>
            </w:pPr>
            <w:r w:rsidRPr="003F3A0B">
              <w:t>Переход педагогов от методической готовности к методической компетентности</w:t>
            </w:r>
          </w:p>
        </w:tc>
      </w:tr>
      <w:tr w:rsidR="00C33D6B" w:rsidTr="00C33D6B">
        <w:tc>
          <w:tcPr>
            <w:tcW w:w="3227" w:type="dxa"/>
          </w:tcPr>
          <w:p w:rsidR="00C33D6B" w:rsidRPr="003F3A0B" w:rsidRDefault="00E52791" w:rsidP="00C33D6B">
            <w:pPr>
              <w:jc w:val="center"/>
              <w:rPr>
                <w:color w:val="FF0000"/>
              </w:rPr>
            </w:pPr>
            <w:r w:rsidRPr="003F3A0B">
              <w:t>Декабрь</w:t>
            </w:r>
          </w:p>
        </w:tc>
        <w:tc>
          <w:tcPr>
            <w:tcW w:w="6343" w:type="dxa"/>
          </w:tcPr>
          <w:p w:rsidR="00C33D6B" w:rsidRPr="003F3A0B" w:rsidRDefault="00E05089" w:rsidP="00C33D6B">
            <w:pPr>
              <w:jc w:val="center"/>
              <w:rPr>
                <w:color w:val="FF0000"/>
              </w:rPr>
            </w:pPr>
            <w:r w:rsidRPr="003F3A0B">
              <w:t xml:space="preserve">Исследовательская деятельность как развитие познавательной </w:t>
            </w:r>
            <w:r w:rsidRPr="003F3A0B">
              <w:lastRenderedPageBreak/>
              <w:t>активности младшего школьника</w:t>
            </w:r>
          </w:p>
        </w:tc>
      </w:tr>
      <w:tr w:rsidR="00C33D6B" w:rsidTr="00C33D6B">
        <w:tc>
          <w:tcPr>
            <w:tcW w:w="3227" w:type="dxa"/>
          </w:tcPr>
          <w:p w:rsidR="00C33D6B" w:rsidRPr="003F3A0B" w:rsidRDefault="00E52791" w:rsidP="00C33D6B">
            <w:pPr>
              <w:jc w:val="center"/>
            </w:pPr>
            <w:r w:rsidRPr="003F3A0B">
              <w:lastRenderedPageBreak/>
              <w:t>Март</w:t>
            </w:r>
          </w:p>
        </w:tc>
        <w:tc>
          <w:tcPr>
            <w:tcW w:w="6343" w:type="dxa"/>
          </w:tcPr>
          <w:p w:rsidR="00C33D6B" w:rsidRPr="003F3A0B" w:rsidRDefault="00E05089" w:rsidP="00E05089">
            <w:pPr>
              <w:jc w:val="center"/>
            </w:pPr>
            <w:r w:rsidRPr="003F3A0B">
              <w:t>О взаимодействии семьи и школы в интересах развития личности ребёнка. Первые итоги реализации инновационного проекта</w:t>
            </w:r>
          </w:p>
        </w:tc>
      </w:tr>
      <w:tr w:rsidR="00E52791" w:rsidTr="00C33D6B">
        <w:tc>
          <w:tcPr>
            <w:tcW w:w="3227" w:type="dxa"/>
          </w:tcPr>
          <w:p w:rsidR="00E52791" w:rsidRPr="003F3A0B" w:rsidRDefault="00033F3C" w:rsidP="00C33D6B">
            <w:pPr>
              <w:jc w:val="center"/>
            </w:pPr>
            <w:r w:rsidRPr="003F3A0B">
              <w:t>Май</w:t>
            </w:r>
          </w:p>
        </w:tc>
        <w:tc>
          <w:tcPr>
            <w:tcW w:w="6343" w:type="dxa"/>
          </w:tcPr>
          <w:p w:rsidR="00033F3C" w:rsidRPr="003F3A0B" w:rsidRDefault="00033F3C" w:rsidP="00C33D6B">
            <w:pPr>
              <w:jc w:val="center"/>
            </w:pPr>
            <w:r w:rsidRPr="003F3A0B">
              <w:t>Анализ работы образовательной организации за 2014 – 2015 учебный год.</w:t>
            </w:r>
          </w:p>
          <w:p w:rsidR="00E52791" w:rsidRPr="003F3A0B" w:rsidRDefault="00033F3C" w:rsidP="00C33D6B">
            <w:pPr>
              <w:jc w:val="center"/>
            </w:pPr>
            <w:r w:rsidRPr="003F3A0B">
              <w:t xml:space="preserve">Анализ успеваемости </w:t>
            </w:r>
            <w:proofErr w:type="gramStart"/>
            <w:r w:rsidRPr="003F3A0B">
              <w:t>обучающихся</w:t>
            </w:r>
            <w:proofErr w:type="gramEnd"/>
          </w:p>
        </w:tc>
      </w:tr>
    </w:tbl>
    <w:p w:rsidR="00341385" w:rsidRDefault="00341385" w:rsidP="00576E3E">
      <w:pPr>
        <w:jc w:val="both"/>
        <w:rPr>
          <w:sz w:val="24"/>
          <w:szCs w:val="24"/>
        </w:rPr>
      </w:pPr>
    </w:p>
    <w:p w:rsidR="00341385" w:rsidRDefault="00C33D6B" w:rsidP="00576E3E">
      <w:pPr>
        <w:ind w:firstLine="708"/>
        <w:jc w:val="both"/>
        <w:rPr>
          <w:sz w:val="24"/>
          <w:szCs w:val="24"/>
        </w:rPr>
      </w:pPr>
      <w:r w:rsidRPr="00C33D6B">
        <w:rPr>
          <w:sz w:val="24"/>
          <w:szCs w:val="24"/>
        </w:rPr>
        <w:t>Принимая решение педагогических советов, коллектив стремился избрать новые подходы, современные технологии в решении задач образования и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4"/>
        <w:gridCol w:w="4776"/>
      </w:tblGrid>
      <w:tr w:rsidR="00E921D3" w:rsidTr="003F3A0B">
        <w:trPr>
          <w:trHeight w:val="555"/>
        </w:trPr>
        <w:tc>
          <w:tcPr>
            <w:tcW w:w="5006" w:type="dxa"/>
            <w:tcBorders>
              <w:top w:val="single" w:sz="4" w:space="0" w:color="auto"/>
              <w:left w:val="single" w:sz="4" w:space="0" w:color="auto"/>
              <w:bottom w:val="single" w:sz="4" w:space="0" w:color="auto"/>
              <w:right w:val="single" w:sz="4" w:space="0" w:color="auto"/>
            </w:tcBorders>
          </w:tcPr>
          <w:p w:rsidR="00E921D3" w:rsidRDefault="00E921D3" w:rsidP="003F3A0B">
            <w:pPr>
              <w:spacing w:after="0"/>
              <w:jc w:val="center"/>
              <w:rPr>
                <w:b/>
                <w:sz w:val="24"/>
                <w:szCs w:val="24"/>
              </w:rPr>
            </w:pPr>
            <w:r>
              <w:rPr>
                <w:b/>
              </w:rPr>
              <w:t>Позитивные тенденции</w:t>
            </w:r>
          </w:p>
          <w:p w:rsidR="00E921D3" w:rsidRDefault="00E921D3" w:rsidP="003F3A0B">
            <w:pPr>
              <w:spacing w:after="0"/>
              <w:jc w:val="center"/>
              <w:rPr>
                <w:b/>
                <w:sz w:val="24"/>
                <w:szCs w:val="24"/>
              </w:rPr>
            </w:pPr>
          </w:p>
        </w:tc>
        <w:tc>
          <w:tcPr>
            <w:tcW w:w="5006" w:type="dxa"/>
            <w:tcBorders>
              <w:top w:val="single" w:sz="4" w:space="0" w:color="auto"/>
              <w:left w:val="single" w:sz="4" w:space="0" w:color="auto"/>
              <w:bottom w:val="single" w:sz="4" w:space="0" w:color="auto"/>
              <w:right w:val="single" w:sz="4" w:space="0" w:color="auto"/>
            </w:tcBorders>
            <w:hideMark/>
          </w:tcPr>
          <w:p w:rsidR="00E921D3" w:rsidRDefault="00E921D3" w:rsidP="003F3A0B">
            <w:pPr>
              <w:spacing w:after="0"/>
              <w:jc w:val="center"/>
              <w:rPr>
                <w:b/>
                <w:sz w:val="24"/>
                <w:szCs w:val="24"/>
              </w:rPr>
            </w:pPr>
            <w:r>
              <w:rPr>
                <w:b/>
              </w:rPr>
              <w:t>Причины позитивных тенденций</w:t>
            </w:r>
          </w:p>
        </w:tc>
      </w:tr>
      <w:tr w:rsidR="00E921D3" w:rsidTr="00E921D3">
        <w:tc>
          <w:tcPr>
            <w:tcW w:w="5006" w:type="dxa"/>
            <w:tcBorders>
              <w:top w:val="single" w:sz="4" w:space="0" w:color="auto"/>
              <w:left w:val="single" w:sz="4" w:space="0" w:color="auto"/>
              <w:bottom w:val="single" w:sz="4" w:space="0" w:color="auto"/>
              <w:right w:val="single" w:sz="4" w:space="0" w:color="auto"/>
            </w:tcBorders>
            <w:hideMark/>
          </w:tcPr>
          <w:p w:rsidR="00E921D3" w:rsidRDefault="00E921D3">
            <w:pPr>
              <w:jc w:val="both"/>
              <w:rPr>
                <w:sz w:val="24"/>
                <w:szCs w:val="24"/>
              </w:rPr>
            </w:pPr>
            <w:r>
              <w:t>Заинтересованное участие педагогов в подготовке и проведении педсоветов.</w:t>
            </w:r>
          </w:p>
        </w:tc>
        <w:tc>
          <w:tcPr>
            <w:tcW w:w="5006" w:type="dxa"/>
            <w:tcBorders>
              <w:top w:val="single" w:sz="4" w:space="0" w:color="auto"/>
              <w:left w:val="single" w:sz="4" w:space="0" w:color="auto"/>
              <w:bottom w:val="single" w:sz="4" w:space="0" w:color="auto"/>
              <w:right w:val="single" w:sz="4" w:space="0" w:color="auto"/>
            </w:tcBorders>
            <w:hideMark/>
          </w:tcPr>
          <w:p w:rsidR="00E921D3" w:rsidRDefault="00E921D3">
            <w:pPr>
              <w:jc w:val="both"/>
              <w:rPr>
                <w:sz w:val="24"/>
                <w:szCs w:val="24"/>
              </w:rPr>
            </w:pPr>
            <w:r>
              <w:t>Использование новых технологий проведения педсоветов.</w:t>
            </w:r>
          </w:p>
        </w:tc>
      </w:tr>
      <w:tr w:rsidR="00E921D3" w:rsidTr="00E921D3">
        <w:tc>
          <w:tcPr>
            <w:tcW w:w="5006" w:type="dxa"/>
            <w:tcBorders>
              <w:top w:val="single" w:sz="4" w:space="0" w:color="auto"/>
              <w:left w:val="single" w:sz="4" w:space="0" w:color="auto"/>
              <w:bottom w:val="single" w:sz="4" w:space="0" w:color="auto"/>
              <w:right w:val="single" w:sz="4" w:space="0" w:color="auto"/>
            </w:tcBorders>
            <w:hideMark/>
          </w:tcPr>
          <w:p w:rsidR="00E921D3" w:rsidRDefault="00E921D3">
            <w:pPr>
              <w:jc w:val="both"/>
              <w:rPr>
                <w:sz w:val="24"/>
                <w:szCs w:val="24"/>
              </w:rPr>
            </w:pPr>
            <w:r>
              <w:t xml:space="preserve"> Включение каждого педагога в анализ результатов учебной деятельности школы.</w:t>
            </w:r>
          </w:p>
        </w:tc>
        <w:tc>
          <w:tcPr>
            <w:tcW w:w="5006" w:type="dxa"/>
            <w:tcBorders>
              <w:top w:val="single" w:sz="4" w:space="0" w:color="auto"/>
              <w:left w:val="single" w:sz="4" w:space="0" w:color="auto"/>
              <w:bottom w:val="single" w:sz="4" w:space="0" w:color="auto"/>
              <w:right w:val="single" w:sz="4" w:space="0" w:color="auto"/>
            </w:tcBorders>
            <w:hideMark/>
          </w:tcPr>
          <w:p w:rsidR="00E921D3" w:rsidRDefault="00E921D3">
            <w:pPr>
              <w:jc w:val="both"/>
              <w:rPr>
                <w:sz w:val="24"/>
                <w:szCs w:val="24"/>
              </w:rPr>
            </w:pPr>
            <w:r>
              <w:t>Делегирование управленческих полномочий каждому учителю.</w:t>
            </w:r>
          </w:p>
        </w:tc>
      </w:tr>
      <w:tr w:rsidR="00E921D3" w:rsidTr="00E921D3">
        <w:tc>
          <w:tcPr>
            <w:tcW w:w="5006" w:type="dxa"/>
            <w:tcBorders>
              <w:top w:val="single" w:sz="4" w:space="0" w:color="auto"/>
              <w:left w:val="single" w:sz="4" w:space="0" w:color="auto"/>
              <w:bottom w:val="single" w:sz="4" w:space="0" w:color="auto"/>
              <w:right w:val="single" w:sz="4" w:space="0" w:color="auto"/>
            </w:tcBorders>
            <w:hideMark/>
          </w:tcPr>
          <w:p w:rsidR="00E921D3" w:rsidRDefault="00E921D3">
            <w:pPr>
              <w:jc w:val="both"/>
              <w:rPr>
                <w:sz w:val="24"/>
                <w:szCs w:val="24"/>
              </w:rPr>
            </w:pPr>
            <w:r>
              <w:t xml:space="preserve"> Заинтересованность педагогов в выработке мотивационной сферы учения.</w:t>
            </w:r>
          </w:p>
        </w:tc>
        <w:tc>
          <w:tcPr>
            <w:tcW w:w="5006" w:type="dxa"/>
            <w:tcBorders>
              <w:top w:val="single" w:sz="4" w:space="0" w:color="auto"/>
              <w:left w:val="single" w:sz="4" w:space="0" w:color="auto"/>
              <w:bottom w:val="single" w:sz="4" w:space="0" w:color="auto"/>
              <w:right w:val="single" w:sz="4" w:space="0" w:color="auto"/>
            </w:tcBorders>
            <w:hideMark/>
          </w:tcPr>
          <w:p w:rsidR="00E921D3" w:rsidRDefault="00E921D3" w:rsidP="00E921D3">
            <w:pPr>
              <w:spacing w:after="0"/>
              <w:jc w:val="both"/>
            </w:pPr>
            <w:r>
              <w:t xml:space="preserve">Личностно-ориентированная организация </w:t>
            </w:r>
          </w:p>
          <w:p w:rsidR="00E921D3" w:rsidRDefault="00E921D3" w:rsidP="00E921D3">
            <w:pPr>
              <w:spacing w:after="0"/>
              <w:jc w:val="both"/>
              <w:rPr>
                <w:sz w:val="24"/>
                <w:szCs w:val="24"/>
              </w:rPr>
            </w:pPr>
            <w:r>
              <w:t>работы временных проблемных групп учителей.</w:t>
            </w:r>
          </w:p>
        </w:tc>
      </w:tr>
      <w:tr w:rsidR="00E921D3" w:rsidTr="00E921D3">
        <w:tc>
          <w:tcPr>
            <w:tcW w:w="5006" w:type="dxa"/>
            <w:tcBorders>
              <w:top w:val="single" w:sz="4" w:space="0" w:color="auto"/>
              <w:left w:val="single" w:sz="4" w:space="0" w:color="auto"/>
              <w:bottom w:val="single" w:sz="4" w:space="0" w:color="auto"/>
              <w:right w:val="single" w:sz="4" w:space="0" w:color="auto"/>
            </w:tcBorders>
            <w:hideMark/>
          </w:tcPr>
          <w:p w:rsidR="00E921D3" w:rsidRDefault="00E921D3" w:rsidP="00E921D3">
            <w:pPr>
              <w:spacing w:after="0"/>
              <w:jc w:val="both"/>
            </w:pPr>
            <w:r>
              <w:t xml:space="preserve"> Создание благоприятного климата</w:t>
            </w:r>
          </w:p>
          <w:p w:rsidR="00E921D3" w:rsidRDefault="00E921D3" w:rsidP="00E921D3">
            <w:pPr>
              <w:spacing w:after="0"/>
              <w:jc w:val="both"/>
              <w:rPr>
                <w:sz w:val="24"/>
                <w:szCs w:val="24"/>
              </w:rPr>
            </w:pPr>
            <w:r>
              <w:t xml:space="preserve"> педсовета.</w:t>
            </w:r>
          </w:p>
        </w:tc>
        <w:tc>
          <w:tcPr>
            <w:tcW w:w="5006" w:type="dxa"/>
            <w:tcBorders>
              <w:top w:val="single" w:sz="4" w:space="0" w:color="auto"/>
              <w:left w:val="single" w:sz="4" w:space="0" w:color="auto"/>
              <w:bottom w:val="single" w:sz="4" w:space="0" w:color="auto"/>
              <w:right w:val="single" w:sz="4" w:space="0" w:color="auto"/>
            </w:tcBorders>
            <w:hideMark/>
          </w:tcPr>
          <w:p w:rsidR="00E921D3" w:rsidRDefault="00E921D3">
            <w:pPr>
              <w:jc w:val="both"/>
              <w:rPr>
                <w:sz w:val="24"/>
                <w:szCs w:val="24"/>
              </w:rPr>
            </w:pPr>
            <w:r>
              <w:t>Использование новых методик проведения педсоветов.</w:t>
            </w:r>
          </w:p>
        </w:tc>
      </w:tr>
    </w:tbl>
    <w:p w:rsidR="00341385" w:rsidRDefault="00341385" w:rsidP="00143DC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3188"/>
        <w:gridCol w:w="3205"/>
      </w:tblGrid>
      <w:tr w:rsidR="00E921D3" w:rsidTr="00E921D3">
        <w:tc>
          <w:tcPr>
            <w:tcW w:w="3337" w:type="dxa"/>
            <w:tcBorders>
              <w:top w:val="single" w:sz="4" w:space="0" w:color="auto"/>
              <w:left w:val="single" w:sz="4" w:space="0" w:color="auto"/>
              <w:bottom w:val="single" w:sz="4" w:space="0" w:color="auto"/>
              <w:right w:val="single" w:sz="4" w:space="0" w:color="auto"/>
            </w:tcBorders>
          </w:tcPr>
          <w:p w:rsidR="00E921D3" w:rsidRDefault="00E921D3">
            <w:pPr>
              <w:jc w:val="center"/>
              <w:rPr>
                <w:b/>
                <w:sz w:val="24"/>
                <w:szCs w:val="24"/>
              </w:rPr>
            </w:pPr>
            <w:r>
              <w:rPr>
                <w:b/>
              </w:rPr>
              <w:t>Негативные тенденции</w:t>
            </w:r>
          </w:p>
          <w:p w:rsidR="00E921D3" w:rsidRDefault="00E921D3">
            <w:pPr>
              <w:jc w:val="center"/>
              <w:rPr>
                <w:b/>
                <w:sz w:val="24"/>
                <w:szCs w:val="24"/>
              </w:rPr>
            </w:pPr>
          </w:p>
        </w:tc>
        <w:tc>
          <w:tcPr>
            <w:tcW w:w="3337" w:type="dxa"/>
            <w:tcBorders>
              <w:top w:val="single" w:sz="4" w:space="0" w:color="auto"/>
              <w:left w:val="single" w:sz="4" w:space="0" w:color="auto"/>
              <w:bottom w:val="single" w:sz="4" w:space="0" w:color="auto"/>
              <w:right w:val="single" w:sz="4" w:space="0" w:color="auto"/>
            </w:tcBorders>
            <w:hideMark/>
          </w:tcPr>
          <w:p w:rsidR="00E921D3" w:rsidRDefault="00E921D3">
            <w:pPr>
              <w:jc w:val="center"/>
              <w:rPr>
                <w:b/>
                <w:sz w:val="24"/>
                <w:szCs w:val="24"/>
              </w:rPr>
            </w:pPr>
            <w:r>
              <w:rPr>
                <w:b/>
              </w:rPr>
              <w:t>Причины негативных тенденций</w:t>
            </w:r>
          </w:p>
        </w:tc>
        <w:tc>
          <w:tcPr>
            <w:tcW w:w="3338" w:type="dxa"/>
            <w:tcBorders>
              <w:top w:val="single" w:sz="4" w:space="0" w:color="auto"/>
              <w:left w:val="single" w:sz="4" w:space="0" w:color="auto"/>
              <w:bottom w:val="single" w:sz="4" w:space="0" w:color="auto"/>
              <w:right w:val="single" w:sz="4" w:space="0" w:color="auto"/>
            </w:tcBorders>
          </w:tcPr>
          <w:p w:rsidR="00E921D3" w:rsidRDefault="00E921D3">
            <w:pPr>
              <w:jc w:val="center"/>
              <w:rPr>
                <w:b/>
                <w:sz w:val="24"/>
                <w:szCs w:val="24"/>
              </w:rPr>
            </w:pPr>
            <w:r>
              <w:rPr>
                <w:b/>
              </w:rPr>
              <w:t>Необходимые меры по корректировке негативных тенденций</w:t>
            </w:r>
          </w:p>
          <w:p w:rsidR="00E921D3" w:rsidRDefault="00E921D3">
            <w:pPr>
              <w:jc w:val="center"/>
              <w:rPr>
                <w:b/>
                <w:sz w:val="24"/>
                <w:szCs w:val="24"/>
              </w:rPr>
            </w:pPr>
          </w:p>
        </w:tc>
      </w:tr>
      <w:tr w:rsidR="00E921D3" w:rsidTr="00E921D3">
        <w:tc>
          <w:tcPr>
            <w:tcW w:w="3337" w:type="dxa"/>
            <w:tcBorders>
              <w:top w:val="single" w:sz="4" w:space="0" w:color="auto"/>
              <w:left w:val="single" w:sz="4" w:space="0" w:color="auto"/>
              <w:bottom w:val="single" w:sz="4" w:space="0" w:color="auto"/>
              <w:right w:val="single" w:sz="4" w:space="0" w:color="auto"/>
            </w:tcBorders>
            <w:hideMark/>
          </w:tcPr>
          <w:p w:rsidR="00E921D3" w:rsidRDefault="00E921D3">
            <w:pPr>
              <w:jc w:val="both"/>
              <w:rPr>
                <w:sz w:val="24"/>
                <w:szCs w:val="24"/>
              </w:rPr>
            </w:pPr>
            <w:r>
              <w:t>На данный промежуток времени еще не все педагоги активно включились в работу педсоветов.</w:t>
            </w:r>
          </w:p>
        </w:tc>
        <w:tc>
          <w:tcPr>
            <w:tcW w:w="3337" w:type="dxa"/>
            <w:tcBorders>
              <w:top w:val="single" w:sz="4" w:space="0" w:color="auto"/>
              <w:left w:val="single" w:sz="4" w:space="0" w:color="auto"/>
              <w:bottom w:val="single" w:sz="4" w:space="0" w:color="auto"/>
              <w:right w:val="single" w:sz="4" w:space="0" w:color="auto"/>
            </w:tcBorders>
            <w:hideMark/>
          </w:tcPr>
          <w:p w:rsidR="00E921D3" w:rsidRDefault="00E921D3">
            <w:pPr>
              <w:jc w:val="both"/>
              <w:rPr>
                <w:sz w:val="24"/>
                <w:szCs w:val="24"/>
              </w:rPr>
            </w:pPr>
            <w:r>
              <w:t>Недостаточная мотивация деятельности.</w:t>
            </w:r>
          </w:p>
        </w:tc>
        <w:tc>
          <w:tcPr>
            <w:tcW w:w="3338" w:type="dxa"/>
            <w:tcBorders>
              <w:top w:val="single" w:sz="4" w:space="0" w:color="auto"/>
              <w:left w:val="single" w:sz="4" w:space="0" w:color="auto"/>
              <w:bottom w:val="single" w:sz="4" w:space="0" w:color="auto"/>
              <w:right w:val="single" w:sz="4" w:space="0" w:color="auto"/>
            </w:tcBorders>
            <w:hideMark/>
          </w:tcPr>
          <w:p w:rsidR="00E921D3" w:rsidRDefault="00E921D3">
            <w:pPr>
              <w:jc w:val="both"/>
              <w:rPr>
                <w:sz w:val="24"/>
                <w:szCs w:val="24"/>
              </w:rPr>
            </w:pPr>
            <w:r>
              <w:t>Более тщательный отбор технологий педсоветов с большим упором на личностную ориентацию в организации и проведении.</w:t>
            </w:r>
          </w:p>
        </w:tc>
      </w:tr>
      <w:tr w:rsidR="00E921D3" w:rsidTr="00E921D3">
        <w:tc>
          <w:tcPr>
            <w:tcW w:w="3337" w:type="dxa"/>
            <w:tcBorders>
              <w:top w:val="single" w:sz="4" w:space="0" w:color="auto"/>
              <w:left w:val="single" w:sz="4" w:space="0" w:color="auto"/>
              <w:bottom w:val="single" w:sz="4" w:space="0" w:color="auto"/>
              <w:right w:val="single" w:sz="4" w:space="0" w:color="auto"/>
            </w:tcBorders>
            <w:hideMark/>
          </w:tcPr>
          <w:p w:rsidR="00E921D3" w:rsidRDefault="00E921D3">
            <w:pPr>
              <w:jc w:val="both"/>
              <w:rPr>
                <w:sz w:val="24"/>
                <w:szCs w:val="24"/>
              </w:rPr>
            </w:pPr>
            <w:r>
              <w:t>Не все решения педсоветов, проведенных в прошедшем учебном году, были выполнены.</w:t>
            </w:r>
          </w:p>
        </w:tc>
        <w:tc>
          <w:tcPr>
            <w:tcW w:w="3337" w:type="dxa"/>
            <w:tcBorders>
              <w:top w:val="single" w:sz="4" w:space="0" w:color="auto"/>
              <w:left w:val="single" w:sz="4" w:space="0" w:color="auto"/>
              <w:bottom w:val="single" w:sz="4" w:space="0" w:color="auto"/>
              <w:right w:val="single" w:sz="4" w:space="0" w:color="auto"/>
            </w:tcBorders>
            <w:hideMark/>
          </w:tcPr>
          <w:p w:rsidR="00E921D3" w:rsidRDefault="00E921D3" w:rsidP="00E921D3">
            <w:pPr>
              <w:jc w:val="both"/>
              <w:rPr>
                <w:sz w:val="24"/>
                <w:szCs w:val="24"/>
              </w:rPr>
            </w:pPr>
            <w:r>
              <w:t>Недостаточно четкое и продуманное планирование системы методической работы школы.</w:t>
            </w:r>
          </w:p>
        </w:tc>
        <w:tc>
          <w:tcPr>
            <w:tcW w:w="3338" w:type="dxa"/>
            <w:tcBorders>
              <w:top w:val="single" w:sz="4" w:space="0" w:color="auto"/>
              <w:left w:val="single" w:sz="4" w:space="0" w:color="auto"/>
              <w:bottom w:val="single" w:sz="4" w:space="0" w:color="auto"/>
              <w:right w:val="single" w:sz="4" w:space="0" w:color="auto"/>
            </w:tcBorders>
            <w:hideMark/>
          </w:tcPr>
          <w:p w:rsidR="00E921D3" w:rsidRDefault="00E921D3">
            <w:pPr>
              <w:jc w:val="both"/>
              <w:rPr>
                <w:sz w:val="24"/>
                <w:szCs w:val="24"/>
              </w:rPr>
            </w:pPr>
            <w:r>
              <w:t>При планировании работы на следующий учебный год необходимо определить приоритетные направления деятельности школы в рамках реализации Программы развития школы и инновационного пр</w:t>
            </w:r>
            <w:r w:rsidR="00060D2A">
              <w:t>о</w:t>
            </w:r>
            <w:r>
              <w:t>екта</w:t>
            </w:r>
            <w:proofErr w:type="gramStart"/>
            <w:r>
              <w:t>..</w:t>
            </w:r>
            <w:proofErr w:type="gramEnd"/>
          </w:p>
        </w:tc>
      </w:tr>
    </w:tbl>
    <w:p w:rsidR="00E921D3" w:rsidRPr="00C33D6B" w:rsidRDefault="00E921D3" w:rsidP="00C33D6B">
      <w:pPr>
        <w:ind w:firstLine="360"/>
        <w:jc w:val="both"/>
        <w:rPr>
          <w:sz w:val="24"/>
          <w:szCs w:val="24"/>
        </w:rPr>
      </w:pPr>
    </w:p>
    <w:p w:rsidR="00C33D6B" w:rsidRDefault="00C33D6B" w:rsidP="003F3A0B">
      <w:pPr>
        <w:ind w:firstLine="360"/>
        <w:jc w:val="both"/>
        <w:rPr>
          <w:sz w:val="28"/>
          <w:szCs w:val="28"/>
        </w:rPr>
      </w:pPr>
      <w:r w:rsidRPr="00C33D6B">
        <w:rPr>
          <w:sz w:val="24"/>
          <w:szCs w:val="24"/>
        </w:rPr>
        <w:lastRenderedPageBreak/>
        <w:t xml:space="preserve">В </w:t>
      </w:r>
      <w:r>
        <w:rPr>
          <w:sz w:val="24"/>
          <w:szCs w:val="24"/>
        </w:rPr>
        <w:t>истекшем</w:t>
      </w:r>
      <w:r w:rsidRPr="00C33D6B">
        <w:rPr>
          <w:sz w:val="24"/>
          <w:szCs w:val="24"/>
        </w:rPr>
        <w:t xml:space="preserve"> учебном году </w:t>
      </w:r>
      <w:r>
        <w:rPr>
          <w:sz w:val="24"/>
          <w:szCs w:val="24"/>
        </w:rPr>
        <w:t>функционировал</w:t>
      </w:r>
      <w:r w:rsidRPr="00C33D6B">
        <w:rPr>
          <w:sz w:val="24"/>
          <w:szCs w:val="24"/>
        </w:rPr>
        <w:t xml:space="preserve"> методический совет школ</w:t>
      </w:r>
      <w:r>
        <w:rPr>
          <w:sz w:val="24"/>
          <w:szCs w:val="24"/>
        </w:rPr>
        <w:t xml:space="preserve">ы. В него вошли </w:t>
      </w:r>
      <w:r w:rsidRPr="00C33D6B">
        <w:rPr>
          <w:sz w:val="24"/>
          <w:szCs w:val="24"/>
        </w:rPr>
        <w:t xml:space="preserve">заместители директора, руководители методических объединений, наиболее опытные учителя. Деятельность научно-методического совета школы </w:t>
      </w:r>
      <w:r>
        <w:rPr>
          <w:sz w:val="24"/>
          <w:szCs w:val="24"/>
        </w:rPr>
        <w:t xml:space="preserve">была </w:t>
      </w:r>
      <w:r w:rsidRPr="00C33D6B">
        <w:rPr>
          <w:sz w:val="24"/>
          <w:szCs w:val="24"/>
        </w:rPr>
        <w:t xml:space="preserve">направлена на обеспечение реализации программы развития. Научно-методический совет, являясь органом </w:t>
      </w:r>
      <w:proofErr w:type="spellStart"/>
      <w:r w:rsidRPr="00C33D6B">
        <w:rPr>
          <w:sz w:val="24"/>
          <w:szCs w:val="24"/>
        </w:rPr>
        <w:t>внутришкольного</w:t>
      </w:r>
      <w:proofErr w:type="spellEnd"/>
      <w:r w:rsidRPr="00C33D6B">
        <w:rPr>
          <w:sz w:val="24"/>
          <w:szCs w:val="24"/>
        </w:rPr>
        <w:t xml:space="preserve"> управления, координировал научно-инновационную, учебно-методическую  работу школы. Было проведено 6  заседаний методического совета, на которых обсуждались различные вопросы:</w:t>
      </w:r>
    </w:p>
    <w:p w:rsidR="00C33D6B" w:rsidRPr="00C33D6B" w:rsidRDefault="00C33D6B" w:rsidP="00C33D6B">
      <w:pPr>
        <w:numPr>
          <w:ilvl w:val="0"/>
          <w:numId w:val="21"/>
        </w:numPr>
        <w:spacing w:after="0" w:line="240" w:lineRule="auto"/>
        <w:jc w:val="both"/>
        <w:rPr>
          <w:sz w:val="24"/>
          <w:szCs w:val="24"/>
        </w:rPr>
      </w:pPr>
      <w:r w:rsidRPr="00C33D6B">
        <w:rPr>
          <w:sz w:val="24"/>
          <w:szCs w:val="24"/>
        </w:rPr>
        <w:t>обсуждение плана методической работы на 201</w:t>
      </w:r>
      <w:r w:rsidR="00060D2A">
        <w:rPr>
          <w:sz w:val="24"/>
          <w:szCs w:val="24"/>
        </w:rPr>
        <w:t>4</w:t>
      </w:r>
      <w:r w:rsidRPr="00C33D6B">
        <w:rPr>
          <w:sz w:val="24"/>
          <w:szCs w:val="24"/>
        </w:rPr>
        <w:t>-1</w:t>
      </w:r>
      <w:r w:rsidR="00060D2A">
        <w:rPr>
          <w:sz w:val="24"/>
          <w:szCs w:val="24"/>
        </w:rPr>
        <w:t>5</w:t>
      </w:r>
      <w:r w:rsidRPr="00C33D6B">
        <w:rPr>
          <w:sz w:val="24"/>
          <w:szCs w:val="24"/>
        </w:rPr>
        <w:t xml:space="preserve"> учебный год;</w:t>
      </w:r>
    </w:p>
    <w:p w:rsidR="00C33D6B" w:rsidRPr="00C33D6B" w:rsidRDefault="00C33D6B" w:rsidP="00C33D6B">
      <w:pPr>
        <w:numPr>
          <w:ilvl w:val="0"/>
          <w:numId w:val="21"/>
        </w:numPr>
        <w:spacing w:after="0" w:line="240" w:lineRule="auto"/>
        <w:jc w:val="both"/>
        <w:rPr>
          <w:sz w:val="24"/>
          <w:szCs w:val="24"/>
        </w:rPr>
      </w:pPr>
      <w:r w:rsidRPr="00C33D6B">
        <w:rPr>
          <w:sz w:val="24"/>
          <w:szCs w:val="24"/>
        </w:rPr>
        <w:t>подготовка и проведение районн</w:t>
      </w:r>
      <w:r w:rsidR="00060D2A">
        <w:rPr>
          <w:sz w:val="24"/>
          <w:szCs w:val="24"/>
        </w:rPr>
        <w:t>ого</w:t>
      </w:r>
      <w:r w:rsidRPr="00C33D6B">
        <w:rPr>
          <w:sz w:val="24"/>
          <w:szCs w:val="24"/>
        </w:rPr>
        <w:t xml:space="preserve"> семинар</w:t>
      </w:r>
      <w:r w:rsidR="00060D2A">
        <w:rPr>
          <w:sz w:val="24"/>
          <w:szCs w:val="24"/>
        </w:rPr>
        <w:t>а</w:t>
      </w:r>
      <w:r w:rsidRPr="00C33D6B">
        <w:rPr>
          <w:sz w:val="24"/>
          <w:szCs w:val="24"/>
        </w:rPr>
        <w:t>;</w:t>
      </w:r>
    </w:p>
    <w:p w:rsidR="00C33D6B" w:rsidRPr="00C33D6B" w:rsidRDefault="00C33D6B" w:rsidP="00C33D6B">
      <w:pPr>
        <w:numPr>
          <w:ilvl w:val="0"/>
          <w:numId w:val="21"/>
        </w:numPr>
        <w:spacing w:after="0" w:line="240" w:lineRule="auto"/>
        <w:jc w:val="both"/>
        <w:rPr>
          <w:sz w:val="24"/>
          <w:szCs w:val="24"/>
        </w:rPr>
      </w:pPr>
      <w:r w:rsidRPr="00C33D6B">
        <w:rPr>
          <w:sz w:val="24"/>
          <w:szCs w:val="24"/>
        </w:rPr>
        <w:t>о месте технологий в инновационной деятельности школы,</w:t>
      </w:r>
    </w:p>
    <w:p w:rsidR="00C33D6B" w:rsidRPr="00C33D6B" w:rsidRDefault="00C33D6B" w:rsidP="00C33D6B">
      <w:pPr>
        <w:numPr>
          <w:ilvl w:val="0"/>
          <w:numId w:val="21"/>
        </w:numPr>
        <w:spacing w:after="0" w:line="240" w:lineRule="auto"/>
        <w:jc w:val="both"/>
        <w:rPr>
          <w:sz w:val="24"/>
          <w:szCs w:val="24"/>
        </w:rPr>
      </w:pPr>
      <w:r w:rsidRPr="00C33D6B">
        <w:rPr>
          <w:sz w:val="24"/>
          <w:szCs w:val="24"/>
        </w:rPr>
        <w:t>об аттестации педагогических и руководящих кадров;</w:t>
      </w:r>
    </w:p>
    <w:p w:rsidR="00C33D6B" w:rsidRPr="00C33D6B" w:rsidRDefault="00C33D6B" w:rsidP="00C33D6B">
      <w:pPr>
        <w:numPr>
          <w:ilvl w:val="0"/>
          <w:numId w:val="21"/>
        </w:numPr>
        <w:spacing w:after="0" w:line="240" w:lineRule="auto"/>
        <w:jc w:val="both"/>
        <w:rPr>
          <w:sz w:val="24"/>
          <w:szCs w:val="24"/>
        </w:rPr>
      </w:pPr>
      <w:r w:rsidRPr="00C33D6B">
        <w:rPr>
          <w:sz w:val="24"/>
          <w:szCs w:val="24"/>
        </w:rPr>
        <w:t>р</w:t>
      </w:r>
      <w:r>
        <w:rPr>
          <w:sz w:val="24"/>
          <w:szCs w:val="24"/>
        </w:rPr>
        <w:t xml:space="preserve">азвитие творческих способностей - </w:t>
      </w:r>
      <w:r w:rsidRPr="00C33D6B">
        <w:rPr>
          <w:sz w:val="24"/>
          <w:szCs w:val="24"/>
        </w:rPr>
        <w:t>необходимое условие к личностному ориентированию учащихся;</w:t>
      </w:r>
    </w:p>
    <w:p w:rsidR="00C33D6B" w:rsidRPr="00C33D6B" w:rsidRDefault="00C33D6B" w:rsidP="00C33D6B">
      <w:pPr>
        <w:numPr>
          <w:ilvl w:val="0"/>
          <w:numId w:val="21"/>
        </w:numPr>
        <w:spacing w:after="0" w:line="240" w:lineRule="auto"/>
        <w:jc w:val="both"/>
        <w:rPr>
          <w:sz w:val="24"/>
          <w:szCs w:val="24"/>
        </w:rPr>
      </w:pPr>
      <w:r w:rsidRPr="00C33D6B">
        <w:rPr>
          <w:sz w:val="24"/>
          <w:szCs w:val="24"/>
        </w:rPr>
        <w:t>организация работы с одаренными и способными учащимися, а также с детьми с ОВЗ;</w:t>
      </w:r>
    </w:p>
    <w:p w:rsidR="00C33D6B" w:rsidRPr="00C33D6B" w:rsidRDefault="00C33D6B" w:rsidP="00C33D6B">
      <w:pPr>
        <w:numPr>
          <w:ilvl w:val="0"/>
          <w:numId w:val="21"/>
        </w:numPr>
        <w:spacing w:after="0" w:line="240" w:lineRule="auto"/>
        <w:jc w:val="both"/>
        <w:rPr>
          <w:sz w:val="24"/>
          <w:szCs w:val="24"/>
        </w:rPr>
      </w:pPr>
      <w:r w:rsidRPr="00C33D6B">
        <w:rPr>
          <w:sz w:val="24"/>
          <w:szCs w:val="24"/>
        </w:rPr>
        <w:t>организация и проведение школьного тура олимпиад; подведение итогов у</w:t>
      </w:r>
      <w:r>
        <w:rPr>
          <w:sz w:val="24"/>
          <w:szCs w:val="24"/>
        </w:rPr>
        <w:t xml:space="preserve">частия в районных </w:t>
      </w:r>
      <w:r w:rsidRPr="00C33D6B">
        <w:rPr>
          <w:sz w:val="24"/>
          <w:szCs w:val="24"/>
        </w:rPr>
        <w:t>предметных олимпиад</w:t>
      </w:r>
      <w:r>
        <w:rPr>
          <w:sz w:val="24"/>
          <w:szCs w:val="24"/>
        </w:rPr>
        <w:t>ах</w:t>
      </w:r>
      <w:r w:rsidRPr="00C33D6B">
        <w:rPr>
          <w:sz w:val="24"/>
          <w:szCs w:val="24"/>
        </w:rPr>
        <w:t>;</w:t>
      </w:r>
    </w:p>
    <w:p w:rsidR="00C33D6B" w:rsidRPr="00C33D6B" w:rsidRDefault="00C33D6B" w:rsidP="00C33D6B">
      <w:pPr>
        <w:numPr>
          <w:ilvl w:val="0"/>
          <w:numId w:val="21"/>
        </w:numPr>
        <w:spacing w:after="0" w:line="240" w:lineRule="auto"/>
        <w:jc w:val="both"/>
        <w:rPr>
          <w:sz w:val="24"/>
          <w:szCs w:val="24"/>
        </w:rPr>
      </w:pPr>
      <w:r w:rsidRPr="00C33D6B">
        <w:rPr>
          <w:sz w:val="24"/>
          <w:szCs w:val="24"/>
        </w:rPr>
        <w:t xml:space="preserve">итоги мониторинга </w:t>
      </w:r>
      <w:proofErr w:type="spellStart"/>
      <w:r w:rsidRPr="00C33D6B">
        <w:rPr>
          <w:sz w:val="24"/>
          <w:szCs w:val="24"/>
        </w:rPr>
        <w:t>обученности</w:t>
      </w:r>
      <w:proofErr w:type="spellEnd"/>
      <w:r w:rsidRPr="00C33D6B">
        <w:rPr>
          <w:sz w:val="24"/>
          <w:szCs w:val="24"/>
        </w:rPr>
        <w:t xml:space="preserve"> учащихся;</w:t>
      </w:r>
    </w:p>
    <w:p w:rsidR="00341385" w:rsidRPr="00576E3E" w:rsidRDefault="00C33D6B" w:rsidP="00576E3E">
      <w:pPr>
        <w:numPr>
          <w:ilvl w:val="0"/>
          <w:numId w:val="21"/>
        </w:numPr>
        <w:spacing w:after="0" w:line="240" w:lineRule="auto"/>
        <w:jc w:val="both"/>
        <w:rPr>
          <w:sz w:val="24"/>
          <w:szCs w:val="24"/>
        </w:rPr>
      </w:pPr>
      <w:r w:rsidRPr="00C33D6B">
        <w:rPr>
          <w:sz w:val="24"/>
          <w:szCs w:val="24"/>
        </w:rPr>
        <w:t>подведение итогов методической работы за год. Задачи на следующий учебный год.</w:t>
      </w:r>
    </w:p>
    <w:p w:rsidR="00341385" w:rsidRDefault="00341385" w:rsidP="003F3A0B">
      <w:pPr>
        <w:spacing w:after="0" w:line="240" w:lineRule="auto"/>
        <w:ind w:firstLine="708"/>
        <w:jc w:val="both"/>
        <w:rPr>
          <w:sz w:val="24"/>
          <w:szCs w:val="24"/>
        </w:rPr>
      </w:pPr>
    </w:p>
    <w:p w:rsidR="00341385" w:rsidRPr="00576E3E" w:rsidRDefault="00E855A6" w:rsidP="00576E3E">
      <w:pPr>
        <w:spacing w:after="0" w:line="240" w:lineRule="auto"/>
        <w:ind w:firstLine="708"/>
        <w:jc w:val="both"/>
        <w:rPr>
          <w:rFonts w:eastAsia="Batang"/>
          <w:color w:val="FF0000"/>
          <w:sz w:val="24"/>
          <w:szCs w:val="24"/>
        </w:rPr>
      </w:pPr>
      <w:r w:rsidRPr="0000715C">
        <w:rPr>
          <w:sz w:val="24"/>
          <w:szCs w:val="24"/>
        </w:rPr>
        <w:t xml:space="preserve">В условиях серьёзных перемен, происходящих в российском образовании, перед учителем встаёт извечный и далеко не простой вопрос: </w:t>
      </w:r>
      <w:r w:rsidRPr="0000715C">
        <w:rPr>
          <w:b/>
          <w:sz w:val="24"/>
          <w:szCs w:val="24"/>
        </w:rPr>
        <w:t>чему и как учить</w:t>
      </w:r>
      <w:r w:rsidRPr="0000715C">
        <w:rPr>
          <w:sz w:val="24"/>
          <w:szCs w:val="24"/>
        </w:rPr>
        <w:t>? Сегодня учитель осознаёт, что он, с одной стороны, должен измениться как личность, чтобы суметь интегрироваться в новые условия, с другой стороны, предельно внимательно подойти к выбору инновационных технологий, современных методов, средств и учебных программ, отвечающих требованиям федерального государственного образовательного стандарта НОО нового поколения.</w:t>
      </w:r>
    </w:p>
    <w:p w:rsidR="00E855A6" w:rsidRPr="0000715C" w:rsidRDefault="00E855A6" w:rsidP="00E855A6">
      <w:pPr>
        <w:spacing w:after="0" w:line="240" w:lineRule="auto"/>
        <w:jc w:val="both"/>
        <w:rPr>
          <w:sz w:val="24"/>
          <w:szCs w:val="24"/>
        </w:rPr>
      </w:pPr>
      <w:r w:rsidRPr="0000715C">
        <w:rPr>
          <w:sz w:val="24"/>
          <w:szCs w:val="24"/>
        </w:rPr>
        <w:t xml:space="preserve"> Задача учителя заключается:</w:t>
      </w:r>
    </w:p>
    <w:p w:rsidR="00E855A6" w:rsidRPr="0000715C" w:rsidRDefault="00E855A6" w:rsidP="00E855A6">
      <w:pPr>
        <w:pStyle w:val="a4"/>
        <w:numPr>
          <w:ilvl w:val="0"/>
          <w:numId w:val="13"/>
        </w:numPr>
        <w:spacing w:after="0" w:line="240" w:lineRule="auto"/>
        <w:jc w:val="both"/>
        <w:rPr>
          <w:sz w:val="24"/>
          <w:szCs w:val="24"/>
        </w:rPr>
      </w:pPr>
      <w:r w:rsidRPr="0000715C">
        <w:rPr>
          <w:sz w:val="24"/>
          <w:szCs w:val="24"/>
        </w:rPr>
        <w:t>во-первых, в формировании базовых знаний, необходимых для интеграции младших школьников в образовательное пространство, и обеспечении их социализации в современном обществе;</w:t>
      </w:r>
    </w:p>
    <w:p w:rsidR="00E855A6" w:rsidRPr="0000715C" w:rsidRDefault="00E855A6" w:rsidP="00E855A6">
      <w:pPr>
        <w:pStyle w:val="a4"/>
        <w:numPr>
          <w:ilvl w:val="0"/>
          <w:numId w:val="13"/>
        </w:numPr>
        <w:spacing w:after="0" w:line="240" w:lineRule="auto"/>
        <w:jc w:val="both"/>
        <w:rPr>
          <w:sz w:val="24"/>
          <w:szCs w:val="24"/>
        </w:rPr>
      </w:pPr>
      <w:r w:rsidRPr="0000715C">
        <w:rPr>
          <w:sz w:val="24"/>
          <w:szCs w:val="24"/>
        </w:rPr>
        <w:t>во-вторых, в развитии универсальных учебных действий, позволяющих самостоятельно добывать знания на протяжении всей жизни.</w:t>
      </w:r>
    </w:p>
    <w:p w:rsidR="00617412" w:rsidRPr="0000715C" w:rsidRDefault="00BF5BF7" w:rsidP="00981442">
      <w:pPr>
        <w:spacing w:after="0" w:line="240" w:lineRule="auto"/>
        <w:ind w:firstLine="360"/>
        <w:jc w:val="both"/>
        <w:rPr>
          <w:rFonts w:eastAsia="Batang"/>
          <w:sz w:val="24"/>
          <w:szCs w:val="24"/>
        </w:rPr>
      </w:pPr>
      <w:r w:rsidRPr="0000715C">
        <w:rPr>
          <w:rFonts w:eastAsia="Batang"/>
          <w:sz w:val="24"/>
          <w:szCs w:val="24"/>
        </w:rPr>
        <w:t>Школа – это не только хорошо оснащённые кабинеты, социальные гарантии учащихся на получение доступного качественного образования. Прежде всего</w:t>
      </w:r>
      <w:r w:rsidR="000D1CE8" w:rsidRPr="0000715C">
        <w:rPr>
          <w:rFonts w:eastAsia="Batang"/>
          <w:sz w:val="24"/>
          <w:szCs w:val="24"/>
        </w:rPr>
        <w:t>,</w:t>
      </w:r>
      <w:r w:rsidRPr="0000715C">
        <w:rPr>
          <w:rFonts w:eastAsia="Batang"/>
          <w:sz w:val="24"/>
          <w:szCs w:val="24"/>
        </w:rPr>
        <w:t xml:space="preserve"> это учителя, для которых профессия стала образом жизни.</w:t>
      </w:r>
    </w:p>
    <w:p w:rsidR="00BF5BF7" w:rsidRPr="001254AF" w:rsidRDefault="00683310" w:rsidP="00BF5BF7">
      <w:pPr>
        <w:spacing w:after="0" w:line="240" w:lineRule="auto"/>
        <w:jc w:val="both"/>
        <w:rPr>
          <w:rFonts w:eastAsia="Batang"/>
          <w:sz w:val="24"/>
          <w:szCs w:val="24"/>
        </w:rPr>
      </w:pPr>
      <w:r>
        <w:rPr>
          <w:rFonts w:eastAsia="Batang"/>
          <w:color w:val="FF0000"/>
          <w:sz w:val="24"/>
          <w:szCs w:val="24"/>
        </w:rPr>
        <w:tab/>
      </w:r>
      <w:r w:rsidRPr="00683310">
        <w:rPr>
          <w:rFonts w:eastAsia="Batang"/>
          <w:sz w:val="24"/>
          <w:szCs w:val="24"/>
        </w:rPr>
        <w:t xml:space="preserve">В течение учебного года в работе школы были задействованы </w:t>
      </w:r>
      <w:r w:rsidR="00060D2A">
        <w:rPr>
          <w:rFonts w:eastAsia="Batang"/>
          <w:sz w:val="24"/>
          <w:szCs w:val="24"/>
        </w:rPr>
        <w:t>21</w:t>
      </w:r>
      <w:r w:rsidRPr="00683310">
        <w:rPr>
          <w:rFonts w:eastAsia="Batang"/>
          <w:sz w:val="24"/>
          <w:szCs w:val="24"/>
        </w:rPr>
        <w:t xml:space="preserve"> педагог, из них </w:t>
      </w:r>
      <w:r w:rsidRPr="001254AF">
        <w:rPr>
          <w:rFonts w:eastAsia="Batang"/>
          <w:sz w:val="24"/>
          <w:szCs w:val="24"/>
        </w:rPr>
        <w:t>имеют</w:t>
      </w:r>
    </w:p>
    <w:p w:rsidR="00683310" w:rsidRPr="001254AF" w:rsidRDefault="00683310" w:rsidP="00683310">
      <w:pPr>
        <w:pStyle w:val="a4"/>
        <w:numPr>
          <w:ilvl w:val="0"/>
          <w:numId w:val="14"/>
        </w:numPr>
        <w:spacing w:after="0" w:line="240" w:lineRule="auto"/>
        <w:jc w:val="both"/>
        <w:rPr>
          <w:rFonts w:eastAsia="Batang"/>
          <w:sz w:val="24"/>
          <w:szCs w:val="24"/>
        </w:rPr>
      </w:pPr>
      <w:r w:rsidRPr="001254AF">
        <w:rPr>
          <w:rFonts w:eastAsia="Batang"/>
          <w:sz w:val="24"/>
          <w:szCs w:val="24"/>
        </w:rPr>
        <w:t xml:space="preserve">высшую квалификационную категорию – </w:t>
      </w:r>
      <w:r w:rsidR="001254AF" w:rsidRPr="001254AF">
        <w:rPr>
          <w:rFonts w:eastAsia="Batang"/>
          <w:sz w:val="24"/>
          <w:szCs w:val="24"/>
        </w:rPr>
        <w:t>10</w:t>
      </w:r>
      <w:r w:rsidR="009E15B5" w:rsidRPr="001254AF">
        <w:rPr>
          <w:rFonts w:eastAsia="Batang"/>
          <w:sz w:val="24"/>
          <w:szCs w:val="24"/>
        </w:rPr>
        <w:t xml:space="preserve"> </w:t>
      </w:r>
      <w:r w:rsidRPr="001254AF">
        <w:rPr>
          <w:rFonts w:eastAsia="Batang"/>
          <w:sz w:val="24"/>
          <w:szCs w:val="24"/>
        </w:rPr>
        <w:t>человек</w:t>
      </w:r>
      <w:r w:rsidR="009E15B5" w:rsidRPr="001254AF">
        <w:rPr>
          <w:rFonts w:eastAsia="Batang"/>
          <w:sz w:val="24"/>
          <w:szCs w:val="24"/>
        </w:rPr>
        <w:t xml:space="preserve"> (4</w:t>
      </w:r>
      <w:r w:rsidR="001254AF" w:rsidRPr="001254AF">
        <w:rPr>
          <w:rFonts w:eastAsia="Batang"/>
          <w:sz w:val="24"/>
          <w:szCs w:val="24"/>
        </w:rPr>
        <w:t>7</w:t>
      </w:r>
      <w:r w:rsidR="009E15B5" w:rsidRPr="001254AF">
        <w:rPr>
          <w:rFonts w:eastAsia="Batang"/>
          <w:sz w:val="24"/>
          <w:szCs w:val="24"/>
        </w:rPr>
        <w:t>,</w:t>
      </w:r>
      <w:r w:rsidR="001254AF" w:rsidRPr="001254AF">
        <w:rPr>
          <w:rFonts w:eastAsia="Batang"/>
          <w:sz w:val="24"/>
          <w:szCs w:val="24"/>
        </w:rPr>
        <w:t>6</w:t>
      </w:r>
      <w:r w:rsidR="009E15B5" w:rsidRPr="001254AF">
        <w:rPr>
          <w:rFonts w:eastAsia="Batang"/>
          <w:sz w:val="24"/>
          <w:szCs w:val="24"/>
        </w:rPr>
        <w:t xml:space="preserve"> %);</w:t>
      </w:r>
    </w:p>
    <w:p w:rsidR="009E15B5" w:rsidRPr="003F3A0B" w:rsidRDefault="00683310" w:rsidP="009E15B5">
      <w:pPr>
        <w:pStyle w:val="a4"/>
        <w:numPr>
          <w:ilvl w:val="0"/>
          <w:numId w:val="14"/>
        </w:numPr>
        <w:spacing w:after="0" w:line="240" w:lineRule="auto"/>
        <w:jc w:val="both"/>
        <w:rPr>
          <w:rFonts w:eastAsia="Batang"/>
          <w:sz w:val="24"/>
          <w:szCs w:val="24"/>
        </w:rPr>
      </w:pPr>
      <w:r w:rsidRPr="001254AF">
        <w:rPr>
          <w:rFonts w:eastAsia="Batang"/>
          <w:sz w:val="24"/>
          <w:szCs w:val="24"/>
        </w:rPr>
        <w:t xml:space="preserve">первую квалификационную категорию – </w:t>
      </w:r>
      <w:r w:rsidR="001254AF" w:rsidRPr="001254AF">
        <w:rPr>
          <w:rFonts w:eastAsia="Batang"/>
          <w:sz w:val="24"/>
          <w:szCs w:val="24"/>
        </w:rPr>
        <w:t>3</w:t>
      </w:r>
      <w:r w:rsidR="009E15B5" w:rsidRPr="001254AF">
        <w:rPr>
          <w:rFonts w:eastAsia="Batang"/>
          <w:sz w:val="24"/>
          <w:szCs w:val="24"/>
        </w:rPr>
        <w:t xml:space="preserve"> </w:t>
      </w:r>
      <w:r w:rsidRPr="001254AF">
        <w:rPr>
          <w:rFonts w:eastAsia="Batang"/>
          <w:sz w:val="24"/>
          <w:szCs w:val="24"/>
        </w:rPr>
        <w:t>человек</w:t>
      </w:r>
      <w:r w:rsidR="009E15B5" w:rsidRPr="001254AF">
        <w:rPr>
          <w:rFonts w:eastAsia="Batang"/>
          <w:sz w:val="24"/>
          <w:szCs w:val="24"/>
        </w:rPr>
        <w:t>а (1</w:t>
      </w:r>
      <w:r w:rsidR="001254AF" w:rsidRPr="001254AF">
        <w:rPr>
          <w:rFonts w:eastAsia="Batang"/>
          <w:sz w:val="24"/>
          <w:szCs w:val="24"/>
        </w:rPr>
        <w:t xml:space="preserve">4,3 </w:t>
      </w:r>
      <w:r w:rsidR="009E15B5" w:rsidRPr="001254AF">
        <w:rPr>
          <w:rFonts w:eastAsia="Batang"/>
          <w:sz w:val="24"/>
          <w:szCs w:val="24"/>
        </w:rPr>
        <w:t xml:space="preserve"> %)</w:t>
      </w:r>
      <w:r w:rsidRPr="001254AF">
        <w:rPr>
          <w:rFonts w:eastAsia="Batang"/>
          <w:sz w:val="24"/>
          <w:szCs w:val="24"/>
        </w:rPr>
        <w:t>.</w:t>
      </w:r>
    </w:p>
    <w:p w:rsidR="003F3A0B" w:rsidRDefault="003F3A0B" w:rsidP="00C65936">
      <w:pPr>
        <w:spacing w:after="0" w:line="240" w:lineRule="auto"/>
        <w:ind w:firstLine="360"/>
        <w:jc w:val="both"/>
        <w:rPr>
          <w:rFonts w:eastAsia="Batang"/>
          <w:sz w:val="24"/>
          <w:szCs w:val="24"/>
        </w:rPr>
      </w:pPr>
    </w:p>
    <w:p w:rsidR="00683310" w:rsidRPr="001254AF" w:rsidRDefault="00A43411" w:rsidP="00C65936">
      <w:pPr>
        <w:spacing w:after="0" w:line="240" w:lineRule="auto"/>
        <w:ind w:firstLine="360"/>
        <w:jc w:val="both"/>
        <w:rPr>
          <w:rFonts w:eastAsia="Batang"/>
          <w:sz w:val="24"/>
          <w:szCs w:val="24"/>
        </w:rPr>
      </w:pPr>
      <w:r w:rsidRPr="001254AF">
        <w:rPr>
          <w:rFonts w:eastAsia="Batang"/>
          <w:sz w:val="24"/>
          <w:szCs w:val="24"/>
        </w:rPr>
        <w:t>По стажу педагогической работы:</w:t>
      </w:r>
    </w:p>
    <w:p w:rsidR="00A43411" w:rsidRPr="001254AF" w:rsidRDefault="00C65936" w:rsidP="00A43411">
      <w:pPr>
        <w:pStyle w:val="a4"/>
        <w:numPr>
          <w:ilvl w:val="0"/>
          <w:numId w:val="23"/>
        </w:numPr>
        <w:spacing w:after="0" w:line="240" w:lineRule="auto"/>
        <w:jc w:val="both"/>
        <w:rPr>
          <w:rFonts w:eastAsia="Batang"/>
          <w:sz w:val="24"/>
          <w:szCs w:val="24"/>
        </w:rPr>
      </w:pPr>
      <w:r w:rsidRPr="001254AF">
        <w:rPr>
          <w:rFonts w:eastAsia="Batang"/>
          <w:sz w:val="24"/>
          <w:szCs w:val="24"/>
        </w:rPr>
        <w:t>до 3 лет – 1 человек;</w:t>
      </w:r>
    </w:p>
    <w:p w:rsidR="00C65936" w:rsidRPr="001254AF" w:rsidRDefault="00C65936" w:rsidP="00A43411">
      <w:pPr>
        <w:pStyle w:val="a4"/>
        <w:numPr>
          <w:ilvl w:val="0"/>
          <w:numId w:val="23"/>
        </w:numPr>
        <w:spacing w:after="0" w:line="240" w:lineRule="auto"/>
        <w:jc w:val="both"/>
        <w:rPr>
          <w:rFonts w:eastAsia="Batang"/>
          <w:sz w:val="24"/>
          <w:szCs w:val="24"/>
        </w:rPr>
      </w:pPr>
      <w:r w:rsidRPr="001254AF">
        <w:rPr>
          <w:rFonts w:eastAsia="Batang"/>
          <w:sz w:val="24"/>
          <w:szCs w:val="24"/>
        </w:rPr>
        <w:t xml:space="preserve">3 – 10 лет – </w:t>
      </w:r>
      <w:r w:rsidR="001254AF" w:rsidRPr="001254AF">
        <w:rPr>
          <w:rFonts w:eastAsia="Batang"/>
          <w:sz w:val="24"/>
          <w:szCs w:val="24"/>
        </w:rPr>
        <w:t>4</w:t>
      </w:r>
      <w:r w:rsidRPr="001254AF">
        <w:rPr>
          <w:rFonts w:eastAsia="Batang"/>
          <w:sz w:val="24"/>
          <w:szCs w:val="24"/>
        </w:rPr>
        <w:t xml:space="preserve"> человека;</w:t>
      </w:r>
    </w:p>
    <w:p w:rsidR="00C65936" w:rsidRPr="001254AF" w:rsidRDefault="00C65936" w:rsidP="00A43411">
      <w:pPr>
        <w:pStyle w:val="a4"/>
        <w:numPr>
          <w:ilvl w:val="0"/>
          <w:numId w:val="23"/>
        </w:numPr>
        <w:spacing w:after="0" w:line="240" w:lineRule="auto"/>
        <w:jc w:val="both"/>
        <w:rPr>
          <w:rFonts w:eastAsia="Batang"/>
          <w:sz w:val="24"/>
          <w:szCs w:val="24"/>
        </w:rPr>
      </w:pPr>
      <w:r w:rsidRPr="001254AF">
        <w:rPr>
          <w:rFonts w:eastAsia="Batang"/>
          <w:sz w:val="24"/>
          <w:szCs w:val="24"/>
        </w:rPr>
        <w:t>10 – 25 лет – 8 человек;</w:t>
      </w:r>
    </w:p>
    <w:p w:rsidR="00C65936" w:rsidRPr="001254AF" w:rsidRDefault="00C65936" w:rsidP="00A43411">
      <w:pPr>
        <w:pStyle w:val="a4"/>
        <w:numPr>
          <w:ilvl w:val="0"/>
          <w:numId w:val="23"/>
        </w:numPr>
        <w:spacing w:after="0" w:line="240" w:lineRule="auto"/>
        <w:jc w:val="both"/>
        <w:rPr>
          <w:rFonts w:eastAsia="Batang"/>
          <w:sz w:val="24"/>
          <w:szCs w:val="24"/>
        </w:rPr>
      </w:pPr>
      <w:r w:rsidRPr="001254AF">
        <w:rPr>
          <w:rFonts w:eastAsia="Batang"/>
          <w:sz w:val="24"/>
          <w:szCs w:val="24"/>
        </w:rPr>
        <w:t xml:space="preserve">Свыше 25 лет – </w:t>
      </w:r>
      <w:r w:rsidR="001254AF" w:rsidRPr="001254AF">
        <w:rPr>
          <w:rFonts w:eastAsia="Batang"/>
          <w:sz w:val="24"/>
          <w:szCs w:val="24"/>
        </w:rPr>
        <w:t>8</w:t>
      </w:r>
      <w:r w:rsidRPr="001254AF">
        <w:rPr>
          <w:rFonts w:eastAsia="Batang"/>
          <w:sz w:val="24"/>
          <w:szCs w:val="24"/>
        </w:rPr>
        <w:t xml:space="preserve"> человек.</w:t>
      </w:r>
    </w:p>
    <w:p w:rsidR="00C65936" w:rsidRDefault="00C65936" w:rsidP="00C65936">
      <w:pPr>
        <w:spacing w:after="0" w:line="240" w:lineRule="auto"/>
        <w:ind w:left="360"/>
        <w:jc w:val="both"/>
        <w:rPr>
          <w:rFonts w:eastAsia="Batang"/>
          <w:color w:val="FF0000"/>
          <w:sz w:val="24"/>
          <w:szCs w:val="24"/>
        </w:rPr>
      </w:pPr>
    </w:p>
    <w:p w:rsidR="00C65936" w:rsidRPr="001254AF" w:rsidRDefault="00C65936" w:rsidP="00C65936">
      <w:pPr>
        <w:spacing w:after="0" w:line="240" w:lineRule="auto"/>
        <w:ind w:left="360"/>
        <w:jc w:val="both"/>
        <w:rPr>
          <w:rFonts w:eastAsia="Batang"/>
          <w:sz w:val="24"/>
          <w:szCs w:val="24"/>
        </w:rPr>
      </w:pPr>
      <w:r w:rsidRPr="00C65936">
        <w:rPr>
          <w:rFonts w:eastAsia="Batang"/>
          <w:sz w:val="24"/>
          <w:szCs w:val="24"/>
        </w:rPr>
        <w:t xml:space="preserve">Средний возраст работников педагогического </w:t>
      </w:r>
      <w:r w:rsidRPr="001254AF">
        <w:rPr>
          <w:rFonts w:eastAsia="Batang"/>
          <w:sz w:val="24"/>
          <w:szCs w:val="24"/>
        </w:rPr>
        <w:t>коллектива – 4</w:t>
      </w:r>
      <w:r w:rsidR="001254AF" w:rsidRPr="001254AF">
        <w:rPr>
          <w:rFonts w:eastAsia="Batang"/>
          <w:sz w:val="24"/>
          <w:szCs w:val="24"/>
        </w:rPr>
        <w:t>4</w:t>
      </w:r>
      <w:r w:rsidRPr="001254AF">
        <w:rPr>
          <w:rFonts w:eastAsia="Batang"/>
          <w:sz w:val="24"/>
          <w:szCs w:val="24"/>
        </w:rPr>
        <w:t xml:space="preserve"> года.</w:t>
      </w:r>
    </w:p>
    <w:p w:rsidR="003F3A0B" w:rsidRDefault="003F3A0B" w:rsidP="00060D2A">
      <w:pPr>
        <w:spacing w:after="0" w:line="240" w:lineRule="auto"/>
        <w:ind w:left="360"/>
        <w:jc w:val="both"/>
        <w:rPr>
          <w:rFonts w:eastAsia="Batang"/>
          <w:sz w:val="24"/>
          <w:szCs w:val="24"/>
        </w:rPr>
      </w:pPr>
    </w:p>
    <w:p w:rsidR="00060D2A" w:rsidRPr="009E15B5" w:rsidRDefault="00060D2A" w:rsidP="00060D2A">
      <w:pPr>
        <w:spacing w:after="0" w:line="240" w:lineRule="auto"/>
        <w:ind w:left="360"/>
        <w:jc w:val="both"/>
        <w:rPr>
          <w:rFonts w:eastAsia="Batang"/>
          <w:sz w:val="24"/>
          <w:szCs w:val="24"/>
        </w:rPr>
      </w:pPr>
      <w:r w:rsidRPr="009E15B5">
        <w:rPr>
          <w:rFonts w:eastAsia="Batang"/>
          <w:sz w:val="24"/>
          <w:szCs w:val="24"/>
        </w:rPr>
        <w:t>Учителя работали по следующим программам:</w:t>
      </w:r>
    </w:p>
    <w:p w:rsidR="00060D2A" w:rsidRPr="009E15B5" w:rsidRDefault="00060D2A" w:rsidP="00060D2A">
      <w:pPr>
        <w:pStyle w:val="a4"/>
        <w:numPr>
          <w:ilvl w:val="0"/>
          <w:numId w:val="22"/>
        </w:numPr>
        <w:spacing w:after="0" w:line="240" w:lineRule="auto"/>
        <w:jc w:val="both"/>
        <w:rPr>
          <w:rFonts w:eastAsia="Batang"/>
          <w:sz w:val="24"/>
          <w:szCs w:val="24"/>
        </w:rPr>
      </w:pPr>
      <w:r w:rsidRPr="009E15B5">
        <w:rPr>
          <w:rFonts w:eastAsia="Batang"/>
          <w:sz w:val="24"/>
          <w:szCs w:val="24"/>
        </w:rPr>
        <w:t xml:space="preserve">традиционная, УМК «Школа России» - </w:t>
      </w:r>
      <w:r>
        <w:rPr>
          <w:rFonts w:eastAsia="Batang"/>
          <w:sz w:val="24"/>
          <w:szCs w:val="24"/>
        </w:rPr>
        <w:t>10</w:t>
      </w:r>
      <w:r w:rsidRPr="009E15B5">
        <w:rPr>
          <w:rFonts w:eastAsia="Batang"/>
          <w:sz w:val="24"/>
          <w:szCs w:val="24"/>
        </w:rPr>
        <w:t xml:space="preserve"> классов;</w:t>
      </w:r>
    </w:p>
    <w:p w:rsidR="00060D2A" w:rsidRPr="009E15B5" w:rsidRDefault="00060D2A" w:rsidP="00060D2A">
      <w:pPr>
        <w:pStyle w:val="a4"/>
        <w:numPr>
          <w:ilvl w:val="0"/>
          <w:numId w:val="22"/>
        </w:numPr>
        <w:spacing w:after="0" w:line="240" w:lineRule="auto"/>
        <w:jc w:val="both"/>
        <w:rPr>
          <w:rFonts w:eastAsia="Batang"/>
          <w:sz w:val="24"/>
          <w:szCs w:val="24"/>
        </w:rPr>
      </w:pPr>
      <w:r w:rsidRPr="009E15B5">
        <w:rPr>
          <w:rFonts w:eastAsia="Batang"/>
          <w:sz w:val="24"/>
          <w:szCs w:val="24"/>
        </w:rPr>
        <w:t>образовательная программа «Школа 2100» - 2 класса;</w:t>
      </w:r>
    </w:p>
    <w:p w:rsidR="00060D2A" w:rsidRPr="009E15B5" w:rsidRDefault="00060D2A" w:rsidP="00060D2A">
      <w:pPr>
        <w:pStyle w:val="a4"/>
        <w:numPr>
          <w:ilvl w:val="0"/>
          <w:numId w:val="22"/>
        </w:numPr>
        <w:spacing w:after="0" w:line="240" w:lineRule="auto"/>
        <w:jc w:val="both"/>
        <w:rPr>
          <w:rFonts w:eastAsia="Batang"/>
          <w:sz w:val="24"/>
          <w:szCs w:val="24"/>
        </w:rPr>
      </w:pPr>
      <w:r w:rsidRPr="009E15B5">
        <w:rPr>
          <w:rFonts w:eastAsia="Batang"/>
          <w:sz w:val="24"/>
          <w:szCs w:val="24"/>
        </w:rPr>
        <w:t xml:space="preserve">развивающая система </w:t>
      </w:r>
      <w:proofErr w:type="spellStart"/>
      <w:r w:rsidRPr="009E15B5">
        <w:rPr>
          <w:rFonts w:eastAsia="Batang"/>
          <w:sz w:val="24"/>
          <w:szCs w:val="24"/>
        </w:rPr>
        <w:t>Л.В.Занкова</w:t>
      </w:r>
      <w:proofErr w:type="spellEnd"/>
      <w:r w:rsidRPr="009E15B5">
        <w:rPr>
          <w:rFonts w:eastAsia="Batang"/>
          <w:sz w:val="24"/>
          <w:szCs w:val="24"/>
        </w:rPr>
        <w:t xml:space="preserve"> – 2 класса.</w:t>
      </w:r>
    </w:p>
    <w:p w:rsidR="00341385" w:rsidRPr="00BF5BF7" w:rsidRDefault="00341385" w:rsidP="00BF5BF7">
      <w:pPr>
        <w:spacing w:after="0" w:line="240" w:lineRule="auto"/>
        <w:jc w:val="both"/>
        <w:rPr>
          <w:rFonts w:eastAsia="Batang"/>
          <w:color w:val="FF0000"/>
          <w:sz w:val="24"/>
          <w:szCs w:val="24"/>
        </w:rPr>
      </w:pPr>
    </w:p>
    <w:p w:rsidR="00341385" w:rsidRPr="00617412" w:rsidRDefault="004535B9" w:rsidP="00576E3E">
      <w:pPr>
        <w:spacing w:after="0" w:line="240" w:lineRule="auto"/>
        <w:ind w:firstLine="708"/>
        <w:jc w:val="both"/>
        <w:rPr>
          <w:sz w:val="24"/>
          <w:szCs w:val="24"/>
        </w:rPr>
      </w:pPr>
      <w:r w:rsidRPr="00617412">
        <w:rPr>
          <w:sz w:val="24"/>
          <w:szCs w:val="24"/>
        </w:rPr>
        <w:t>Одним из структурных компонентов</w:t>
      </w:r>
      <w:r w:rsidR="00C35305" w:rsidRPr="00617412">
        <w:rPr>
          <w:sz w:val="24"/>
          <w:szCs w:val="24"/>
        </w:rPr>
        <w:t>, способствующих профессиональному развитию учителя, является существующая в нашей школе модель методической работы</w:t>
      </w:r>
      <w:r w:rsidR="00755220" w:rsidRPr="00617412">
        <w:rPr>
          <w:sz w:val="24"/>
          <w:szCs w:val="24"/>
        </w:rPr>
        <w:t xml:space="preserve"> по параллелям и творческим группам</w:t>
      </w:r>
      <w:r w:rsidR="006E78C3" w:rsidRPr="00617412">
        <w:rPr>
          <w:sz w:val="24"/>
          <w:szCs w:val="24"/>
        </w:rPr>
        <w:t>. Но м</w:t>
      </w:r>
      <w:r w:rsidR="00C35305" w:rsidRPr="00617412">
        <w:rPr>
          <w:sz w:val="24"/>
          <w:szCs w:val="24"/>
        </w:rPr>
        <w:t xml:space="preserve">ы стремимся </w:t>
      </w:r>
      <w:r w:rsidR="006E78C3" w:rsidRPr="00617412">
        <w:rPr>
          <w:sz w:val="24"/>
          <w:szCs w:val="24"/>
        </w:rPr>
        <w:t xml:space="preserve">ещё и </w:t>
      </w:r>
      <w:r w:rsidR="00C35305" w:rsidRPr="00617412">
        <w:rPr>
          <w:sz w:val="24"/>
          <w:szCs w:val="24"/>
        </w:rPr>
        <w:t xml:space="preserve">к тому, чтобы каждый педагог с целью своего профессионального развития конструировал и внедрял ещё и собственную авторскую систему. </w:t>
      </w:r>
    </w:p>
    <w:p w:rsidR="001254AF" w:rsidRPr="003F3A0B" w:rsidRDefault="00C35305" w:rsidP="003F3A0B">
      <w:pPr>
        <w:ind w:firstLine="360"/>
        <w:jc w:val="both"/>
        <w:rPr>
          <w:sz w:val="24"/>
          <w:szCs w:val="24"/>
        </w:rPr>
      </w:pPr>
      <w:r>
        <w:rPr>
          <w:sz w:val="28"/>
          <w:szCs w:val="28"/>
        </w:rPr>
        <w:t xml:space="preserve">    </w:t>
      </w:r>
      <w:r w:rsidR="006D3E29">
        <w:rPr>
          <w:sz w:val="28"/>
          <w:szCs w:val="28"/>
        </w:rPr>
        <w:tab/>
      </w:r>
      <w:r>
        <w:rPr>
          <w:sz w:val="28"/>
          <w:szCs w:val="28"/>
        </w:rPr>
        <w:t xml:space="preserve"> </w:t>
      </w:r>
      <w:r w:rsidRPr="003C0866">
        <w:rPr>
          <w:sz w:val="24"/>
          <w:szCs w:val="24"/>
        </w:rPr>
        <w:t>Совершенствовать методическую работу мы начали через дифференциацию педагогического коллектива по уровню педагогического мастерства, творчества и многим другим основаниям.</w:t>
      </w:r>
      <w:r w:rsidR="006D3E29" w:rsidRPr="003C0866">
        <w:rPr>
          <w:sz w:val="24"/>
          <w:szCs w:val="24"/>
        </w:rPr>
        <w:t xml:space="preserve"> Благодаря высококвалиф</w:t>
      </w:r>
      <w:r w:rsidR="00060D2A">
        <w:rPr>
          <w:sz w:val="24"/>
          <w:szCs w:val="24"/>
        </w:rPr>
        <w:t>ицированным педагогам н</w:t>
      </w:r>
      <w:r w:rsidR="006D3E29" w:rsidRPr="003C0866">
        <w:rPr>
          <w:sz w:val="24"/>
          <w:szCs w:val="24"/>
        </w:rPr>
        <w:t>аше учреждение постоянно развивается и идёт в ногу со временем.</w:t>
      </w:r>
      <w:r w:rsidR="003C0866" w:rsidRPr="003C0866">
        <w:rPr>
          <w:sz w:val="24"/>
          <w:szCs w:val="24"/>
        </w:rPr>
        <w:t xml:space="preserve"> Каждое методическое объединение имеет свою методиче</w:t>
      </w:r>
      <w:r w:rsidR="00060D2A">
        <w:rPr>
          <w:sz w:val="24"/>
          <w:szCs w:val="24"/>
        </w:rPr>
        <w:t>скую тему и  свой план работы в</w:t>
      </w:r>
      <w:r w:rsidR="003C0866" w:rsidRPr="003C0866">
        <w:rPr>
          <w:sz w:val="24"/>
          <w:szCs w:val="24"/>
        </w:rPr>
        <w:t xml:space="preserve"> соответствии с единой методической темой и целью методической службы школы,  в своей деятельности ориентируется на организацию методической помо</w:t>
      </w:r>
      <w:r w:rsidR="003C0866">
        <w:rPr>
          <w:sz w:val="24"/>
          <w:szCs w:val="24"/>
        </w:rPr>
        <w:t>щи учителю, для которого главная цель – максимальная социализация личности каждого ученика, формирование уверенности в возможности самореализации в жизни.</w:t>
      </w:r>
    </w:p>
    <w:p w:rsidR="003C0866" w:rsidRPr="003C0866" w:rsidRDefault="003C0866" w:rsidP="003F3A0B">
      <w:pPr>
        <w:jc w:val="center"/>
        <w:rPr>
          <w:sz w:val="24"/>
          <w:szCs w:val="24"/>
          <w:u w:val="single"/>
        </w:rPr>
      </w:pPr>
      <w:r w:rsidRPr="003C0866">
        <w:rPr>
          <w:sz w:val="24"/>
          <w:szCs w:val="24"/>
          <w:u w:val="single"/>
        </w:rPr>
        <w:t>Темы ШМО</w:t>
      </w:r>
    </w:p>
    <w:tbl>
      <w:tblPr>
        <w:tblStyle w:val="a3"/>
        <w:tblW w:w="0" w:type="auto"/>
        <w:tblLook w:val="04A0" w:firstRow="1" w:lastRow="0" w:firstColumn="1" w:lastColumn="0" w:noHBand="0" w:noVBand="1"/>
      </w:tblPr>
      <w:tblGrid>
        <w:gridCol w:w="4785"/>
        <w:gridCol w:w="4785"/>
      </w:tblGrid>
      <w:tr w:rsidR="003C0866" w:rsidTr="003C0866">
        <w:tc>
          <w:tcPr>
            <w:tcW w:w="4785" w:type="dxa"/>
          </w:tcPr>
          <w:p w:rsidR="003C0866" w:rsidRDefault="003C0866" w:rsidP="003C0866">
            <w:pPr>
              <w:jc w:val="center"/>
              <w:rPr>
                <w:sz w:val="24"/>
                <w:szCs w:val="24"/>
              </w:rPr>
            </w:pPr>
            <w:r>
              <w:rPr>
                <w:sz w:val="24"/>
                <w:szCs w:val="24"/>
              </w:rPr>
              <w:t>ШМО</w:t>
            </w:r>
          </w:p>
        </w:tc>
        <w:tc>
          <w:tcPr>
            <w:tcW w:w="4785" w:type="dxa"/>
          </w:tcPr>
          <w:p w:rsidR="003C0866" w:rsidRPr="0051573E" w:rsidRDefault="003C0866" w:rsidP="003C0866">
            <w:pPr>
              <w:jc w:val="center"/>
              <w:rPr>
                <w:sz w:val="24"/>
                <w:szCs w:val="24"/>
              </w:rPr>
            </w:pPr>
            <w:r w:rsidRPr="0051573E">
              <w:rPr>
                <w:sz w:val="24"/>
                <w:szCs w:val="24"/>
              </w:rPr>
              <w:t>Тема</w:t>
            </w:r>
          </w:p>
        </w:tc>
      </w:tr>
      <w:tr w:rsidR="003C0866" w:rsidTr="003C0866">
        <w:tc>
          <w:tcPr>
            <w:tcW w:w="4785" w:type="dxa"/>
          </w:tcPr>
          <w:p w:rsidR="003C0866" w:rsidRDefault="00060D2A" w:rsidP="003C0866">
            <w:pPr>
              <w:jc w:val="center"/>
              <w:rPr>
                <w:sz w:val="24"/>
                <w:szCs w:val="24"/>
              </w:rPr>
            </w:pPr>
            <w:r>
              <w:rPr>
                <w:sz w:val="24"/>
                <w:szCs w:val="24"/>
              </w:rPr>
              <w:t xml:space="preserve">Учителя  1 </w:t>
            </w:r>
            <w:r w:rsidR="003C0866">
              <w:rPr>
                <w:sz w:val="24"/>
                <w:szCs w:val="24"/>
              </w:rPr>
              <w:t xml:space="preserve"> классов</w:t>
            </w:r>
          </w:p>
        </w:tc>
        <w:tc>
          <w:tcPr>
            <w:tcW w:w="4785" w:type="dxa"/>
          </w:tcPr>
          <w:p w:rsidR="003C0866" w:rsidRPr="0051573E" w:rsidRDefault="00060D2A" w:rsidP="003C0866">
            <w:pPr>
              <w:jc w:val="center"/>
              <w:rPr>
                <w:sz w:val="24"/>
                <w:szCs w:val="24"/>
              </w:rPr>
            </w:pPr>
            <w:r>
              <w:rPr>
                <w:sz w:val="24"/>
                <w:szCs w:val="24"/>
              </w:rPr>
              <w:t>Развитие креативности детей в начальной школе</w:t>
            </w:r>
          </w:p>
        </w:tc>
      </w:tr>
      <w:tr w:rsidR="003C0866" w:rsidTr="003C0866">
        <w:tc>
          <w:tcPr>
            <w:tcW w:w="4785" w:type="dxa"/>
          </w:tcPr>
          <w:p w:rsidR="003C0866" w:rsidRDefault="003C0866" w:rsidP="003C0866">
            <w:pPr>
              <w:jc w:val="center"/>
              <w:rPr>
                <w:sz w:val="24"/>
                <w:szCs w:val="24"/>
              </w:rPr>
            </w:pPr>
            <w:r>
              <w:rPr>
                <w:sz w:val="24"/>
                <w:szCs w:val="24"/>
              </w:rPr>
              <w:t xml:space="preserve">Учителя </w:t>
            </w:r>
            <w:r w:rsidR="00060D2A">
              <w:rPr>
                <w:sz w:val="24"/>
                <w:szCs w:val="24"/>
              </w:rPr>
              <w:t xml:space="preserve">2 – </w:t>
            </w:r>
            <w:r>
              <w:rPr>
                <w:sz w:val="24"/>
                <w:szCs w:val="24"/>
              </w:rPr>
              <w:t>3</w:t>
            </w:r>
            <w:r w:rsidR="00060D2A">
              <w:rPr>
                <w:sz w:val="24"/>
                <w:szCs w:val="24"/>
              </w:rPr>
              <w:t xml:space="preserve"> </w:t>
            </w:r>
            <w:r>
              <w:rPr>
                <w:sz w:val="24"/>
                <w:szCs w:val="24"/>
              </w:rPr>
              <w:t xml:space="preserve"> классов</w:t>
            </w:r>
          </w:p>
        </w:tc>
        <w:tc>
          <w:tcPr>
            <w:tcW w:w="4785" w:type="dxa"/>
          </w:tcPr>
          <w:p w:rsidR="003C0866" w:rsidRPr="0051573E" w:rsidRDefault="00060D2A" w:rsidP="00060D2A">
            <w:pPr>
              <w:jc w:val="center"/>
              <w:rPr>
                <w:sz w:val="24"/>
                <w:szCs w:val="24"/>
              </w:rPr>
            </w:pPr>
            <w:r>
              <w:rPr>
                <w:sz w:val="24"/>
                <w:szCs w:val="24"/>
              </w:rPr>
              <w:t>Формирование творческого мышления как основы интеллектуального развития учащихся начальных классов с целью повышения качества образования</w:t>
            </w:r>
            <w:r w:rsidRPr="0051573E">
              <w:rPr>
                <w:sz w:val="24"/>
                <w:szCs w:val="24"/>
              </w:rPr>
              <w:t xml:space="preserve"> </w:t>
            </w:r>
          </w:p>
        </w:tc>
      </w:tr>
      <w:tr w:rsidR="003C0866" w:rsidTr="003C0866">
        <w:tc>
          <w:tcPr>
            <w:tcW w:w="4785" w:type="dxa"/>
          </w:tcPr>
          <w:p w:rsidR="003C0866" w:rsidRDefault="003C0866" w:rsidP="003C0866">
            <w:pPr>
              <w:jc w:val="center"/>
              <w:rPr>
                <w:sz w:val="24"/>
                <w:szCs w:val="24"/>
              </w:rPr>
            </w:pPr>
            <w:r>
              <w:rPr>
                <w:sz w:val="24"/>
                <w:szCs w:val="24"/>
              </w:rPr>
              <w:t>Учителя 4 классов</w:t>
            </w:r>
          </w:p>
        </w:tc>
        <w:tc>
          <w:tcPr>
            <w:tcW w:w="4785" w:type="dxa"/>
          </w:tcPr>
          <w:p w:rsidR="003C0866" w:rsidRPr="0051573E" w:rsidRDefault="00060D2A" w:rsidP="003C0866">
            <w:pPr>
              <w:jc w:val="center"/>
              <w:rPr>
                <w:sz w:val="24"/>
                <w:szCs w:val="24"/>
              </w:rPr>
            </w:pPr>
            <w:r w:rsidRPr="0051573E">
              <w:rPr>
                <w:sz w:val="24"/>
                <w:szCs w:val="24"/>
              </w:rPr>
              <w:t>Личностно-ориентированное развивающее обучение в условиях реализации ФГОС НОО</w:t>
            </w:r>
          </w:p>
        </w:tc>
      </w:tr>
    </w:tbl>
    <w:p w:rsidR="001254AF" w:rsidRDefault="001254AF" w:rsidP="00576E3E">
      <w:pPr>
        <w:spacing w:after="0"/>
        <w:jc w:val="both"/>
        <w:rPr>
          <w:color w:val="FF0000"/>
          <w:sz w:val="24"/>
          <w:szCs w:val="24"/>
        </w:rPr>
      </w:pPr>
    </w:p>
    <w:p w:rsidR="00874A35" w:rsidRPr="001254AF" w:rsidRDefault="00874A35" w:rsidP="001254AF">
      <w:pPr>
        <w:spacing w:after="0"/>
        <w:ind w:firstLine="708"/>
        <w:jc w:val="both"/>
        <w:rPr>
          <w:sz w:val="24"/>
          <w:szCs w:val="24"/>
        </w:rPr>
      </w:pPr>
      <w:r w:rsidRPr="001254AF">
        <w:rPr>
          <w:sz w:val="24"/>
          <w:szCs w:val="24"/>
        </w:rPr>
        <w:t xml:space="preserve">На  заседаниях  ШМО  рассматривались вопросы введения ФГОС НОО, процедура аттестации педагогических кадров на первую и высшую категории, обсуждались  вопросы  </w:t>
      </w:r>
      <w:proofErr w:type="spellStart"/>
      <w:r w:rsidRPr="001254AF">
        <w:rPr>
          <w:sz w:val="24"/>
          <w:szCs w:val="24"/>
        </w:rPr>
        <w:t>взаимопосещения</w:t>
      </w:r>
      <w:proofErr w:type="spellEnd"/>
      <w:r w:rsidRPr="001254AF">
        <w:rPr>
          <w:sz w:val="24"/>
          <w:szCs w:val="24"/>
        </w:rPr>
        <w:t>  уроков, результаты р</w:t>
      </w:r>
      <w:r w:rsidR="001254AF" w:rsidRPr="001254AF">
        <w:rPr>
          <w:sz w:val="24"/>
          <w:szCs w:val="24"/>
        </w:rPr>
        <w:t xml:space="preserve">аботы с одаренными и способными учащимися, учащимися с ОВЗ, </w:t>
      </w:r>
      <w:r w:rsidRPr="001254AF">
        <w:rPr>
          <w:sz w:val="24"/>
          <w:szCs w:val="24"/>
        </w:rPr>
        <w:t>проводились  обзоры  новинок  методической  литературы, заслушивались  отчёты  учителей  по  работе  над  методической  темой. В течение учебного года обсуждались результаты ВШК, проведенных контрольных срезов, контрольных работ, пробных комплексных работ   и намечались пути по ликвидации возникающих у учащихся затруднений, рассматривались наиболее сложные вопросы теории и практики по предметам начального образования.</w:t>
      </w:r>
    </w:p>
    <w:p w:rsidR="00E921D3" w:rsidRPr="00576E3E" w:rsidRDefault="00874A35" w:rsidP="00576E3E">
      <w:pPr>
        <w:spacing w:after="0"/>
        <w:ind w:firstLine="708"/>
        <w:jc w:val="both"/>
        <w:rPr>
          <w:sz w:val="24"/>
          <w:szCs w:val="24"/>
        </w:rPr>
      </w:pPr>
      <w:r w:rsidRPr="001254AF">
        <w:rPr>
          <w:sz w:val="24"/>
          <w:szCs w:val="24"/>
        </w:rPr>
        <w:t xml:space="preserve">Проанализировав работу методических объединений, следует отметить, что все они работают над созданием системы обучения, обеспечивающей потребность каждого </w:t>
      </w:r>
      <w:r w:rsidRPr="00874A35">
        <w:rPr>
          <w:sz w:val="24"/>
          <w:szCs w:val="24"/>
        </w:rPr>
        <w:t xml:space="preserve">ученика в соответствии с его склонностями, интересами и возможностями. Целенаправленно ведется работа по освоению учителями современных методик и </w:t>
      </w:r>
      <w:r w:rsidRPr="00874A35">
        <w:rPr>
          <w:sz w:val="24"/>
          <w:szCs w:val="24"/>
        </w:rPr>
        <w:lastRenderedPageBreak/>
        <w:t xml:space="preserve">технологий обучения. Большое внимание уделяется формированию у учащихся навыков творческой научно-исследовательской деятельности; сохранению и поддержанию </w:t>
      </w:r>
      <w:proofErr w:type="spellStart"/>
      <w:r w:rsidRPr="00874A35">
        <w:rPr>
          <w:sz w:val="24"/>
          <w:szCs w:val="24"/>
        </w:rPr>
        <w:t>здоровьесберегающей</w:t>
      </w:r>
      <w:proofErr w:type="spellEnd"/>
      <w:r w:rsidRPr="00874A35">
        <w:rPr>
          <w:sz w:val="24"/>
          <w:szCs w:val="24"/>
        </w:rPr>
        <w:t xml:space="preserve"> образовательной среды. В методических объединениях успешно проводится стартовый, рубежный и итоговый контроль по всем предметам.</w:t>
      </w:r>
    </w:p>
    <w:p w:rsidR="00E921D3" w:rsidRDefault="00E921D3" w:rsidP="003F3A0B">
      <w:pPr>
        <w:spacing w:after="0"/>
        <w:rPr>
          <w:rFonts w:cs="Times New Roman"/>
          <w:sz w:val="24"/>
          <w:szCs w:val="24"/>
        </w:rPr>
      </w:pPr>
    </w:p>
    <w:p w:rsidR="00914485" w:rsidRPr="00914485" w:rsidRDefault="00914485" w:rsidP="00914485">
      <w:pPr>
        <w:spacing w:after="0"/>
        <w:jc w:val="center"/>
        <w:rPr>
          <w:rFonts w:cs="Times New Roman"/>
          <w:sz w:val="24"/>
          <w:szCs w:val="24"/>
        </w:rPr>
      </w:pPr>
      <w:r w:rsidRPr="00914485">
        <w:rPr>
          <w:rFonts w:cs="Times New Roman"/>
          <w:sz w:val="24"/>
          <w:szCs w:val="24"/>
        </w:rPr>
        <w:t xml:space="preserve">Мониторинг ЗУН по </w:t>
      </w:r>
      <w:r w:rsidR="003F3A0B">
        <w:rPr>
          <w:rFonts w:cs="Times New Roman"/>
          <w:b/>
          <w:sz w:val="24"/>
          <w:szCs w:val="24"/>
        </w:rPr>
        <w:t>русскому языку</w:t>
      </w:r>
      <w:r w:rsidRPr="00914485">
        <w:rPr>
          <w:rFonts w:cs="Times New Roman"/>
          <w:sz w:val="24"/>
          <w:szCs w:val="24"/>
        </w:rPr>
        <w:t xml:space="preserve"> в </w:t>
      </w:r>
      <w:r w:rsidR="001254AF">
        <w:rPr>
          <w:rFonts w:cs="Times New Roman"/>
          <w:sz w:val="24"/>
          <w:szCs w:val="24"/>
        </w:rPr>
        <w:t>4</w:t>
      </w:r>
      <w:r w:rsidRPr="00914485">
        <w:rPr>
          <w:rFonts w:cs="Times New Roman"/>
          <w:sz w:val="24"/>
          <w:szCs w:val="24"/>
        </w:rPr>
        <w:t>-</w:t>
      </w:r>
      <w:r w:rsidR="001254AF">
        <w:rPr>
          <w:rFonts w:cs="Times New Roman"/>
          <w:sz w:val="24"/>
          <w:szCs w:val="24"/>
        </w:rPr>
        <w:t>ы</w:t>
      </w:r>
      <w:r w:rsidRPr="00914485">
        <w:rPr>
          <w:rFonts w:cs="Times New Roman"/>
          <w:sz w:val="24"/>
          <w:szCs w:val="24"/>
        </w:rPr>
        <w:t>х классах</w:t>
      </w:r>
    </w:p>
    <w:p w:rsidR="00914485" w:rsidRDefault="00914485" w:rsidP="00914485">
      <w:pPr>
        <w:spacing w:after="0"/>
        <w:jc w:val="center"/>
        <w:rPr>
          <w:rFonts w:cs="Times New Roman"/>
          <w:sz w:val="24"/>
          <w:szCs w:val="24"/>
        </w:rPr>
      </w:pPr>
      <w:r w:rsidRPr="00914485">
        <w:rPr>
          <w:rFonts w:cs="Times New Roman"/>
          <w:sz w:val="24"/>
          <w:szCs w:val="24"/>
        </w:rPr>
        <w:t>за 201</w:t>
      </w:r>
      <w:r w:rsidR="001254AF">
        <w:rPr>
          <w:rFonts w:cs="Times New Roman"/>
          <w:sz w:val="24"/>
          <w:szCs w:val="24"/>
        </w:rPr>
        <w:t>4</w:t>
      </w:r>
      <w:r w:rsidRPr="00914485">
        <w:rPr>
          <w:rFonts w:cs="Times New Roman"/>
          <w:sz w:val="24"/>
          <w:szCs w:val="24"/>
        </w:rPr>
        <w:t>-201</w:t>
      </w:r>
      <w:r w:rsidR="001254AF">
        <w:rPr>
          <w:rFonts w:cs="Times New Roman"/>
          <w:sz w:val="24"/>
          <w:szCs w:val="24"/>
        </w:rPr>
        <w:t>5</w:t>
      </w:r>
      <w:r w:rsidRPr="00914485">
        <w:rPr>
          <w:rFonts w:cs="Times New Roman"/>
          <w:sz w:val="24"/>
          <w:szCs w:val="24"/>
        </w:rPr>
        <w:t xml:space="preserve"> учебный год</w:t>
      </w:r>
    </w:p>
    <w:p w:rsidR="001254AF" w:rsidRPr="00914485" w:rsidRDefault="001254AF" w:rsidP="00914485">
      <w:pPr>
        <w:spacing w:after="0"/>
        <w:jc w:val="center"/>
        <w:rPr>
          <w:rFonts w:cs="Times New Roman"/>
          <w:sz w:val="24"/>
          <w:szCs w:val="24"/>
        </w:rPr>
      </w:pPr>
    </w:p>
    <w:p w:rsidR="00914485" w:rsidRPr="00914485" w:rsidRDefault="00914485" w:rsidP="00914485">
      <w:pPr>
        <w:jc w:val="center"/>
        <w:rPr>
          <w:rFonts w:ascii="Times New Roman" w:hAnsi="Times New Roman" w:cs="Times New Roman"/>
          <w:sz w:val="28"/>
          <w:szCs w:val="28"/>
        </w:rPr>
      </w:pPr>
      <w:r>
        <w:rPr>
          <w:noProof/>
          <w:lang w:eastAsia="ru-RU"/>
        </w:rPr>
        <w:drawing>
          <wp:inline distT="0" distB="0" distL="0" distR="0" wp14:anchorId="0FAE3825" wp14:editId="29AC920C">
            <wp:extent cx="5495925" cy="320992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C1941" w:rsidRPr="00914485" w:rsidRDefault="00914485" w:rsidP="00914485">
      <w:pPr>
        <w:spacing w:after="0" w:line="240" w:lineRule="auto"/>
        <w:jc w:val="both"/>
        <w:rPr>
          <w:rFonts w:eastAsia="Batang"/>
          <w:color w:val="FF0000"/>
          <w:sz w:val="24"/>
          <w:szCs w:val="24"/>
        </w:rPr>
      </w:pPr>
      <w:r w:rsidRPr="00914485">
        <w:rPr>
          <w:rFonts w:cs="Times New Roman"/>
          <w:b/>
          <w:sz w:val="24"/>
          <w:szCs w:val="24"/>
        </w:rPr>
        <w:t xml:space="preserve">Вывод:       </w:t>
      </w:r>
      <w:r w:rsidRPr="00914485">
        <w:rPr>
          <w:rFonts w:cs="Times New Roman"/>
          <w:sz w:val="24"/>
          <w:szCs w:val="24"/>
        </w:rPr>
        <w:t xml:space="preserve">из диаграммы видно, что уровень </w:t>
      </w:r>
      <w:proofErr w:type="spellStart"/>
      <w:r w:rsidRPr="00914485">
        <w:rPr>
          <w:rFonts w:cs="Times New Roman"/>
          <w:sz w:val="24"/>
          <w:szCs w:val="24"/>
        </w:rPr>
        <w:t>обученности</w:t>
      </w:r>
      <w:proofErr w:type="spellEnd"/>
      <w:r w:rsidRPr="00914485">
        <w:rPr>
          <w:rFonts w:cs="Times New Roman"/>
          <w:sz w:val="24"/>
          <w:szCs w:val="24"/>
        </w:rPr>
        <w:t xml:space="preserve"> по параллели составляет </w:t>
      </w:r>
      <w:r w:rsidR="005003C6">
        <w:rPr>
          <w:rFonts w:cs="Times New Roman"/>
          <w:b/>
          <w:i/>
          <w:sz w:val="24"/>
          <w:szCs w:val="24"/>
        </w:rPr>
        <w:t>100</w:t>
      </w:r>
      <w:r w:rsidRPr="00914485">
        <w:rPr>
          <w:rFonts w:cs="Times New Roman"/>
          <w:b/>
          <w:i/>
          <w:sz w:val="24"/>
          <w:szCs w:val="24"/>
        </w:rPr>
        <w:t>%,</w:t>
      </w:r>
      <w:r w:rsidRPr="00914485">
        <w:rPr>
          <w:rFonts w:cs="Times New Roman"/>
          <w:sz w:val="24"/>
          <w:szCs w:val="24"/>
        </w:rPr>
        <w:t xml:space="preserve"> качество знаний – </w:t>
      </w:r>
      <w:r w:rsidRPr="00914485">
        <w:rPr>
          <w:rFonts w:cs="Times New Roman"/>
          <w:b/>
          <w:i/>
          <w:sz w:val="24"/>
          <w:szCs w:val="24"/>
        </w:rPr>
        <w:t>68,9%.</w:t>
      </w:r>
      <w:r w:rsidR="005003C6">
        <w:rPr>
          <w:rFonts w:cs="Times New Roman"/>
          <w:sz w:val="24"/>
          <w:szCs w:val="24"/>
        </w:rPr>
        <w:t xml:space="preserve"> </w:t>
      </w:r>
      <w:r w:rsidRPr="00914485">
        <w:rPr>
          <w:rFonts w:cs="Times New Roman"/>
          <w:sz w:val="24"/>
          <w:szCs w:val="24"/>
        </w:rPr>
        <w:t xml:space="preserve">Качество знаний </w:t>
      </w:r>
      <w:r w:rsidRPr="00914485">
        <w:rPr>
          <w:rFonts w:cs="Times New Roman"/>
          <w:b/>
          <w:i/>
          <w:sz w:val="24"/>
          <w:szCs w:val="24"/>
        </w:rPr>
        <w:t>92,6%</w:t>
      </w:r>
      <w:r w:rsidRPr="00914485">
        <w:rPr>
          <w:rFonts w:cs="Times New Roman"/>
          <w:sz w:val="24"/>
          <w:szCs w:val="24"/>
        </w:rPr>
        <w:t xml:space="preserve">. Самый низкий </w:t>
      </w:r>
      <w:r w:rsidR="005003C6">
        <w:rPr>
          <w:rFonts w:cs="Times New Roman"/>
          <w:sz w:val="24"/>
          <w:szCs w:val="24"/>
        </w:rPr>
        <w:t xml:space="preserve">показатель </w:t>
      </w:r>
      <w:r w:rsidRPr="00914485">
        <w:rPr>
          <w:rFonts w:cs="Times New Roman"/>
          <w:sz w:val="24"/>
          <w:szCs w:val="24"/>
        </w:rPr>
        <w:t>качеств</w:t>
      </w:r>
      <w:r w:rsidR="005003C6">
        <w:rPr>
          <w:rFonts w:cs="Times New Roman"/>
          <w:sz w:val="24"/>
          <w:szCs w:val="24"/>
        </w:rPr>
        <w:t>а</w:t>
      </w:r>
      <w:r w:rsidRPr="00914485">
        <w:rPr>
          <w:rFonts w:cs="Times New Roman"/>
          <w:sz w:val="24"/>
          <w:szCs w:val="24"/>
        </w:rPr>
        <w:t xml:space="preserve"> знаний </w:t>
      </w:r>
      <w:r w:rsidR="005003C6">
        <w:rPr>
          <w:rFonts w:cs="Times New Roman"/>
          <w:sz w:val="24"/>
          <w:szCs w:val="24"/>
        </w:rPr>
        <w:t xml:space="preserve">в 4г классе </w:t>
      </w:r>
      <w:r w:rsidRPr="00914485">
        <w:rPr>
          <w:rFonts w:cs="Times New Roman"/>
          <w:b/>
          <w:i/>
          <w:sz w:val="24"/>
          <w:szCs w:val="24"/>
        </w:rPr>
        <w:t>47,8%</w:t>
      </w:r>
      <w:r w:rsidRPr="00914485">
        <w:rPr>
          <w:rFonts w:cs="Times New Roman"/>
          <w:sz w:val="24"/>
          <w:szCs w:val="24"/>
        </w:rPr>
        <w:t>.</w:t>
      </w:r>
    </w:p>
    <w:p w:rsidR="009F1B68" w:rsidRDefault="009F1B68" w:rsidP="009F1B68">
      <w:pPr>
        <w:rPr>
          <w:rFonts w:ascii="Times New Roman" w:hAnsi="Times New Roman" w:cs="Times New Roman"/>
          <w:sz w:val="28"/>
          <w:szCs w:val="28"/>
        </w:rPr>
      </w:pPr>
    </w:p>
    <w:p w:rsidR="009F1B68" w:rsidRDefault="009F1B68" w:rsidP="009F1B68">
      <w:pPr>
        <w:rPr>
          <w:rFonts w:ascii="Times New Roman" w:hAnsi="Times New Roman" w:cs="Times New Roman"/>
          <w:sz w:val="28"/>
          <w:szCs w:val="28"/>
        </w:rPr>
      </w:pPr>
      <w:r>
        <w:rPr>
          <w:noProof/>
          <w:lang w:eastAsia="ru-RU"/>
        </w:rPr>
        <w:drawing>
          <wp:inline distT="0" distB="0" distL="0" distR="0">
            <wp:extent cx="5495925" cy="320992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44994" w:rsidRPr="00576E3E" w:rsidRDefault="009F1B68" w:rsidP="00576E3E">
      <w:pPr>
        <w:jc w:val="both"/>
        <w:rPr>
          <w:rFonts w:cs="Times New Roman"/>
          <w:sz w:val="24"/>
          <w:szCs w:val="24"/>
        </w:rPr>
      </w:pPr>
      <w:r w:rsidRPr="005003C6">
        <w:rPr>
          <w:rFonts w:cs="Times New Roman"/>
          <w:b/>
          <w:sz w:val="24"/>
          <w:szCs w:val="24"/>
        </w:rPr>
        <w:lastRenderedPageBreak/>
        <w:t>Вывод:</w:t>
      </w:r>
      <w:r w:rsidRPr="005003C6">
        <w:rPr>
          <w:rFonts w:cs="Times New Roman"/>
          <w:sz w:val="24"/>
          <w:szCs w:val="24"/>
        </w:rPr>
        <w:t xml:space="preserve"> данная диаграмма показывает уровень </w:t>
      </w:r>
      <w:proofErr w:type="spellStart"/>
      <w:r w:rsidRPr="005003C6">
        <w:rPr>
          <w:rFonts w:cs="Times New Roman"/>
          <w:sz w:val="24"/>
          <w:szCs w:val="24"/>
        </w:rPr>
        <w:t>обученности</w:t>
      </w:r>
      <w:proofErr w:type="spellEnd"/>
      <w:r w:rsidRPr="005003C6">
        <w:rPr>
          <w:rFonts w:cs="Times New Roman"/>
          <w:sz w:val="24"/>
          <w:szCs w:val="24"/>
        </w:rPr>
        <w:t xml:space="preserve"> по математике среди 4 классов </w:t>
      </w:r>
      <w:r w:rsidR="005003C6" w:rsidRPr="005003C6">
        <w:rPr>
          <w:rFonts w:cs="Times New Roman"/>
          <w:sz w:val="24"/>
          <w:szCs w:val="24"/>
        </w:rPr>
        <w:t xml:space="preserve">100 %. </w:t>
      </w:r>
      <w:r w:rsidRPr="005003C6">
        <w:rPr>
          <w:rFonts w:cs="Times New Roman"/>
          <w:sz w:val="24"/>
          <w:szCs w:val="24"/>
        </w:rPr>
        <w:t xml:space="preserve">Высокий показатель качества знаний 80% в 4г классе, низкий 62,5% – 4в класс.  </w:t>
      </w:r>
    </w:p>
    <w:p w:rsidR="00E54273" w:rsidRDefault="00144994" w:rsidP="003F3A0B">
      <w:pPr>
        <w:spacing w:after="0"/>
        <w:ind w:firstLine="708"/>
        <w:rPr>
          <w:sz w:val="24"/>
          <w:szCs w:val="24"/>
          <w:u w:val="single"/>
        </w:rPr>
      </w:pPr>
      <w:r w:rsidRPr="00144994">
        <w:rPr>
          <w:sz w:val="24"/>
          <w:szCs w:val="24"/>
          <w:u w:val="single"/>
        </w:rPr>
        <w:t>Рекомендации</w:t>
      </w:r>
      <w:r>
        <w:rPr>
          <w:sz w:val="24"/>
          <w:szCs w:val="24"/>
          <w:u w:val="single"/>
        </w:rPr>
        <w:t xml:space="preserve"> по работе ШМО</w:t>
      </w:r>
      <w:r w:rsidRPr="00144994">
        <w:rPr>
          <w:sz w:val="24"/>
          <w:szCs w:val="24"/>
          <w:u w:val="single"/>
        </w:rPr>
        <w:t>:</w:t>
      </w:r>
    </w:p>
    <w:p w:rsidR="006D3E29" w:rsidRPr="00576E3E" w:rsidRDefault="00144994" w:rsidP="00576E3E">
      <w:pPr>
        <w:spacing w:after="0"/>
        <w:ind w:firstLine="708"/>
        <w:rPr>
          <w:sz w:val="24"/>
          <w:szCs w:val="24"/>
          <w:u w:val="single"/>
        </w:rPr>
      </w:pPr>
      <w:r w:rsidRPr="00144994">
        <w:rPr>
          <w:sz w:val="24"/>
          <w:szCs w:val="24"/>
        </w:rPr>
        <w:br/>
        <w:t>1. Предложить методическим объеди</w:t>
      </w:r>
      <w:r>
        <w:rPr>
          <w:sz w:val="24"/>
          <w:szCs w:val="24"/>
        </w:rPr>
        <w:t>нениям делать основой своей дея</w:t>
      </w:r>
      <w:r w:rsidRPr="00144994">
        <w:rPr>
          <w:sz w:val="24"/>
          <w:szCs w:val="24"/>
        </w:rPr>
        <w:t xml:space="preserve">тельности работу по созданию </w:t>
      </w:r>
      <w:proofErr w:type="spellStart"/>
      <w:r w:rsidRPr="00144994">
        <w:rPr>
          <w:sz w:val="24"/>
          <w:szCs w:val="24"/>
        </w:rPr>
        <w:t>межпредметных</w:t>
      </w:r>
      <w:proofErr w:type="spellEnd"/>
      <w:r w:rsidRPr="00144994">
        <w:rPr>
          <w:sz w:val="24"/>
          <w:szCs w:val="24"/>
        </w:rPr>
        <w:t xml:space="preserve"> алгоритмов (связей) по основным темам учебного материала.</w:t>
      </w:r>
      <w:r w:rsidRPr="00144994">
        <w:rPr>
          <w:sz w:val="24"/>
          <w:szCs w:val="24"/>
        </w:rPr>
        <w:br/>
        <w:t xml:space="preserve">2. Более тщательно и конкретно внедрять работу по </w:t>
      </w:r>
      <w:r>
        <w:rPr>
          <w:sz w:val="24"/>
          <w:szCs w:val="24"/>
        </w:rPr>
        <w:t>освоению, обобщению и внедрению в практику передового опыта</w:t>
      </w:r>
      <w:r w:rsidRPr="00144994">
        <w:rPr>
          <w:sz w:val="24"/>
          <w:szCs w:val="24"/>
        </w:rPr>
        <w:t>.</w:t>
      </w:r>
      <w:r w:rsidRPr="00144994">
        <w:rPr>
          <w:sz w:val="24"/>
          <w:szCs w:val="24"/>
        </w:rPr>
        <w:br/>
        <w:t>3. Особое внимание уделять соверш</w:t>
      </w:r>
      <w:r>
        <w:rPr>
          <w:sz w:val="24"/>
          <w:szCs w:val="24"/>
        </w:rPr>
        <w:t>енствованию форм и методов орга</w:t>
      </w:r>
      <w:r w:rsidRPr="00144994">
        <w:rPr>
          <w:sz w:val="24"/>
          <w:szCs w:val="24"/>
        </w:rPr>
        <w:t>низации урока</w:t>
      </w:r>
      <w:r>
        <w:rPr>
          <w:sz w:val="24"/>
          <w:szCs w:val="24"/>
        </w:rPr>
        <w:t xml:space="preserve"> по ФГОС</w:t>
      </w:r>
      <w:r w:rsidRPr="00144994">
        <w:rPr>
          <w:sz w:val="24"/>
          <w:szCs w:val="24"/>
        </w:rPr>
        <w:t>.</w:t>
      </w:r>
      <w:r w:rsidRPr="00144994">
        <w:rPr>
          <w:sz w:val="24"/>
          <w:szCs w:val="24"/>
        </w:rPr>
        <w:br/>
        <w:t>4</w:t>
      </w:r>
      <w:r>
        <w:rPr>
          <w:sz w:val="24"/>
          <w:szCs w:val="24"/>
        </w:rPr>
        <w:t xml:space="preserve">. </w:t>
      </w:r>
      <w:r w:rsidRPr="00144994">
        <w:rPr>
          <w:sz w:val="24"/>
          <w:szCs w:val="24"/>
        </w:rPr>
        <w:t>Готовить к печати матери</w:t>
      </w:r>
      <w:r>
        <w:rPr>
          <w:sz w:val="24"/>
          <w:szCs w:val="24"/>
        </w:rPr>
        <w:t>ал по темам самообразования, проведённым открытым урокам и занятиям внеурочной деятельности.</w:t>
      </w:r>
    </w:p>
    <w:p w:rsidR="004535B9" w:rsidRPr="006D3E29" w:rsidRDefault="006D3E29" w:rsidP="006D3E29">
      <w:pPr>
        <w:spacing w:after="0" w:line="240" w:lineRule="auto"/>
        <w:ind w:firstLine="708"/>
        <w:jc w:val="both"/>
        <w:rPr>
          <w:sz w:val="24"/>
          <w:szCs w:val="24"/>
        </w:rPr>
      </w:pPr>
      <w:r>
        <w:rPr>
          <w:sz w:val="24"/>
          <w:szCs w:val="24"/>
        </w:rPr>
        <w:t xml:space="preserve"> В 201</w:t>
      </w:r>
      <w:r w:rsidR="005003C6">
        <w:rPr>
          <w:sz w:val="24"/>
          <w:szCs w:val="24"/>
        </w:rPr>
        <w:t>4</w:t>
      </w:r>
      <w:r>
        <w:rPr>
          <w:sz w:val="24"/>
          <w:szCs w:val="24"/>
        </w:rPr>
        <w:t xml:space="preserve"> – 201</w:t>
      </w:r>
      <w:r w:rsidR="005003C6">
        <w:rPr>
          <w:sz w:val="24"/>
          <w:szCs w:val="24"/>
        </w:rPr>
        <w:t>5</w:t>
      </w:r>
      <w:r>
        <w:rPr>
          <w:sz w:val="24"/>
          <w:szCs w:val="24"/>
        </w:rPr>
        <w:t xml:space="preserve"> учебном году традиционно учителя начальных классов имели возможность участвовать в районных семинарах, проводимых на базе школы:</w:t>
      </w:r>
    </w:p>
    <w:p w:rsidR="00283752" w:rsidRDefault="00283752" w:rsidP="00F10BCA">
      <w:pPr>
        <w:spacing w:after="0" w:line="240" w:lineRule="auto"/>
        <w:jc w:val="both"/>
        <w:rPr>
          <w:color w:val="FF0000"/>
          <w:sz w:val="28"/>
          <w:szCs w:val="28"/>
        </w:rPr>
      </w:pPr>
    </w:p>
    <w:tbl>
      <w:tblPr>
        <w:tblStyle w:val="a3"/>
        <w:tblW w:w="0" w:type="auto"/>
        <w:tblLook w:val="04A0" w:firstRow="1" w:lastRow="0" w:firstColumn="1" w:lastColumn="0" w:noHBand="0" w:noVBand="1"/>
      </w:tblPr>
      <w:tblGrid>
        <w:gridCol w:w="2391"/>
        <w:gridCol w:w="2393"/>
        <w:gridCol w:w="2393"/>
        <w:gridCol w:w="2393"/>
      </w:tblGrid>
      <w:tr w:rsidR="00283752" w:rsidTr="005003C6">
        <w:tc>
          <w:tcPr>
            <w:tcW w:w="2391" w:type="dxa"/>
          </w:tcPr>
          <w:p w:rsidR="00283752" w:rsidRPr="006D3E29" w:rsidRDefault="00283752" w:rsidP="00283752">
            <w:pPr>
              <w:jc w:val="center"/>
              <w:rPr>
                <w:sz w:val="24"/>
                <w:szCs w:val="24"/>
              </w:rPr>
            </w:pPr>
            <w:r w:rsidRPr="006D3E29">
              <w:rPr>
                <w:sz w:val="24"/>
                <w:szCs w:val="24"/>
              </w:rPr>
              <w:t>Дата проведения</w:t>
            </w:r>
          </w:p>
        </w:tc>
        <w:tc>
          <w:tcPr>
            <w:tcW w:w="2393" w:type="dxa"/>
          </w:tcPr>
          <w:p w:rsidR="00283752" w:rsidRPr="006D3E29" w:rsidRDefault="00283752" w:rsidP="00283752">
            <w:pPr>
              <w:jc w:val="center"/>
              <w:rPr>
                <w:sz w:val="24"/>
                <w:szCs w:val="24"/>
              </w:rPr>
            </w:pPr>
            <w:r w:rsidRPr="006D3E29">
              <w:rPr>
                <w:sz w:val="24"/>
                <w:szCs w:val="24"/>
              </w:rPr>
              <w:t>Тема семинара</w:t>
            </w:r>
          </w:p>
        </w:tc>
        <w:tc>
          <w:tcPr>
            <w:tcW w:w="2393" w:type="dxa"/>
          </w:tcPr>
          <w:p w:rsidR="00283752" w:rsidRPr="006D3E29" w:rsidRDefault="00283752" w:rsidP="00283752">
            <w:pPr>
              <w:jc w:val="center"/>
              <w:rPr>
                <w:sz w:val="24"/>
                <w:szCs w:val="24"/>
              </w:rPr>
            </w:pPr>
            <w:r w:rsidRPr="006D3E29">
              <w:rPr>
                <w:sz w:val="24"/>
                <w:szCs w:val="24"/>
              </w:rPr>
              <w:t>Уровень</w:t>
            </w:r>
          </w:p>
        </w:tc>
        <w:tc>
          <w:tcPr>
            <w:tcW w:w="2393" w:type="dxa"/>
          </w:tcPr>
          <w:p w:rsidR="00283752" w:rsidRPr="00283752" w:rsidRDefault="00283752" w:rsidP="00283752">
            <w:pPr>
              <w:jc w:val="center"/>
              <w:rPr>
                <w:sz w:val="24"/>
                <w:szCs w:val="24"/>
              </w:rPr>
            </w:pPr>
            <w:r w:rsidRPr="00283752">
              <w:rPr>
                <w:sz w:val="24"/>
                <w:szCs w:val="24"/>
              </w:rPr>
              <w:t>Количество участников</w:t>
            </w:r>
          </w:p>
        </w:tc>
      </w:tr>
      <w:tr w:rsidR="00283752" w:rsidTr="005003C6">
        <w:tc>
          <w:tcPr>
            <w:tcW w:w="2391" w:type="dxa"/>
          </w:tcPr>
          <w:p w:rsidR="00283752" w:rsidRPr="006D3E29" w:rsidRDefault="00283752" w:rsidP="00283752">
            <w:pPr>
              <w:jc w:val="center"/>
              <w:rPr>
                <w:sz w:val="24"/>
                <w:szCs w:val="24"/>
              </w:rPr>
            </w:pPr>
          </w:p>
          <w:p w:rsidR="006D3E29" w:rsidRPr="006D3E29" w:rsidRDefault="005003C6" w:rsidP="00283752">
            <w:pPr>
              <w:jc w:val="center"/>
              <w:rPr>
                <w:sz w:val="24"/>
                <w:szCs w:val="24"/>
              </w:rPr>
            </w:pPr>
            <w:r>
              <w:rPr>
                <w:sz w:val="24"/>
                <w:szCs w:val="24"/>
              </w:rPr>
              <w:t>09</w:t>
            </w:r>
            <w:r w:rsidR="00283752" w:rsidRPr="006D3E29">
              <w:rPr>
                <w:sz w:val="24"/>
                <w:szCs w:val="24"/>
              </w:rPr>
              <w:t xml:space="preserve"> </w:t>
            </w:r>
            <w:r>
              <w:rPr>
                <w:sz w:val="24"/>
                <w:szCs w:val="24"/>
              </w:rPr>
              <w:t>октября</w:t>
            </w:r>
            <w:r w:rsidR="00283752" w:rsidRPr="006D3E29">
              <w:rPr>
                <w:sz w:val="24"/>
                <w:szCs w:val="24"/>
              </w:rPr>
              <w:t xml:space="preserve"> </w:t>
            </w:r>
          </w:p>
          <w:p w:rsidR="00283752" w:rsidRPr="006D3E29" w:rsidRDefault="00283752" w:rsidP="00283752">
            <w:pPr>
              <w:jc w:val="center"/>
              <w:rPr>
                <w:sz w:val="24"/>
                <w:szCs w:val="24"/>
              </w:rPr>
            </w:pPr>
            <w:r w:rsidRPr="006D3E29">
              <w:rPr>
                <w:sz w:val="24"/>
                <w:szCs w:val="24"/>
              </w:rPr>
              <w:t>201</w:t>
            </w:r>
            <w:r w:rsidR="005003C6">
              <w:rPr>
                <w:sz w:val="24"/>
                <w:szCs w:val="24"/>
              </w:rPr>
              <w:t>4</w:t>
            </w:r>
            <w:r w:rsidRPr="006D3E29">
              <w:rPr>
                <w:sz w:val="24"/>
                <w:szCs w:val="24"/>
              </w:rPr>
              <w:t xml:space="preserve"> года</w:t>
            </w:r>
          </w:p>
          <w:p w:rsidR="00283752" w:rsidRPr="006D3E29" w:rsidRDefault="00283752" w:rsidP="00283752">
            <w:pPr>
              <w:jc w:val="center"/>
              <w:rPr>
                <w:sz w:val="24"/>
                <w:szCs w:val="24"/>
              </w:rPr>
            </w:pPr>
          </w:p>
        </w:tc>
        <w:tc>
          <w:tcPr>
            <w:tcW w:w="2393" w:type="dxa"/>
          </w:tcPr>
          <w:p w:rsidR="00C45169" w:rsidRPr="00C45169" w:rsidRDefault="00C45169" w:rsidP="00C45169">
            <w:pPr>
              <w:jc w:val="center"/>
              <w:rPr>
                <w:i/>
                <w:sz w:val="24"/>
                <w:szCs w:val="24"/>
              </w:rPr>
            </w:pPr>
            <w:r w:rsidRPr="00C45169">
              <w:rPr>
                <w:i/>
                <w:sz w:val="24"/>
                <w:szCs w:val="24"/>
              </w:rPr>
              <w:t>Личностно-ориентированный урок как средство развития</w:t>
            </w:r>
          </w:p>
          <w:p w:rsidR="00283752" w:rsidRPr="006D3E29" w:rsidRDefault="00C45169" w:rsidP="00C45169">
            <w:pPr>
              <w:jc w:val="center"/>
              <w:rPr>
                <w:sz w:val="24"/>
                <w:szCs w:val="24"/>
              </w:rPr>
            </w:pPr>
            <w:r w:rsidRPr="00C45169">
              <w:rPr>
                <w:i/>
                <w:sz w:val="24"/>
                <w:szCs w:val="24"/>
              </w:rPr>
              <w:t xml:space="preserve"> основных видов универсальных учебных действий учащихся</w:t>
            </w:r>
          </w:p>
        </w:tc>
        <w:tc>
          <w:tcPr>
            <w:tcW w:w="2393" w:type="dxa"/>
          </w:tcPr>
          <w:p w:rsidR="00283752" w:rsidRPr="006D3E29" w:rsidRDefault="00283752" w:rsidP="00283752">
            <w:pPr>
              <w:jc w:val="center"/>
              <w:rPr>
                <w:sz w:val="24"/>
                <w:szCs w:val="24"/>
              </w:rPr>
            </w:pPr>
          </w:p>
          <w:p w:rsidR="00283752" w:rsidRPr="006D3E29" w:rsidRDefault="00283752" w:rsidP="00283752">
            <w:pPr>
              <w:jc w:val="center"/>
              <w:rPr>
                <w:sz w:val="24"/>
                <w:szCs w:val="24"/>
              </w:rPr>
            </w:pPr>
          </w:p>
          <w:p w:rsidR="00283752" w:rsidRPr="006D3E29" w:rsidRDefault="00283752" w:rsidP="00283752">
            <w:pPr>
              <w:jc w:val="center"/>
              <w:rPr>
                <w:sz w:val="24"/>
                <w:szCs w:val="24"/>
              </w:rPr>
            </w:pPr>
            <w:r w:rsidRPr="006D3E29">
              <w:rPr>
                <w:sz w:val="24"/>
                <w:szCs w:val="24"/>
              </w:rPr>
              <w:t>муниципальный</w:t>
            </w:r>
          </w:p>
          <w:p w:rsidR="00283752" w:rsidRPr="006D3E29" w:rsidRDefault="00283752" w:rsidP="00283752">
            <w:pPr>
              <w:jc w:val="center"/>
              <w:rPr>
                <w:sz w:val="24"/>
                <w:szCs w:val="24"/>
              </w:rPr>
            </w:pPr>
          </w:p>
          <w:p w:rsidR="00283752" w:rsidRPr="006D3E29" w:rsidRDefault="00283752" w:rsidP="00283752">
            <w:pPr>
              <w:jc w:val="center"/>
              <w:rPr>
                <w:sz w:val="24"/>
                <w:szCs w:val="24"/>
              </w:rPr>
            </w:pPr>
            <w:r w:rsidRPr="006D3E29">
              <w:rPr>
                <w:sz w:val="24"/>
                <w:szCs w:val="24"/>
              </w:rPr>
              <w:t>(для заместителей директоров по УВР и руководителей ШМО учителей начальных классов)</w:t>
            </w:r>
          </w:p>
          <w:p w:rsidR="00283752" w:rsidRPr="006D3E29" w:rsidRDefault="00283752" w:rsidP="00283752">
            <w:pPr>
              <w:jc w:val="center"/>
              <w:rPr>
                <w:sz w:val="24"/>
                <w:szCs w:val="24"/>
              </w:rPr>
            </w:pPr>
          </w:p>
        </w:tc>
        <w:tc>
          <w:tcPr>
            <w:tcW w:w="2393" w:type="dxa"/>
          </w:tcPr>
          <w:p w:rsidR="00283752" w:rsidRPr="006D3E29" w:rsidRDefault="00283752" w:rsidP="00283752">
            <w:pPr>
              <w:jc w:val="center"/>
              <w:rPr>
                <w:sz w:val="24"/>
                <w:szCs w:val="24"/>
              </w:rPr>
            </w:pPr>
          </w:p>
          <w:p w:rsidR="00283752" w:rsidRPr="006D3E29" w:rsidRDefault="00283752" w:rsidP="00283752">
            <w:pPr>
              <w:jc w:val="center"/>
              <w:rPr>
                <w:sz w:val="24"/>
                <w:szCs w:val="24"/>
              </w:rPr>
            </w:pPr>
          </w:p>
          <w:p w:rsidR="00283752" w:rsidRPr="006D3E29" w:rsidRDefault="005003C6" w:rsidP="00283752">
            <w:pPr>
              <w:jc w:val="center"/>
              <w:rPr>
                <w:sz w:val="24"/>
                <w:szCs w:val="24"/>
              </w:rPr>
            </w:pPr>
            <w:r>
              <w:rPr>
                <w:sz w:val="24"/>
                <w:szCs w:val="24"/>
              </w:rPr>
              <w:t>37</w:t>
            </w:r>
          </w:p>
        </w:tc>
      </w:tr>
    </w:tbl>
    <w:p w:rsidR="00283752" w:rsidRDefault="00283752" w:rsidP="00283752">
      <w:pPr>
        <w:spacing w:after="0" w:line="240" w:lineRule="auto"/>
        <w:jc w:val="center"/>
        <w:rPr>
          <w:color w:val="FF0000"/>
          <w:sz w:val="28"/>
          <w:szCs w:val="28"/>
        </w:rPr>
      </w:pPr>
    </w:p>
    <w:p w:rsidR="00283752" w:rsidRPr="006D3E29" w:rsidRDefault="00F70F43" w:rsidP="00F10BCA">
      <w:pPr>
        <w:spacing w:after="0" w:line="240" w:lineRule="auto"/>
        <w:jc w:val="both"/>
        <w:rPr>
          <w:sz w:val="24"/>
          <w:szCs w:val="24"/>
        </w:rPr>
      </w:pPr>
      <w:r w:rsidRPr="00F70F43">
        <w:rPr>
          <w:sz w:val="28"/>
          <w:szCs w:val="28"/>
        </w:rPr>
        <w:t xml:space="preserve">     </w:t>
      </w:r>
      <w:r w:rsidR="006D3E29">
        <w:rPr>
          <w:sz w:val="28"/>
          <w:szCs w:val="28"/>
        </w:rPr>
        <w:tab/>
      </w:r>
      <w:r w:rsidRPr="006D3E29">
        <w:rPr>
          <w:sz w:val="24"/>
          <w:szCs w:val="24"/>
        </w:rPr>
        <w:t xml:space="preserve">О необходимости повышенного внимания к личности </w:t>
      </w:r>
      <w:proofErr w:type="gramStart"/>
      <w:r w:rsidRPr="006D3E29">
        <w:rPr>
          <w:sz w:val="24"/>
          <w:szCs w:val="24"/>
        </w:rPr>
        <w:t>ребёнка</w:t>
      </w:r>
      <w:proofErr w:type="gramEnd"/>
      <w:r w:rsidRPr="006D3E29">
        <w:rPr>
          <w:sz w:val="24"/>
          <w:szCs w:val="24"/>
        </w:rPr>
        <w:t xml:space="preserve"> как в дошкольном возрасте, так и в период начального обучения, а также о признании самооценки этой личности педагогический коллектив школы рассуждал с воспитателями дошкольных образовательных учреждений, которых у нас в посёлке три, на семинаре в ноябре.</w:t>
      </w:r>
    </w:p>
    <w:p w:rsidR="00676581" w:rsidRDefault="00676581" w:rsidP="00C45169">
      <w:pPr>
        <w:spacing w:after="0" w:line="240" w:lineRule="auto"/>
        <w:ind w:firstLine="708"/>
        <w:jc w:val="both"/>
        <w:rPr>
          <w:sz w:val="24"/>
          <w:szCs w:val="24"/>
        </w:rPr>
      </w:pPr>
      <w:r w:rsidRPr="00676581">
        <w:rPr>
          <w:sz w:val="24"/>
          <w:szCs w:val="24"/>
        </w:rPr>
        <w:t>Главная цель методической работы – непрерывное совершенствование квалификации преподавателя, постоянное развитие его эрудиции и компетентности в области определённой науки (учебного предмета) и методике его преподаван</w:t>
      </w:r>
      <w:r>
        <w:rPr>
          <w:sz w:val="24"/>
          <w:szCs w:val="24"/>
        </w:rPr>
        <w:t>ия. Этому во многом способствовало</w:t>
      </w:r>
      <w:r w:rsidRPr="00676581">
        <w:rPr>
          <w:sz w:val="24"/>
          <w:szCs w:val="24"/>
        </w:rPr>
        <w:t xml:space="preserve"> проведение в школе семинаров на районном уровне и  участие в 201</w:t>
      </w:r>
      <w:r w:rsidR="00C45169">
        <w:rPr>
          <w:sz w:val="24"/>
          <w:szCs w:val="24"/>
        </w:rPr>
        <w:t>4</w:t>
      </w:r>
      <w:r w:rsidRPr="00676581">
        <w:rPr>
          <w:sz w:val="24"/>
          <w:szCs w:val="24"/>
        </w:rPr>
        <w:t xml:space="preserve"> -201</w:t>
      </w:r>
      <w:r w:rsidR="00C45169">
        <w:rPr>
          <w:sz w:val="24"/>
          <w:szCs w:val="24"/>
        </w:rPr>
        <w:t>5</w:t>
      </w:r>
      <w:r w:rsidRPr="00676581">
        <w:rPr>
          <w:sz w:val="24"/>
          <w:szCs w:val="24"/>
        </w:rPr>
        <w:t xml:space="preserve"> учебном году в конкурс</w:t>
      </w:r>
      <w:r w:rsidR="00C45169">
        <w:rPr>
          <w:sz w:val="24"/>
          <w:szCs w:val="24"/>
        </w:rPr>
        <w:t>ах</w:t>
      </w:r>
      <w:r w:rsidRPr="00676581">
        <w:rPr>
          <w:sz w:val="24"/>
          <w:szCs w:val="24"/>
        </w:rPr>
        <w:t xml:space="preserve"> </w:t>
      </w:r>
      <w:r>
        <w:rPr>
          <w:sz w:val="24"/>
          <w:szCs w:val="24"/>
        </w:rPr>
        <w:t>для педагогов</w:t>
      </w:r>
      <w:r w:rsidR="00C45169">
        <w:rPr>
          <w:sz w:val="24"/>
          <w:szCs w:val="24"/>
        </w:rPr>
        <w:t xml:space="preserve"> начальной ступени</w:t>
      </w:r>
      <w:r>
        <w:rPr>
          <w:sz w:val="24"/>
          <w:szCs w:val="24"/>
        </w:rPr>
        <w:t>.</w:t>
      </w:r>
      <w:r w:rsidR="00C45169">
        <w:rPr>
          <w:sz w:val="24"/>
          <w:szCs w:val="24"/>
        </w:rPr>
        <w:t xml:space="preserve"> </w:t>
      </w:r>
      <w:r w:rsidR="00E54273">
        <w:rPr>
          <w:sz w:val="24"/>
          <w:szCs w:val="24"/>
        </w:rPr>
        <w:t>Учител</w:t>
      </w:r>
      <w:r w:rsidR="00C45169">
        <w:rPr>
          <w:sz w:val="24"/>
          <w:szCs w:val="24"/>
        </w:rPr>
        <w:t>ь</w:t>
      </w:r>
      <w:r w:rsidR="00E54273">
        <w:rPr>
          <w:sz w:val="24"/>
          <w:szCs w:val="24"/>
        </w:rPr>
        <w:t xml:space="preserve"> начальных классов </w:t>
      </w:r>
      <w:r w:rsidR="00576E3E">
        <w:rPr>
          <w:sz w:val="24"/>
          <w:szCs w:val="24"/>
        </w:rPr>
        <w:t xml:space="preserve"> </w:t>
      </w:r>
      <w:r w:rsidR="00E54273">
        <w:rPr>
          <w:sz w:val="24"/>
          <w:szCs w:val="24"/>
        </w:rPr>
        <w:t xml:space="preserve"> участвовал</w:t>
      </w:r>
      <w:r w:rsidR="00C45169">
        <w:rPr>
          <w:sz w:val="24"/>
          <w:szCs w:val="24"/>
        </w:rPr>
        <w:t>а</w:t>
      </w:r>
      <w:r w:rsidR="00E54273">
        <w:rPr>
          <w:sz w:val="24"/>
          <w:szCs w:val="24"/>
        </w:rPr>
        <w:t xml:space="preserve"> в районном конкурсе «Портфолио современного педагога».</w:t>
      </w:r>
      <w:r w:rsidR="00C45169">
        <w:rPr>
          <w:sz w:val="24"/>
          <w:szCs w:val="24"/>
        </w:rPr>
        <w:t xml:space="preserve"> 6 педагогов принимали участие в конкурсе методических разработок «Технологическая карта урока».</w:t>
      </w:r>
    </w:p>
    <w:p w:rsidR="00676581" w:rsidRPr="00676581" w:rsidRDefault="00F10BCA" w:rsidP="007F55A2">
      <w:pPr>
        <w:spacing w:after="0" w:line="240" w:lineRule="auto"/>
        <w:jc w:val="both"/>
        <w:rPr>
          <w:sz w:val="24"/>
          <w:szCs w:val="24"/>
        </w:rPr>
      </w:pPr>
      <w:r>
        <w:rPr>
          <w:sz w:val="28"/>
          <w:szCs w:val="28"/>
        </w:rPr>
        <w:t xml:space="preserve">     </w:t>
      </w:r>
      <w:r w:rsidR="00676581">
        <w:rPr>
          <w:sz w:val="24"/>
          <w:szCs w:val="24"/>
        </w:rPr>
        <w:tab/>
        <w:t>В этом учебном году учител</w:t>
      </w:r>
      <w:r w:rsidR="007F55A2">
        <w:rPr>
          <w:sz w:val="24"/>
          <w:szCs w:val="24"/>
        </w:rPr>
        <w:t xml:space="preserve">ь английского языка </w:t>
      </w:r>
      <w:r w:rsidR="00676581">
        <w:rPr>
          <w:sz w:val="24"/>
          <w:szCs w:val="24"/>
        </w:rPr>
        <w:t xml:space="preserve"> </w:t>
      </w:r>
      <w:r w:rsidR="00576E3E">
        <w:rPr>
          <w:sz w:val="24"/>
          <w:szCs w:val="24"/>
        </w:rPr>
        <w:t xml:space="preserve"> </w:t>
      </w:r>
      <w:r w:rsidR="007F55A2" w:rsidRPr="007F55A2">
        <w:rPr>
          <w:sz w:val="24"/>
          <w:szCs w:val="24"/>
        </w:rPr>
        <w:t xml:space="preserve"> </w:t>
      </w:r>
      <w:r w:rsidR="00676581" w:rsidRPr="007F55A2">
        <w:rPr>
          <w:sz w:val="24"/>
          <w:szCs w:val="24"/>
        </w:rPr>
        <w:t xml:space="preserve">делились </w:t>
      </w:r>
      <w:r w:rsidR="00676581">
        <w:rPr>
          <w:sz w:val="24"/>
          <w:szCs w:val="24"/>
        </w:rPr>
        <w:t xml:space="preserve">опытом своей работы, </w:t>
      </w:r>
      <w:r w:rsidR="007F55A2">
        <w:rPr>
          <w:sz w:val="24"/>
          <w:szCs w:val="24"/>
        </w:rPr>
        <w:t xml:space="preserve">она </w:t>
      </w:r>
      <w:r w:rsidR="00676581">
        <w:rPr>
          <w:sz w:val="24"/>
          <w:szCs w:val="24"/>
        </w:rPr>
        <w:t>пров</w:t>
      </w:r>
      <w:r w:rsidR="007F55A2">
        <w:rPr>
          <w:sz w:val="24"/>
          <w:szCs w:val="24"/>
        </w:rPr>
        <w:t>ела</w:t>
      </w:r>
      <w:r w:rsidR="00676581">
        <w:rPr>
          <w:sz w:val="24"/>
          <w:szCs w:val="24"/>
        </w:rPr>
        <w:t xml:space="preserve"> открыты</w:t>
      </w:r>
      <w:r w:rsidR="007F55A2">
        <w:rPr>
          <w:sz w:val="24"/>
          <w:szCs w:val="24"/>
        </w:rPr>
        <w:t>й</w:t>
      </w:r>
      <w:r w:rsidR="00676581">
        <w:rPr>
          <w:sz w:val="24"/>
          <w:szCs w:val="24"/>
        </w:rPr>
        <w:t xml:space="preserve"> урок</w:t>
      </w:r>
      <w:r w:rsidR="007F55A2">
        <w:rPr>
          <w:sz w:val="24"/>
          <w:szCs w:val="24"/>
        </w:rPr>
        <w:t xml:space="preserve">  в 3б классе на школьном уровне. Это был первый открытый урок в её пе</w:t>
      </w:r>
      <w:r w:rsidR="00C45169">
        <w:rPr>
          <w:sz w:val="24"/>
          <w:szCs w:val="24"/>
        </w:rPr>
        <w:t>дагогической биографии, который</w:t>
      </w:r>
      <w:r w:rsidR="007F55A2">
        <w:rPr>
          <w:sz w:val="24"/>
          <w:szCs w:val="24"/>
        </w:rPr>
        <w:t xml:space="preserve"> подготовлен методически грамотно  и прошёл удачно.</w:t>
      </w:r>
    </w:p>
    <w:p w:rsidR="000F6AF8" w:rsidRDefault="007F55A2" w:rsidP="000F6AF8">
      <w:pPr>
        <w:spacing w:after="0" w:line="240" w:lineRule="auto"/>
        <w:ind w:firstLine="708"/>
        <w:jc w:val="both"/>
        <w:rPr>
          <w:sz w:val="24"/>
          <w:szCs w:val="24"/>
        </w:rPr>
      </w:pPr>
      <w:r>
        <w:rPr>
          <w:sz w:val="24"/>
          <w:szCs w:val="24"/>
        </w:rPr>
        <w:t>Каждый урок учителя</w:t>
      </w:r>
      <w:r w:rsidR="00683310" w:rsidRPr="00683310">
        <w:rPr>
          <w:sz w:val="24"/>
          <w:szCs w:val="24"/>
        </w:rPr>
        <w:t xml:space="preserve"> требует «гигантской подготовительной работы, больших знаний, готовности души». За каждым </w:t>
      </w:r>
      <w:r>
        <w:rPr>
          <w:sz w:val="24"/>
          <w:szCs w:val="24"/>
        </w:rPr>
        <w:t xml:space="preserve">открытым </w:t>
      </w:r>
      <w:r w:rsidR="00683310" w:rsidRPr="00683310">
        <w:rPr>
          <w:sz w:val="24"/>
          <w:szCs w:val="24"/>
        </w:rPr>
        <w:t xml:space="preserve">уроком стоял учитель-мастер. Высокий </w:t>
      </w:r>
      <w:r w:rsidR="00683310" w:rsidRPr="00683310">
        <w:rPr>
          <w:sz w:val="24"/>
          <w:szCs w:val="24"/>
        </w:rPr>
        <w:lastRenderedPageBreak/>
        <w:t>уровень уроков обеспечивался</w:t>
      </w:r>
      <w:r w:rsidR="00683310">
        <w:rPr>
          <w:sz w:val="24"/>
          <w:szCs w:val="24"/>
        </w:rPr>
        <w:t xml:space="preserve">, </w:t>
      </w:r>
      <w:r w:rsidR="00683310" w:rsidRPr="00683310">
        <w:rPr>
          <w:sz w:val="24"/>
          <w:szCs w:val="24"/>
        </w:rPr>
        <w:t>прежде всего</w:t>
      </w:r>
      <w:r w:rsidR="00683310">
        <w:rPr>
          <w:sz w:val="24"/>
          <w:szCs w:val="24"/>
        </w:rPr>
        <w:t xml:space="preserve">, </w:t>
      </w:r>
      <w:r w:rsidR="00683310" w:rsidRPr="00683310">
        <w:rPr>
          <w:sz w:val="24"/>
          <w:szCs w:val="24"/>
        </w:rPr>
        <w:t>профессиональной компетентностью учителя, базирующейся на его методологической культуре.</w:t>
      </w:r>
    </w:p>
    <w:p w:rsidR="007F55A2" w:rsidRDefault="007F55A2" w:rsidP="007F55A2">
      <w:pPr>
        <w:spacing w:after="0" w:line="240" w:lineRule="auto"/>
        <w:ind w:firstLine="708"/>
        <w:jc w:val="both"/>
      </w:pPr>
    </w:p>
    <w:p w:rsidR="000F6AF8" w:rsidRPr="00C45169" w:rsidRDefault="000F6AF8" w:rsidP="007F55A2">
      <w:pPr>
        <w:spacing w:after="0" w:line="240" w:lineRule="auto"/>
        <w:ind w:firstLine="708"/>
        <w:jc w:val="both"/>
        <w:rPr>
          <w:sz w:val="24"/>
          <w:szCs w:val="24"/>
        </w:rPr>
      </w:pPr>
      <w:r w:rsidRPr="00C45169">
        <w:rPr>
          <w:sz w:val="24"/>
          <w:szCs w:val="24"/>
        </w:rPr>
        <w:t>По результатам наблюдений  за деятельностью учителей и учащихся на уроках выявлены следующие</w:t>
      </w:r>
      <w:r w:rsidR="007F55A2" w:rsidRPr="00C45169">
        <w:rPr>
          <w:b/>
          <w:sz w:val="24"/>
          <w:szCs w:val="24"/>
        </w:rPr>
        <w:t xml:space="preserve"> недочеты:</w:t>
      </w:r>
    </w:p>
    <w:p w:rsidR="000F6AF8" w:rsidRPr="00C45169" w:rsidRDefault="000F6AF8" w:rsidP="007F55A2">
      <w:pPr>
        <w:numPr>
          <w:ilvl w:val="0"/>
          <w:numId w:val="17"/>
        </w:numPr>
        <w:spacing w:before="100" w:beforeAutospacing="1" w:after="100" w:afterAutospacing="1" w:line="240" w:lineRule="auto"/>
        <w:jc w:val="both"/>
        <w:rPr>
          <w:sz w:val="24"/>
          <w:szCs w:val="24"/>
        </w:rPr>
      </w:pPr>
      <w:r w:rsidRPr="00C45169">
        <w:rPr>
          <w:sz w:val="24"/>
          <w:szCs w:val="24"/>
        </w:rPr>
        <w:t>отбор содержания, форм и методов обучения рассчитаны на среднего ученика;</w:t>
      </w:r>
    </w:p>
    <w:p w:rsidR="000F6AF8" w:rsidRPr="00C45169" w:rsidRDefault="000F6AF8" w:rsidP="007F55A2">
      <w:pPr>
        <w:numPr>
          <w:ilvl w:val="0"/>
          <w:numId w:val="17"/>
        </w:numPr>
        <w:spacing w:before="100" w:beforeAutospacing="1" w:after="100" w:afterAutospacing="1" w:line="240" w:lineRule="auto"/>
        <w:jc w:val="both"/>
        <w:rPr>
          <w:sz w:val="24"/>
          <w:szCs w:val="24"/>
        </w:rPr>
      </w:pPr>
      <w:r w:rsidRPr="00C45169">
        <w:rPr>
          <w:sz w:val="24"/>
          <w:szCs w:val="24"/>
        </w:rPr>
        <w:t>преобладает монологическая форма общения учителя с учащимися, что существенно затрудняет процесс формирования и развития у детей коммуникативных умений;</w:t>
      </w:r>
    </w:p>
    <w:p w:rsidR="000F6AF8" w:rsidRPr="00C45169" w:rsidRDefault="000F6AF8" w:rsidP="000F6AF8">
      <w:pPr>
        <w:numPr>
          <w:ilvl w:val="0"/>
          <w:numId w:val="17"/>
        </w:numPr>
        <w:spacing w:before="100" w:beforeAutospacing="1" w:after="100" w:afterAutospacing="1" w:line="240" w:lineRule="auto"/>
        <w:jc w:val="both"/>
        <w:rPr>
          <w:sz w:val="24"/>
          <w:szCs w:val="24"/>
        </w:rPr>
      </w:pPr>
      <w:r w:rsidRPr="00C45169">
        <w:rPr>
          <w:sz w:val="24"/>
          <w:szCs w:val="24"/>
        </w:rPr>
        <w:t>учителя не в полном объеме используют инновационное оборудование (и страдают те, у кого это оборудование страдает).</w:t>
      </w:r>
    </w:p>
    <w:p w:rsidR="000F6AF8" w:rsidRPr="00C45169" w:rsidRDefault="000F6AF8" w:rsidP="000F6AF8">
      <w:pPr>
        <w:pStyle w:val="a5"/>
        <w:jc w:val="both"/>
        <w:rPr>
          <w:rFonts w:asciiTheme="minorHAnsi" w:hAnsiTheme="minorHAnsi"/>
        </w:rPr>
      </w:pPr>
      <w:r w:rsidRPr="00C45169">
        <w:rPr>
          <w:rFonts w:asciiTheme="minorHAnsi" w:hAnsiTheme="minorHAnsi"/>
          <w:iCs/>
        </w:rPr>
        <w:t xml:space="preserve">Среди </w:t>
      </w:r>
      <w:r w:rsidRPr="00C45169">
        <w:rPr>
          <w:rFonts w:asciiTheme="minorHAnsi" w:hAnsiTheme="minorHAnsi"/>
          <w:b/>
          <w:iCs/>
        </w:rPr>
        <w:t>причин, мешающих работе</w:t>
      </w:r>
      <w:r w:rsidRPr="00C45169">
        <w:rPr>
          <w:rFonts w:asciiTheme="minorHAnsi" w:hAnsiTheme="minorHAnsi"/>
          <w:iCs/>
        </w:rPr>
        <w:t>, педагоги выделили следующие:</w:t>
      </w:r>
    </w:p>
    <w:p w:rsidR="000F6AF8" w:rsidRPr="00C45169" w:rsidRDefault="000F6AF8" w:rsidP="000F6AF8">
      <w:pPr>
        <w:numPr>
          <w:ilvl w:val="0"/>
          <w:numId w:val="18"/>
        </w:numPr>
        <w:spacing w:before="100" w:beforeAutospacing="1" w:after="100" w:afterAutospacing="1" w:line="240" w:lineRule="auto"/>
        <w:jc w:val="both"/>
        <w:rPr>
          <w:sz w:val="24"/>
          <w:szCs w:val="24"/>
        </w:rPr>
      </w:pPr>
      <w:r w:rsidRPr="00C45169">
        <w:rPr>
          <w:sz w:val="24"/>
          <w:szCs w:val="24"/>
        </w:rPr>
        <w:t>недостаток  времени на творчество;</w:t>
      </w:r>
    </w:p>
    <w:p w:rsidR="000F6AF8" w:rsidRPr="00C45169" w:rsidRDefault="000F6AF8" w:rsidP="000F6AF8">
      <w:pPr>
        <w:numPr>
          <w:ilvl w:val="0"/>
          <w:numId w:val="18"/>
        </w:numPr>
        <w:spacing w:before="100" w:beforeAutospacing="1" w:after="100" w:afterAutospacing="1" w:line="240" w:lineRule="auto"/>
        <w:jc w:val="both"/>
        <w:rPr>
          <w:sz w:val="24"/>
          <w:szCs w:val="24"/>
        </w:rPr>
      </w:pPr>
      <w:r w:rsidRPr="00C45169">
        <w:rPr>
          <w:sz w:val="24"/>
          <w:szCs w:val="24"/>
        </w:rPr>
        <w:t>неумение комплексно применять различные средства обучения;</w:t>
      </w:r>
    </w:p>
    <w:p w:rsidR="000F6AF8" w:rsidRPr="00C45169" w:rsidRDefault="000F6AF8" w:rsidP="007F55A2">
      <w:pPr>
        <w:numPr>
          <w:ilvl w:val="0"/>
          <w:numId w:val="18"/>
        </w:numPr>
        <w:spacing w:before="100" w:beforeAutospacing="1" w:after="100" w:afterAutospacing="1" w:line="240" w:lineRule="auto"/>
        <w:jc w:val="both"/>
        <w:rPr>
          <w:sz w:val="24"/>
          <w:szCs w:val="24"/>
        </w:rPr>
      </w:pPr>
      <w:r w:rsidRPr="00C45169">
        <w:rPr>
          <w:sz w:val="24"/>
          <w:szCs w:val="24"/>
        </w:rPr>
        <w:t xml:space="preserve">трудность в нахождении способов и приемов создания таких учебных ситуаций и такого подбора дидактического материала, который обеспечил бы эффективную познавательную деятельность  всех </w:t>
      </w:r>
      <w:r w:rsidR="00C45169">
        <w:rPr>
          <w:sz w:val="24"/>
          <w:szCs w:val="24"/>
        </w:rPr>
        <w:t>обучающихся</w:t>
      </w:r>
      <w:r w:rsidRPr="00C45169">
        <w:rPr>
          <w:sz w:val="24"/>
          <w:szCs w:val="24"/>
        </w:rPr>
        <w:t xml:space="preserve"> в меру их способностей  и подготовленности.</w:t>
      </w:r>
    </w:p>
    <w:p w:rsidR="00125F82" w:rsidRDefault="00125F82" w:rsidP="00C45169">
      <w:pPr>
        <w:spacing w:after="0" w:line="240" w:lineRule="auto"/>
        <w:jc w:val="both"/>
        <w:rPr>
          <w:sz w:val="24"/>
          <w:szCs w:val="24"/>
        </w:rPr>
      </w:pPr>
    </w:p>
    <w:p w:rsidR="007F55A2" w:rsidRDefault="007F55A2" w:rsidP="007F55A2">
      <w:pPr>
        <w:spacing w:after="0" w:line="240" w:lineRule="auto"/>
        <w:ind w:firstLine="708"/>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125F82" w:rsidRPr="00125F82" w:rsidTr="00125F82">
        <w:tc>
          <w:tcPr>
            <w:tcW w:w="4785" w:type="dxa"/>
            <w:tcBorders>
              <w:top w:val="single" w:sz="4" w:space="0" w:color="auto"/>
              <w:left w:val="single" w:sz="4" w:space="0" w:color="auto"/>
              <w:bottom w:val="single" w:sz="4" w:space="0" w:color="auto"/>
              <w:right w:val="single" w:sz="4" w:space="0" w:color="auto"/>
            </w:tcBorders>
            <w:hideMark/>
          </w:tcPr>
          <w:p w:rsidR="00125F82" w:rsidRPr="00125F82" w:rsidRDefault="00125F82">
            <w:pPr>
              <w:jc w:val="center"/>
              <w:outlineLvl w:val="0"/>
              <w:rPr>
                <w:b/>
                <w:sz w:val="24"/>
                <w:szCs w:val="24"/>
              </w:rPr>
            </w:pPr>
            <w:r w:rsidRPr="00125F82">
              <w:rPr>
                <w:b/>
                <w:sz w:val="24"/>
                <w:szCs w:val="24"/>
              </w:rPr>
              <w:t>Позитивные тенденции</w:t>
            </w:r>
          </w:p>
        </w:tc>
        <w:tc>
          <w:tcPr>
            <w:tcW w:w="4786" w:type="dxa"/>
            <w:tcBorders>
              <w:top w:val="single" w:sz="4" w:space="0" w:color="auto"/>
              <w:left w:val="single" w:sz="4" w:space="0" w:color="auto"/>
              <w:bottom w:val="single" w:sz="4" w:space="0" w:color="auto"/>
              <w:right w:val="single" w:sz="4" w:space="0" w:color="auto"/>
            </w:tcBorders>
            <w:hideMark/>
          </w:tcPr>
          <w:p w:rsidR="00125F82" w:rsidRPr="00125F82" w:rsidRDefault="00125F82" w:rsidP="00125F82">
            <w:pPr>
              <w:jc w:val="center"/>
              <w:outlineLvl w:val="0"/>
              <w:rPr>
                <w:b/>
                <w:sz w:val="24"/>
                <w:szCs w:val="24"/>
              </w:rPr>
            </w:pPr>
            <w:r w:rsidRPr="00125F82">
              <w:rPr>
                <w:b/>
                <w:sz w:val="24"/>
                <w:szCs w:val="24"/>
              </w:rPr>
              <w:t>Причины тенденции</w:t>
            </w:r>
          </w:p>
        </w:tc>
      </w:tr>
      <w:tr w:rsidR="00125F82" w:rsidRPr="00125F82" w:rsidTr="00125F82">
        <w:trPr>
          <w:trHeight w:val="2642"/>
        </w:trPr>
        <w:tc>
          <w:tcPr>
            <w:tcW w:w="4785" w:type="dxa"/>
            <w:tcBorders>
              <w:top w:val="single" w:sz="4" w:space="0" w:color="auto"/>
              <w:left w:val="single" w:sz="4" w:space="0" w:color="auto"/>
              <w:bottom w:val="single" w:sz="4" w:space="0" w:color="auto"/>
              <w:right w:val="single" w:sz="4" w:space="0" w:color="auto"/>
            </w:tcBorders>
          </w:tcPr>
          <w:p w:rsidR="00125F82" w:rsidRPr="00125F82" w:rsidRDefault="00125F82" w:rsidP="00125F82">
            <w:pPr>
              <w:pStyle w:val="a5"/>
              <w:jc w:val="center"/>
              <w:rPr>
                <w:rFonts w:asciiTheme="minorHAnsi" w:hAnsiTheme="minorHAnsi"/>
              </w:rPr>
            </w:pPr>
            <w:r>
              <w:rPr>
                <w:rFonts w:asciiTheme="minorHAnsi" w:hAnsiTheme="minorHAnsi"/>
              </w:rPr>
              <w:t>Продолжение роста профессионального уровня педагогов школы</w:t>
            </w:r>
          </w:p>
          <w:p w:rsidR="00125F82" w:rsidRPr="00125F82" w:rsidRDefault="00125F82">
            <w:pPr>
              <w:pStyle w:val="a5"/>
              <w:rPr>
                <w:rFonts w:asciiTheme="minorHAnsi" w:hAnsiTheme="minorHAnsi"/>
              </w:rPr>
            </w:pPr>
            <w:r w:rsidRPr="00125F82">
              <w:rPr>
                <w:rFonts w:asciiTheme="minorHAnsi" w:hAnsiTheme="minorHAnsi"/>
              </w:rPr>
              <w:t> </w:t>
            </w:r>
          </w:p>
          <w:p w:rsidR="00125F82" w:rsidRPr="00125F82" w:rsidRDefault="00125F82">
            <w:pPr>
              <w:jc w:val="center"/>
              <w:outlineLvl w:val="0"/>
              <w:rPr>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125F82" w:rsidRPr="00125F82" w:rsidRDefault="00125F82">
            <w:pPr>
              <w:pStyle w:val="a5"/>
              <w:spacing w:before="0" w:beforeAutospacing="0" w:after="0" w:afterAutospacing="0"/>
              <w:rPr>
                <w:rFonts w:asciiTheme="minorHAnsi" w:hAnsiTheme="minorHAnsi"/>
              </w:rPr>
            </w:pPr>
            <w:r w:rsidRPr="00125F82">
              <w:rPr>
                <w:rFonts w:asciiTheme="minorHAnsi" w:hAnsiTheme="minorHAnsi"/>
              </w:rPr>
              <w:t>1.Составление перспективного плана повышения квалификации с учетом потребности школы и педагогов.</w:t>
            </w:r>
          </w:p>
          <w:p w:rsidR="00125F82" w:rsidRPr="00125F82" w:rsidRDefault="00125F82">
            <w:pPr>
              <w:pStyle w:val="a5"/>
              <w:spacing w:before="0" w:beforeAutospacing="0" w:after="0" w:afterAutospacing="0"/>
              <w:rPr>
                <w:rFonts w:asciiTheme="minorHAnsi" w:hAnsiTheme="minorHAnsi"/>
              </w:rPr>
            </w:pPr>
            <w:r w:rsidRPr="00125F82">
              <w:rPr>
                <w:rFonts w:asciiTheme="minorHAnsi" w:hAnsiTheme="minorHAnsi"/>
              </w:rPr>
              <w:t>2.Заинтересованность в личном росте.</w:t>
            </w:r>
          </w:p>
          <w:p w:rsidR="00125F82" w:rsidRDefault="00125F82">
            <w:pPr>
              <w:pStyle w:val="a5"/>
              <w:spacing w:before="0" w:beforeAutospacing="0" w:after="0" w:afterAutospacing="0"/>
              <w:rPr>
                <w:rFonts w:asciiTheme="minorHAnsi" w:hAnsiTheme="minorHAnsi"/>
              </w:rPr>
            </w:pPr>
            <w:r w:rsidRPr="00125F82">
              <w:rPr>
                <w:rFonts w:asciiTheme="minorHAnsi" w:hAnsiTheme="minorHAnsi"/>
              </w:rPr>
              <w:t>3.Заинтересованность педагогов школы в позитивном изменении качества учебного процесса.</w:t>
            </w:r>
          </w:p>
          <w:p w:rsidR="00125F82" w:rsidRPr="00125F82" w:rsidRDefault="00125F82" w:rsidP="00C45169">
            <w:pPr>
              <w:pStyle w:val="a5"/>
              <w:spacing w:before="0" w:beforeAutospacing="0" w:after="0" w:afterAutospacing="0"/>
              <w:rPr>
                <w:rFonts w:asciiTheme="minorHAnsi" w:hAnsiTheme="minorHAnsi"/>
              </w:rPr>
            </w:pPr>
            <w:r>
              <w:rPr>
                <w:rFonts w:asciiTheme="minorHAnsi" w:hAnsiTheme="minorHAnsi"/>
              </w:rPr>
              <w:t xml:space="preserve">4. </w:t>
            </w:r>
            <w:r w:rsidR="00C45169">
              <w:rPr>
                <w:rFonts w:asciiTheme="minorHAnsi" w:hAnsiTheme="minorHAnsi"/>
              </w:rPr>
              <w:t>Опыт работы</w:t>
            </w:r>
            <w:r>
              <w:rPr>
                <w:rFonts w:asciiTheme="minorHAnsi" w:hAnsiTheme="minorHAnsi"/>
              </w:rPr>
              <w:t xml:space="preserve"> в режиме пилотной площадки.</w:t>
            </w:r>
          </w:p>
        </w:tc>
      </w:tr>
      <w:tr w:rsidR="00125F82" w:rsidRPr="00125F82" w:rsidTr="00125F82">
        <w:tc>
          <w:tcPr>
            <w:tcW w:w="4785" w:type="dxa"/>
            <w:tcBorders>
              <w:top w:val="single" w:sz="4" w:space="0" w:color="auto"/>
              <w:left w:val="single" w:sz="4" w:space="0" w:color="auto"/>
              <w:bottom w:val="single" w:sz="4" w:space="0" w:color="auto"/>
              <w:right w:val="single" w:sz="4" w:space="0" w:color="auto"/>
            </w:tcBorders>
            <w:hideMark/>
          </w:tcPr>
          <w:p w:rsidR="00125F82" w:rsidRPr="00125F82" w:rsidRDefault="00125F82">
            <w:pPr>
              <w:jc w:val="center"/>
              <w:outlineLvl w:val="0"/>
              <w:rPr>
                <w:b/>
                <w:sz w:val="24"/>
                <w:szCs w:val="24"/>
              </w:rPr>
            </w:pPr>
            <w:r w:rsidRPr="00125F82">
              <w:rPr>
                <w:b/>
                <w:sz w:val="24"/>
                <w:szCs w:val="24"/>
              </w:rPr>
              <w:t>Негативные тенденции</w:t>
            </w:r>
          </w:p>
        </w:tc>
        <w:tc>
          <w:tcPr>
            <w:tcW w:w="4786" w:type="dxa"/>
            <w:tcBorders>
              <w:top w:val="single" w:sz="4" w:space="0" w:color="auto"/>
              <w:left w:val="single" w:sz="4" w:space="0" w:color="auto"/>
              <w:bottom w:val="single" w:sz="4" w:space="0" w:color="auto"/>
              <w:right w:val="single" w:sz="4" w:space="0" w:color="auto"/>
            </w:tcBorders>
            <w:hideMark/>
          </w:tcPr>
          <w:p w:rsidR="00125F82" w:rsidRPr="00125F82" w:rsidRDefault="00125F82">
            <w:pPr>
              <w:jc w:val="center"/>
              <w:outlineLvl w:val="0"/>
              <w:rPr>
                <w:b/>
                <w:sz w:val="24"/>
                <w:szCs w:val="24"/>
              </w:rPr>
            </w:pPr>
            <w:r>
              <w:rPr>
                <w:b/>
                <w:sz w:val="24"/>
                <w:szCs w:val="24"/>
              </w:rPr>
              <w:t>Необходимые меры по корректировке негативных тенденций</w:t>
            </w:r>
          </w:p>
        </w:tc>
      </w:tr>
      <w:tr w:rsidR="00125F82" w:rsidRPr="00125F82" w:rsidTr="00125F82">
        <w:tc>
          <w:tcPr>
            <w:tcW w:w="4785" w:type="dxa"/>
            <w:tcBorders>
              <w:top w:val="single" w:sz="4" w:space="0" w:color="auto"/>
              <w:left w:val="single" w:sz="4" w:space="0" w:color="auto"/>
              <w:bottom w:val="single" w:sz="4" w:space="0" w:color="auto"/>
              <w:right w:val="single" w:sz="4" w:space="0" w:color="auto"/>
            </w:tcBorders>
            <w:hideMark/>
          </w:tcPr>
          <w:p w:rsidR="00F43E31" w:rsidRDefault="00125F82" w:rsidP="00F43E31">
            <w:pPr>
              <w:jc w:val="both"/>
              <w:rPr>
                <w:sz w:val="24"/>
                <w:szCs w:val="24"/>
              </w:rPr>
            </w:pPr>
            <w:r w:rsidRPr="00125F82">
              <w:rPr>
                <w:sz w:val="24"/>
                <w:szCs w:val="24"/>
              </w:rPr>
              <w:t>Равнодушное отношение ряда педагогов школы к росту своей профессиональной компетентности</w:t>
            </w:r>
            <w:r w:rsidR="00F43E31">
              <w:rPr>
                <w:sz w:val="24"/>
                <w:szCs w:val="24"/>
              </w:rPr>
              <w:t>.</w:t>
            </w:r>
          </w:p>
          <w:p w:rsidR="00F43E31" w:rsidRDefault="00F43E31" w:rsidP="00F43E31">
            <w:pPr>
              <w:jc w:val="both"/>
            </w:pPr>
            <w:r>
              <w:t>Надежда на продолжение педагогической деятельности, базирующейся на старом багаже знаний.</w:t>
            </w:r>
          </w:p>
          <w:p w:rsidR="00125F82" w:rsidRPr="00341385" w:rsidRDefault="00F43E31" w:rsidP="00341385">
            <w:pPr>
              <w:jc w:val="both"/>
            </w:pPr>
            <w:r>
              <w:t>Профессиональная усталость.</w:t>
            </w:r>
          </w:p>
        </w:tc>
        <w:tc>
          <w:tcPr>
            <w:tcW w:w="4786" w:type="dxa"/>
            <w:tcBorders>
              <w:top w:val="single" w:sz="4" w:space="0" w:color="auto"/>
              <w:left w:val="single" w:sz="4" w:space="0" w:color="auto"/>
              <w:bottom w:val="single" w:sz="4" w:space="0" w:color="auto"/>
              <w:right w:val="single" w:sz="4" w:space="0" w:color="auto"/>
            </w:tcBorders>
            <w:hideMark/>
          </w:tcPr>
          <w:p w:rsidR="00125F82" w:rsidRPr="00BC673E" w:rsidRDefault="00BC673E" w:rsidP="00BC673E">
            <w:pPr>
              <w:jc w:val="both"/>
              <w:outlineLvl w:val="0"/>
              <w:rPr>
                <w:b/>
                <w:sz w:val="24"/>
                <w:szCs w:val="24"/>
              </w:rPr>
            </w:pPr>
            <w:r>
              <w:rPr>
                <w:sz w:val="24"/>
                <w:szCs w:val="24"/>
              </w:rPr>
              <w:t>Создание такой системы дея</w:t>
            </w:r>
            <w:r w:rsidRPr="00BC673E">
              <w:rPr>
                <w:sz w:val="24"/>
                <w:szCs w:val="24"/>
              </w:rPr>
              <w:t>тельности учебного заведения</w:t>
            </w:r>
            <w:r>
              <w:rPr>
                <w:sz w:val="24"/>
                <w:szCs w:val="24"/>
              </w:rPr>
              <w:t>, при которой станет невозможным продолжать профессиональную деятельность без пос</w:t>
            </w:r>
            <w:r w:rsidRPr="00BC673E">
              <w:rPr>
                <w:sz w:val="24"/>
                <w:szCs w:val="24"/>
              </w:rPr>
              <w:t>тоянного профессионально</w:t>
            </w:r>
            <w:r>
              <w:rPr>
                <w:sz w:val="24"/>
                <w:szCs w:val="24"/>
              </w:rPr>
              <w:t>го роста и включения во все инновационные процессы шко</w:t>
            </w:r>
            <w:r w:rsidRPr="00BC673E">
              <w:rPr>
                <w:sz w:val="24"/>
                <w:szCs w:val="24"/>
              </w:rPr>
              <w:t>лы.</w:t>
            </w:r>
          </w:p>
        </w:tc>
      </w:tr>
    </w:tbl>
    <w:p w:rsidR="00125F82" w:rsidRDefault="00125F82" w:rsidP="007F55A2">
      <w:pPr>
        <w:spacing w:after="0" w:line="240" w:lineRule="auto"/>
        <w:ind w:firstLine="708"/>
        <w:jc w:val="both"/>
        <w:rPr>
          <w:sz w:val="24"/>
          <w:szCs w:val="24"/>
        </w:rPr>
      </w:pPr>
      <w:r>
        <w:rPr>
          <w:sz w:val="24"/>
          <w:szCs w:val="24"/>
        </w:rPr>
        <w:t xml:space="preserve"> </w:t>
      </w:r>
    </w:p>
    <w:p w:rsidR="007F55A2" w:rsidRDefault="00125F82" w:rsidP="007F55A2">
      <w:pPr>
        <w:spacing w:after="0" w:line="240" w:lineRule="auto"/>
        <w:ind w:firstLine="708"/>
        <w:jc w:val="both"/>
        <w:rPr>
          <w:sz w:val="24"/>
          <w:szCs w:val="24"/>
        </w:rPr>
      </w:pPr>
      <w:r w:rsidRPr="00125F82">
        <w:rPr>
          <w:b/>
          <w:sz w:val="24"/>
          <w:szCs w:val="24"/>
        </w:rPr>
        <w:lastRenderedPageBreak/>
        <w:t>Выводы</w:t>
      </w:r>
      <w:r w:rsidR="00C45169">
        <w:rPr>
          <w:sz w:val="24"/>
          <w:szCs w:val="24"/>
        </w:rPr>
        <w:t xml:space="preserve">: таким </w:t>
      </w:r>
      <w:r w:rsidRPr="00125F82">
        <w:rPr>
          <w:sz w:val="24"/>
          <w:szCs w:val="24"/>
        </w:rPr>
        <w:t>образом, в школе работоспособный педагогический коллектив, но слабо стремящийся к  распространению своего педагогического опыта</w:t>
      </w:r>
      <w:r>
        <w:rPr>
          <w:sz w:val="24"/>
          <w:szCs w:val="24"/>
        </w:rPr>
        <w:t xml:space="preserve"> через средства массовой информации</w:t>
      </w:r>
      <w:r w:rsidRPr="00125F82">
        <w:rPr>
          <w:sz w:val="24"/>
          <w:szCs w:val="24"/>
        </w:rPr>
        <w:t>.</w:t>
      </w:r>
    </w:p>
    <w:p w:rsidR="000F6AF8" w:rsidRPr="000F6AF8" w:rsidRDefault="00125F82" w:rsidP="00125F82">
      <w:pPr>
        <w:spacing w:after="0" w:line="240" w:lineRule="auto"/>
        <w:ind w:firstLine="708"/>
        <w:jc w:val="both"/>
        <w:rPr>
          <w:sz w:val="24"/>
          <w:szCs w:val="24"/>
        </w:rPr>
      </w:pPr>
      <w:r>
        <w:rPr>
          <w:sz w:val="24"/>
          <w:szCs w:val="24"/>
        </w:rPr>
        <w:t>В то же время нужно отметить, что к</w:t>
      </w:r>
      <w:r w:rsidR="000F6AF8" w:rsidRPr="000F6AF8">
        <w:rPr>
          <w:sz w:val="24"/>
          <w:szCs w:val="24"/>
        </w:rPr>
        <w:t>оллектив учителей нашей школы можно с полной уверенностью назвать высококвалифицированным</w:t>
      </w:r>
      <w:r w:rsidR="00C45169">
        <w:rPr>
          <w:sz w:val="24"/>
          <w:szCs w:val="24"/>
        </w:rPr>
        <w:t>, готовым делиться своим опытом, что показано в цифровых отчётах.</w:t>
      </w:r>
    </w:p>
    <w:p w:rsidR="00341385" w:rsidRPr="00683310" w:rsidRDefault="00341385" w:rsidP="007F55A2">
      <w:pPr>
        <w:spacing w:after="0" w:line="240" w:lineRule="auto"/>
        <w:jc w:val="both"/>
        <w:rPr>
          <w:sz w:val="24"/>
          <w:szCs w:val="24"/>
        </w:rPr>
      </w:pPr>
    </w:p>
    <w:p w:rsidR="00CF293D" w:rsidRPr="000D1CE8" w:rsidRDefault="00CF293D" w:rsidP="00F5642B">
      <w:pPr>
        <w:spacing w:after="0" w:line="240" w:lineRule="auto"/>
        <w:jc w:val="center"/>
        <w:rPr>
          <w:sz w:val="24"/>
          <w:szCs w:val="24"/>
        </w:rPr>
      </w:pPr>
      <w:r w:rsidRPr="000D1CE8">
        <w:rPr>
          <w:sz w:val="24"/>
          <w:szCs w:val="24"/>
        </w:rPr>
        <w:t xml:space="preserve">Обобщение и распространение передового педагогического опыта </w:t>
      </w:r>
    </w:p>
    <w:p w:rsidR="00341385" w:rsidRPr="000D1CE8" w:rsidRDefault="00CF293D" w:rsidP="00F5642B">
      <w:pPr>
        <w:spacing w:after="0" w:line="240" w:lineRule="auto"/>
        <w:jc w:val="center"/>
        <w:rPr>
          <w:sz w:val="24"/>
          <w:szCs w:val="24"/>
        </w:rPr>
      </w:pPr>
      <w:r w:rsidRPr="000D1CE8">
        <w:rPr>
          <w:sz w:val="24"/>
          <w:szCs w:val="24"/>
        </w:rPr>
        <w:t xml:space="preserve">в </w:t>
      </w:r>
      <w:r w:rsidR="000E7D44" w:rsidRPr="000D1CE8">
        <w:rPr>
          <w:sz w:val="24"/>
          <w:szCs w:val="24"/>
        </w:rPr>
        <w:t xml:space="preserve"> </w:t>
      </w:r>
      <w:r w:rsidRPr="000D1CE8">
        <w:rPr>
          <w:sz w:val="24"/>
          <w:szCs w:val="24"/>
        </w:rPr>
        <w:t>201</w:t>
      </w:r>
      <w:r w:rsidR="00C45169">
        <w:rPr>
          <w:sz w:val="24"/>
          <w:szCs w:val="24"/>
        </w:rPr>
        <w:t>4</w:t>
      </w:r>
      <w:r w:rsidRPr="000D1CE8">
        <w:rPr>
          <w:sz w:val="24"/>
          <w:szCs w:val="24"/>
        </w:rPr>
        <w:t xml:space="preserve"> – 201</w:t>
      </w:r>
      <w:r w:rsidR="00C45169">
        <w:rPr>
          <w:sz w:val="24"/>
          <w:szCs w:val="24"/>
        </w:rPr>
        <w:t>5</w:t>
      </w:r>
      <w:r w:rsidRPr="000D1CE8">
        <w:rPr>
          <w:sz w:val="24"/>
          <w:szCs w:val="24"/>
        </w:rPr>
        <w:t xml:space="preserve"> учебном году</w:t>
      </w:r>
      <w:r w:rsidR="00EB3D8B">
        <w:rPr>
          <w:sz w:val="24"/>
          <w:szCs w:val="24"/>
        </w:rPr>
        <w:t xml:space="preserve"> на муниципальном уровне:</w:t>
      </w:r>
    </w:p>
    <w:tbl>
      <w:tblPr>
        <w:tblStyle w:val="a3"/>
        <w:tblW w:w="0" w:type="auto"/>
        <w:tblLook w:val="04A0" w:firstRow="1" w:lastRow="0" w:firstColumn="1" w:lastColumn="0" w:noHBand="0" w:noVBand="1"/>
      </w:tblPr>
      <w:tblGrid>
        <w:gridCol w:w="959"/>
        <w:gridCol w:w="3118"/>
        <w:gridCol w:w="5493"/>
      </w:tblGrid>
      <w:tr w:rsidR="00CF293D" w:rsidRPr="000D1CE8" w:rsidTr="00C45169">
        <w:tc>
          <w:tcPr>
            <w:tcW w:w="959" w:type="dxa"/>
            <w:tcBorders>
              <w:top w:val="single" w:sz="4" w:space="0" w:color="auto"/>
              <w:left w:val="single" w:sz="4" w:space="0" w:color="auto"/>
              <w:bottom w:val="single" w:sz="4" w:space="0" w:color="auto"/>
              <w:right w:val="single" w:sz="4" w:space="0" w:color="auto"/>
            </w:tcBorders>
            <w:hideMark/>
          </w:tcPr>
          <w:p w:rsidR="00CF293D" w:rsidRPr="000D1CE8" w:rsidRDefault="00CF293D">
            <w:pPr>
              <w:jc w:val="center"/>
              <w:rPr>
                <w:sz w:val="24"/>
                <w:szCs w:val="24"/>
              </w:rPr>
            </w:pPr>
            <w:r w:rsidRPr="000D1CE8">
              <w:rPr>
                <w:sz w:val="24"/>
                <w:szCs w:val="24"/>
              </w:rPr>
              <w:t xml:space="preserve">№ </w:t>
            </w:r>
          </w:p>
          <w:p w:rsidR="00CF293D" w:rsidRPr="000D1CE8" w:rsidRDefault="00CF293D">
            <w:pPr>
              <w:jc w:val="center"/>
              <w:rPr>
                <w:sz w:val="24"/>
                <w:szCs w:val="24"/>
              </w:rPr>
            </w:pPr>
            <w:proofErr w:type="gramStart"/>
            <w:r w:rsidRPr="000D1CE8">
              <w:rPr>
                <w:sz w:val="24"/>
                <w:szCs w:val="24"/>
              </w:rPr>
              <w:t>п</w:t>
            </w:r>
            <w:proofErr w:type="gramEnd"/>
            <w:r w:rsidRPr="000D1CE8">
              <w:rPr>
                <w:sz w:val="24"/>
                <w:szCs w:val="24"/>
              </w:rPr>
              <w:t>/п</w:t>
            </w:r>
          </w:p>
        </w:tc>
        <w:tc>
          <w:tcPr>
            <w:tcW w:w="3118" w:type="dxa"/>
            <w:tcBorders>
              <w:top w:val="single" w:sz="4" w:space="0" w:color="auto"/>
              <w:left w:val="single" w:sz="4" w:space="0" w:color="auto"/>
              <w:bottom w:val="single" w:sz="4" w:space="0" w:color="auto"/>
              <w:right w:val="single" w:sz="4" w:space="0" w:color="auto"/>
            </w:tcBorders>
            <w:hideMark/>
          </w:tcPr>
          <w:p w:rsidR="00CF293D" w:rsidRPr="000D1CE8" w:rsidRDefault="00CF293D">
            <w:pPr>
              <w:jc w:val="center"/>
              <w:rPr>
                <w:sz w:val="24"/>
                <w:szCs w:val="24"/>
              </w:rPr>
            </w:pPr>
            <w:r w:rsidRPr="000D1CE8">
              <w:rPr>
                <w:sz w:val="24"/>
                <w:szCs w:val="24"/>
              </w:rPr>
              <w:t xml:space="preserve">Фамилия, имя, отчество </w:t>
            </w:r>
          </w:p>
          <w:p w:rsidR="00CF293D" w:rsidRPr="000D1CE8" w:rsidRDefault="00CF293D">
            <w:pPr>
              <w:jc w:val="center"/>
              <w:rPr>
                <w:sz w:val="24"/>
                <w:szCs w:val="24"/>
              </w:rPr>
            </w:pPr>
            <w:r w:rsidRPr="000D1CE8">
              <w:rPr>
                <w:sz w:val="24"/>
                <w:szCs w:val="24"/>
              </w:rPr>
              <w:t>педагога</w:t>
            </w:r>
          </w:p>
        </w:tc>
        <w:tc>
          <w:tcPr>
            <w:tcW w:w="5493" w:type="dxa"/>
            <w:tcBorders>
              <w:top w:val="single" w:sz="4" w:space="0" w:color="auto"/>
              <w:left w:val="single" w:sz="4" w:space="0" w:color="auto"/>
              <w:bottom w:val="single" w:sz="4" w:space="0" w:color="auto"/>
              <w:right w:val="single" w:sz="4" w:space="0" w:color="auto"/>
            </w:tcBorders>
            <w:hideMark/>
          </w:tcPr>
          <w:p w:rsidR="00CF293D" w:rsidRPr="000D1CE8" w:rsidRDefault="00CF293D">
            <w:pPr>
              <w:jc w:val="center"/>
              <w:rPr>
                <w:sz w:val="24"/>
                <w:szCs w:val="24"/>
              </w:rPr>
            </w:pPr>
            <w:r w:rsidRPr="000D1CE8">
              <w:rPr>
                <w:sz w:val="24"/>
                <w:szCs w:val="24"/>
              </w:rPr>
              <w:t>Наименование темы опыта</w:t>
            </w:r>
          </w:p>
        </w:tc>
      </w:tr>
      <w:tr w:rsidR="00CF293D" w:rsidRPr="000D1CE8" w:rsidTr="00C45169">
        <w:tc>
          <w:tcPr>
            <w:tcW w:w="959" w:type="dxa"/>
            <w:tcBorders>
              <w:top w:val="single" w:sz="4" w:space="0" w:color="auto"/>
              <w:left w:val="single" w:sz="4" w:space="0" w:color="auto"/>
              <w:bottom w:val="single" w:sz="4" w:space="0" w:color="auto"/>
              <w:right w:val="single" w:sz="4" w:space="0" w:color="auto"/>
            </w:tcBorders>
            <w:hideMark/>
          </w:tcPr>
          <w:p w:rsidR="00CF293D" w:rsidRPr="000D1CE8" w:rsidRDefault="00CF293D">
            <w:pPr>
              <w:jc w:val="center"/>
              <w:rPr>
                <w:sz w:val="24"/>
                <w:szCs w:val="24"/>
              </w:rPr>
            </w:pPr>
            <w:r w:rsidRPr="000D1CE8">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CF293D" w:rsidRPr="000D1CE8" w:rsidRDefault="00576E3E">
            <w:pPr>
              <w:jc w:val="center"/>
              <w:rPr>
                <w:sz w:val="24"/>
                <w:szCs w:val="24"/>
              </w:rPr>
            </w:pPr>
            <w:r>
              <w:rPr>
                <w:b/>
                <w:sz w:val="24"/>
                <w:szCs w:val="24"/>
              </w:rPr>
              <w:t xml:space="preserve"> </w:t>
            </w:r>
          </w:p>
        </w:tc>
        <w:tc>
          <w:tcPr>
            <w:tcW w:w="5493" w:type="dxa"/>
            <w:tcBorders>
              <w:top w:val="single" w:sz="4" w:space="0" w:color="auto"/>
              <w:left w:val="single" w:sz="4" w:space="0" w:color="auto"/>
              <w:bottom w:val="single" w:sz="4" w:space="0" w:color="auto"/>
              <w:right w:val="single" w:sz="4" w:space="0" w:color="auto"/>
            </w:tcBorders>
          </w:tcPr>
          <w:p w:rsidR="00CF293D" w:rsidRPr="00EB3D8B" w:rsidRDefault="00EB3D8B" w:rsidP="00EB3D8B">
            <w:pPr>
              <w:jc w:val="center"/>
              <w:rPr>
                <w:sz w:val="24"/>
                <w:szCs w:val="24"/>
              </w:rPr>
            </w:pPr>
            <w:r>
              <w:rPr>
                <w:sz w:val="24"/>
                <w:szCs w:val="24"/>
              </w:rPr>
              <w:t>Формирование исследовательской культуры у младших школьников</w:t>
            </w:r>
          </w:p>
        </w:tc>
      </w:tr>
      <w:tr w:rsidR="00CF293D" w:rsidRPr="000D1CE8" w:rsidTr="00C45169">
        <w:tc>
          <w:tcPr>
            <w:tcW w:w="959" w:type="dxa"/>
            <w:tcBorders>
              <w:top w:val="single" w:sz="4" w:space="0" w:color="auto"/>
              <w:left w:val="single" w:sz="4" w:space="0" w:color="auto"/>
              <w:bottom w:val="single" w:sz="4" w:space="0" w:color="auto"/>
              <w:right w:val="single" w:sz="4" w:space="0" w:color="auto"/>
            </w:tcBorders>
            <w:hideMark/>
          </w:tcPr>
          <w:p w:rsidR="00CF293D" w:rsidRPr="000D1CE8" w:rsidRDefault="00CF293D">
            <w:pPr>
              <w:jc w:val="center"/>
              <w:rPr>
                <w:sz w:val="24"/>
                <w:szCs w:val="24"/>
              </w:rPr>
            </w:pPr>
            <w:r w:rsidRPr="000D1CE8">
              <w:rPr>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CF293D" w:rsidRPr="000D1CE8" w:rsidRDefault="00576E3E">
            <w:pPr>
              <w:jc w:val="center"/>
              <w:rPr>
                <w:sz w:val="24"/>
                <w:szCs w:val="24"/>
              </w:rPr>
            </w:pPr>
            <w:r>
              <w:rPr>
                <w:b/>
                <w:sz w:val="24"/>
                <w:szCs w:val="24"/>
              </w:rPr>
              <w:t xml:space="preserve"> </w:t>
            </w:r>
          </w:p>
        </w:tc>
        <w:tc>
          <w:tcPr>
            <w:tcW w:w="5493" w:type="dxa"/>
            <w:tcBorders>
              <w:top w:val="single" w:sz="4" w:space="0" w:color="auto"/>
              <w:left w:val="single" w:sz="4" w:space="0" w:color="auto"/>
              <w:bottom w:val="single" w:sz="4" w:space="0" w:color="auto"/>
              <w:right w:val="single" w:sz="4" w:space="0" w:color="auto"/>
            </w:tcBorders>
          </w:tcPr>
          <w:p w:rsidR="00CF293D" w:rsidRPr="00EB3D8B" w:rsidRDefault="00EB3D8B" w:rsidP="00E63964">
            <w:pPr>
              <w:jc w:val="center"/>
              <w:rPr>
                <w:sz w:val="24"/>
                <w:szCs w:val="24"/>
              </w:rPr>
            </w:pPr>
            <w:r w:rsidRPr="00EB3D8B">
              <w:rPr>
                <w:sz w:val="24"/>
                <w:szCs w:val="24"/>
              </w:rPr>
              <w:t>Проектная деятельность в образовательной системе «Школа  2100» в рамках ФГОС НОО</w:t>
            </w:r>
          </w:p>
        </w:tc>
      </w:tr>
    </w:tbl>
    <w:p w:rsidR="00341385" w:rsidRDefault="00341385" w:rsidP="004535B9">
      <w:pPr>
        <w:spacing w:after="0" w:line="240" w:lineRule="auto"/>
        <w:jc w:val="both"/>
        <w:rPr>
          <w:sz w:val="28"/>
          <w:szCs w:val="28"/>
        </w:rPr>
      </w:pPr>
    </w:p>
    <w:p w:rsidR="00341385" w:rsidRPr="00576E3E" w:rsidRDefault="004535B9" w:rsidP="00576E3E">
      <w:pPr>
        <w:spacing w:after="0" w:line="240" w:lineRule="auto"/>
        <w:jc w:val="both"/>
        <w:rPr>
          <w:sz w:val="28"/>
          <w:szCs w:val="28"/>
        </w:rPr>
      </w:pPr>
      <w:r>
        <w:rPr>
          <w:sz w:val="28"/>
          <w:szCs w:val="28"/>
        </w:rPr>
        <w:t xml:space="preserve">     </w:t>
      </w:r>
      <w:r w:rsidR="000E7D44" w:rsidRPr="00C45169">
        <w:rPr>
          <w:color w:val="FF0000"/>
          <w:sz w:val="28"/>
          <w:szCs w:val="28"/>
        </w:rPr>
        <w:tab/>
      </w:r>
      <w:r w:rsidR="000E7D44" w:rsidRPr="00EB3D8B">
        <w:rPr>
          <w:sz w:val="24"/>
          <w:szCs w:val="24"/>
        </w:rPr>
        <w:t>Одним из определяющих факторов эффективной реализации основных направлений модернизации образования является повышение квалификации</w:t>
      </w:r>
      <w:r w:rsidR="00EC4D7C" w:rsidRPr="00EB3D8B">
        <w:rPr>
          <w:sz w:val="24"/>
          <w:szCs w:val="24"/>
        </w:rPr>
        <w:t xml:space="preserve"> педагогических кадров.</w:t>
      </w:r>
      <w:r w:rsidR="000E7D44" w:rsidRPr="00EB3D8B">
        <w:rPr>
          <w:sz w:val="24"/>
          <w:szCs w:val="24"/>
        </w:rPr>
        <w:t xml:space="preserve"> </w:t>
      </w:r>
      <w:r w:rsidRPr="00EB3D8B">
        <w:rPr>
          <w:sz w:val="24"/>
          <w:szCs w:val="24"/>
        </w:rPr>
        <w:t xml:space="preserve">Качество образовательных услуг во многом зависит от кадрового обеспечения. Всем известно, что с удовольствием учатся у того учителя, который с удовольствием учит. Главное, от чего зависит качество образования, это качество взаимодействия учителя и ученика на уроке и во внеурочной деятельности. Поэтому </w:t>
      </w:r>
      <w:r w:rsidR="00EC4D7C" w:rsidRPr="00EB3D8B">
        <w:rPr>
          <w:sz w:val="24"/>
          <w:szCs w:val="24"/>
        </w:rPr>
        <w:t>важ</w:t>
      </w:r>
      <w:r w:rsidRPr="00EB3D8B">
        <w:rPr>
          <w:sz w:val="24"/>
          <w:szCs w:val="24"/>
        </w:rPr>
        <w:t>ное внимание администрации нашей школы сфокусировано на системе повышения квалификации педагогов.</w:t>
      </w:r>
      <w:r w:rsidRPr="00EB3D8B">
        <w:rPr>
          <w:sz w:val="28"/>
          <w:szCs w:val="28"/>
        </w:rPr>
        <w:t xml:space="preserve"> </w:t>
      </w:r>
    </w:p>
    <w:p w:rsidR="00921A2C" w:rsidRPr="007F55A2" w:rsidRDefault="00921A2C" w:rsidP="007F55A2">
      <w:pPr>
        <w:jc w:val="center"/>
        <w:rPr>
          <w:sz w:val="24"/>
          <w:szCs w:val="24"/>
        </w:rPr>
      </w:pPr>
      <w:r w:rsidRPr="00EC4D7C">
        <w:rPr>
          <w:sz w:val="24"/>
          <w:szCs w:val="24"/>
        </w:rPr>
        <w:t>Курсовая подготовка в 201</w:t>
      </w:r>
      <w:r w:rsidR="00EB3D8B">
        <w:rPr>
          <w:sz w:val="24"/>
          <w:szCs w:val="24"/>
        </w:rPr>
        <w:t>4</w:t>
      </w:r>
      <w:r w:rsidRPr="00EC4D7C">
        <w:rPr>
          <w:sz w:val="24"/>
          <w:szCs w:val="24"/>
        </w:rPr>
        <w:t xml:space="preserve"> – 201</w:t>
      </w:r>
      <w:r w:rsidR="00EB3D8B">
        <w:rPr>
          <w:sz w:val="24"/>
          <w:szCs w:val="24"/>
        </w:rPr>
        <w:t>5</w:t>
      </w:r>
      <w:r w:rsidRPr="00EC4D7C">
        <w:rPr>
          <w:sz w:val="24"/>
          <w:szCs w:val="24"/>
        </w:rPr>
        <w:t xml:space="preserve"> учебном году</w:t>
      </w:r>
    </w:p>
    <w:tbl>
      <w:tblPr>
        <w:tblStyle w:val="a3"/>
        <w:tblW w:w="0" w:type="auto"/>
        <w:tblLook w:val="04A0" w:firstRow="1" w:lastRow="0" w:firstColumn="1" w:lastColumn="0" w:noHBand="0" w:noVBand="1"/>
      </w:tblPr>
      <w:tblGrid>
        <w:gridCol w:w="817"/>
        <w:gridCol w:w="2126"/>
        <w:gridCol w:w="6627"/>
      </w:tblGrid>
      <w:tr w:rsidR="00921A2C" w:rsidTr="009407D6">
        <w:tc>
          <w:tcPr>
            <w:tcW w:w="817" w:type="dxa"/>
            <w:tcBorders>
              <w:top w:val="single" w:sz="4" w:space="0" w:color="auto"/>
              <w:left w:val="single" w:sz="4" w:space="0" w:color="auto"/>
              <w:bottom w:val="single" w:sz="4" w:space="0" w:color="auto"/>
              <w:right w:val="single" w:sz="4" w:space="0" w:color="auto"/>
            </w:tcBorders>
            <w:hideMark/>
          </w:tcPr>
          <w:p w:rsidR="00921A2C" w:rsidRDefault="00921A2C">
            <w:pPr>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2126" w:type="dxa"/>
            <w:tcBorders>
              <w:top w:val="single" w:sz="4" w:space="0" w:color="auto"/>
              <w:left w:val="single" w:sz="4" w:space="0" w:color="auto"/>
              <w:bottom w:val="single" w:sz="4" w:space="0" w:color="auto"/>
              <w:right w:val="single" w:sz="4" w:space="0" w:color="auto"/>
            </w:tcBorders>
            <w:hideMark/>
          </w:tcPr>
          <w:p w:rsidR="00921A2C" w:rsidRDefault="00921A2C">
            <w:pPr>
              <w:jc w:val="center"/>
              <w:rPr>
                <w:sz w:val="24"/>
                <w:szCs w:val="24"/>
              </w:rPr>
            </w:pPr>
            <w:r>
              <w:rPr>
                <w:sz w:val="24"/>
                <w:szCs w:val="24"/>
              </w:rPr>
              <w:t>Фамилия, имя, отчество педагога</w:t>
            </w:r>
          </w:p>
        </w:tc>
        <w:tc>
          <w:tcPr>
            <w:tcW w:w="6627" w:type="dxa"/>
            <w:tcBorders>
              <w:top w:val="single" w:sz="4" w:space="0" w:color="auto"/>
              <w:left w:val="single" w:sz="4" w:space="0" w:color="auto"/>
              <w:bottom w:val="single" w:sz="4" w:space="0" w:color="auto"/>
              <w:right w:val="single" w:sz="4" w:space="0" w:color="auto"/>
            </w:tcBorders>
            <w:hideMark/>
          </w:tcPr>
          <w:p w:rsidR="00921A2C" w:rsidRDefault="00921A2C">
            <w:pPr>
              <w:jc w:val="center"/>
              <w:rPr>
                <w:sz w:val="24"/>
                <w:szCs w:val="24"/>
              </w:rPr>
            </w:pPr>
            <w:r>
              <w:rPr>
                <w:sz w:val="24"/>
                <w:szCs w:val="24"/>
              </w:rPr>
              <w:t>Название курсов</w:t>
            </w:r>
          </w:p>
        </w:tc>
      </w:tr>
      <w:tr w:rsidR="00EB3D8B" w:rsidTr="009407D6">
        <w:tc>
          <w:tcPr>
            <w:tcW w:w="817" w:type="dxa"/>
            <w:tcBorders>
              <w:top w:val="single" w:sz="4" w:space="0" w:color="auto"/>
              <w:left w:val="single" w:sz="4" w:space="0" w:color="auto"/>
              <w:bottom w:val="single" w:sz="4" w:space="0" w:color="auto"/>
              <w:right w:val="single" w:sz="4" w:space="0" w:color="auto"/>
            </w:tcBorders>
          </w:tcPr>
          <w:p w:rsidR="00EB3D8B" w:rsidRDefault="009407D6">
            <w:pPr>
              <w:jc w:val="center"/>
              <w:rPr>
                <w:sz w:val="24"/>
                <w:szCs w:val="24"/>
              </w:rPr>
            </w:pPr>
            <w:r>
              <w:rPr>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EB3D8B" w:rsidRDefault="00EB3D8B">
            <w:pPr>
              <w:jc w:val="center"/>
              <w:rPr>
                <w:sz w:val="24"/>
                <w:szCs w:val="24"/>
              </w:rPr>
            </w:pPr>
          </w:p>
        </w:tc>
        <w:tc>
          <w:tcPr>
            <w:tcW w:w="6627" w:type="dxa"/>
            <w:tcBorders>
              <w:top w:val="single" w:sz="4" w:space="0" w:color="auto"/>
              <w:left w:val="single" w:sz="4" w:space="0" w:color="auto"/>
              <w:bottom w:val="single" w:sz="4" w:space="0" w:color="auto"/>
              <w:right w:val="single" w:sz="4" w:space="0" w:color="auto"/>
            </w:tcBorders>
          </w:tcPr>
          <w:p w:rsidR="00EB3D8B" w:rsidRDefault="00EB3D8B">
            <w:pPr>
              <w:jc w:val="center"/>
              <w:rPr>
                <w:sz w:val="24"/>
                <w:szCs w:val="24"/>
              </w:rPr>
            </w:pPr>
            <w:r>
              <w:rPr>
                <w:sz w:val="24"/>
                <w:szCs w:val="24"/>
              </w:rPr>
              <w:t>Образование и общество. Основы государственной политики РФ в области образования (с дистанционной поддержкой)</w:t>
            </w:r>
          </w:p>
        </w:tc>
      </w:tr>
      <w:tr w:rsidR="00EB3D8B" w:rsidTr="009407D6">
        <w:tc>
          <w:tcPr>
            <w:tcW w:w="817" w:type="dxa"/>
            <w:tcBorders>
              <w:top w:val="single" w:sz="4" w:space="0" w:color="auto"/>
              <w:left w:val="single" w:sz="4" w:space="0" w:color="auto"/>
              <w:bottom w:val="single" w:sz="4" w:space="0" w:color="auto"/>
              <w:right w:val="single" w:sz="4" w:space="0" w:color="auto"/>
            </w:tcBorders>
          </w:tcPr>
          <w:p w:rsidR="00EB3D8B" w:rsidRDefault="009407D6">
            <w:pPr>
              <w:jc w:val="center"/>
              <w:rPr>
                <w:sz w:val="24"/>
                <w:szCs w:val="24"/>
              </w:rPr>
            </w:pPr>
            <w:r>
              <w:rPr>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EB3D8B" w:rsidRDefault="00EB3D8B">
            <w:pPr>
              <w:jc w:val="center"/>
              <w:rPr>
                <w:sz w:val="24"/>
                <w:szCs w:val="24"/>
              </w:rPr>
            </w:pPr>
          </w:p>
        </w:tc>
        <w:tc>
          <w:tcPr>
            <w:tcW w:w="6627" w:type="dxa"/>
            <w:tcBorders>
              <w:top w:val="single" w:sz="4" w:space="0" w:color="auto"/>
              <w:left w:val="single" w:sz="4" w:space="0" w:color="auto"/>
              <w:bottom w:val="single" w:sz="4" w:space="0" w:color="auto"/>
              <w:right w:val="single" w:sz="4" w:space="0" w:color="auto"/>
            </w:tcBorders>
          </w:tcPr>
          <w:p w:rsidR="00EB3D8B" w:rsidRDefault="00EB3D8B">
            <w:pPr>
              <w:jc w:val="center"/>
              <w:rPr>
                <w:sz w:val="24"/>
                <w:szCs w:val="24"/>
              </w:rPr>
            </w:pPr>
            <w:r>
              <w:rPr>
                <w:sz w:val="24"/>
                <w:szCs w:val="24"/>
              </w:rPr>
              <w:t>ОРКСЭ. Основы православной культуры</w:t>
            </w:r>
          </w:p>
        </w:tc>
      </w:tr>
      <w:tr w:rsidR="00EB3D8B" w:rsidTr="009407D6">
        <w:tc>
          <w:tcPr>
            <w:tcW w:w="817" w:type="dxa"/>
            <w:tcBorders>
              <w:top w:val="single" w:sz="4" w:space="0" w:color="auto"/>
              <w:left w:val="single" w:sz="4" w:space="0" w:color="auto"/>
              <w:bottom w:val="single" w:sz="4" w:space="0" w:color="auto"/>
              <w:right w:val="single" w:sz="4" w:space="0" w:color="auto"/>
            </w:tcBorders>
          </w:tcPr>
          <w:p w:rsidR="00EB3D8B" w:rsidRDefault="009407D6">
            <w:pPr>
              <w:jc w:val="center"/>
              <w:rPr>
                <w:sz w:val="24"/>
                <w:szCs w:val="24"/>
              </w:rPr>
            </w:pPr>
            <w:r>
              <w:rPr>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EB3D8B" w:rsidRDefault="00EB3D8B">
            <w:pPr>
              <w:jc w:val="center"/>
              <w:rPr>
                <w:sz w:val="24"/>
                <w:szCs w:val="24"/>
              </w:rPr>
            </w:pPr>
          </w:p>
        </w:tc>
        <w:tc>
          <w:tcPr>
            <w:tcW w:w="6627" w:type="dxa"/>
            <w:tcBorders>
              <w:top w:val="single" w:sz="4" w:space="0" w:color="auto"/>
              <w:left w:val="single" w:sz="4" w:space="0" w:color="auto"/>
              <w:bottom w:val="single" w:sz="4" w:space="0" w:color="auto"/>
              <w:right w:val="single" w:sz="4" w:space="0" w:color="auto"/>
            </w:tcBorders>
          </w:tcPr>
          <w:p w:rsidR="00EB3D8B" w:rsidRDefault="00EB3D8B">
            <w:pPr>
              <w:jc w:val="center"/>
              <w:rPr>
                <w:sz w:val="24"/>
                <w:szCs w:val="24"/>
              </w:rPr>
            </w:pPr>
            <w:r>
              <w:rPr>
                <w:sz w:val="24"/>
                <w:szCs w:val="24"/>
              </w:rPr>
              <w:t>Образование и общество. Основы государственной политики РФ в области образования (с дистанционной поддержкой)</w:t>
            </w:r>
          </w:p>
        </w:tc>
      </w:tr>
      <w:tr w:rsidR="009407D6" w:rsidTr="009407D6">
        <w:tc>
          <w:tcPr>
            <w:tcW w:w="817" w:type="dxa"/>
            <w:tcBorders>
              <w:top w:val="single" w:sz="4" w:space="0" w:color="auto"/>
              <w:left w:val="single" w:sz="4" w:space="0" w:color="auto"/>
              <w:bottom w:val="single" w:sz="4" w:space="0" w:color="auto"/>
              <w:right w:val="single" w:sz="4" w:space="0" w:color="auto"/>
            </w:tcBorders>
          </w:tcPr>
          <w:p w:rsidR="009407D6" w:rsidRDefault="009407D6">
            <w:pPr>
              <w:jc w:val="center"/>
              <w:rPr>
                <w:sz w:val="24"/>
                <w:szCs w:val="24"/>
              </w:rPr>
            </w:pPr>
            <w:r>
              <w:rPr>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9407D6" w:rsidRDefault="009407D6">
            <w:pPr>
              <w:jc w:val="center"/>
              <w:rPr>
                <w:sz w:val="24"/>
                <w:szCs w:val="24"/>
              </w:rPr>
            </w:pPr>
          </w:p>
        </w:tc>
        <w:tc>
          <w:tcPr>
            <w:tcW w:w="6627" w:type="dxa"/>
            <w:tcBorders>
              <w:top w:val="single" w:sz="4" w:space="0" w:color="auto"/>
              <w:left w:val="single" w:sz="4" w:space="0" w:color="auto"/>
              <w:bottom w:val="single" w:sz="4" w:space="0" w:color="auto"/>
              <w:right w:val="single" w:sz="4" w:space="0" w:color="auto"/>
            </w:tcBorders>
          </w:tcPr>
          <w:p w:rsidR="009407D6" w:rsidRDefault="009407D6">
            <w:pPr>
              <w:jc w:val="center"/>
              <w:rPr>
                <w:sz w:val="24"/>
                <w:szCs w:val="24"/>
              </w:rPr>
            </w:pPr>
            <w:r>
              <w:rPr>
                <w:sz w:val="24"/>
                <w:szCs w:val="24"/>
              </w:rPr>
              <w:t>Образование и общество. Основы государственной политики РФ в области образования</w:t>
            </w:r>
          </w:p>
        </w:tc>
      </w:tr>
      <w:tr w:rsidR="009407D6" w:rsidTr="009407D6">
        <w:tc>
          <w:tcPr>
            <w:tcW w:w="817" w:type="dxa"/>
            <w:tcBorders>
              <w:top w:val="single" w:sz="4" w:space="0" w:color="auto"/>
              <w:left w:val="single" w:sz="4" w:space="0" w:color="auto"/>
              <w:bottom w:val="single" w:sz="4" w:space="0" w:color="auto"/>
              <w:right w:val="single" w:sz="4" w:space="0" w:color="auto"/>
            </w:tcBorders>
          </w:tcPr>
          <w:p w:rsidR="009407D6" w:rsidRDefault="009407D6">
            <w:pPr>
              <w:jc w:val="center"/>
              <w:rPr>
                <w:sz w:val="24"/>
                <w:szCs w:val="24"/>
              </w:rPr>
            </w:pPr>
            <w:r>
              <w:rPr>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9407D6" w:rsidRDefault="009407D6">
            <w:pPr>
              <w:jc w:val="center"/>
              <w:rPr>
                <w:sz w:val="24"/>
                <w:szCs w:val="24"/>
              </w:rPr>
            </w:pPr>
          </w:p>
        </w:tc>
        <w:tc>
          <w:tcPr>
            <w:tcW w:w="6627" w:type="dxa"/>
            <w:tcBorders>
              <w:top w:val="single" w:sz="4" w:space="0" w:color="auto"/>
              <w:left w:val="single" w:sz="4" w:space="0" w:color="auto"/>
              <w:bottom w:val="single" w:sz="4" w:space="0" w:color="auto"/>
              <w:right w:val="single" w:sz="4" w:space="0" w:color="auto"/>
            </w:tcBorders>
          </w:tcPr>
          <w:p w:rsidR="009407D6" w:rsidRDefault="009407D6">
            <w:pPr>
              <w:jc w:val="center"/>
              <w:rPr>
                <w:sz w:val="24"/>
                <w:szCs w:val="24"/>
              </w:rPr>
            </w:pPr>
            <w:r w:rsidRPr="00EC195A">
              <w:rPr>
                <w:rFonts w:ascii="Calibri" w:hAnsi="Calibri"/>
                <w:sz w:val="24"/>
                <w:szCs w:val="24"/>
              </w:rPr>
              <w:t xml:space="preserve">Создание эффективных  учебных материалов с помощью инструментов </w:t>
            </w:r>
            <w:r w:rsidRPr="00EC195A">
              <w:rPr>
                <w:rFonts w:ascii="Calibri" w:hAnsi="Calibri"/>
                <w:sz w:val="24"/>
                <w:szCs w:val="24"/>
                <w:lang w:val="en-US"/>
              </w:rPr>
              <w:t>MS</w:t>
            </w:r>
            <w:r w:rsidRPr="00EC195A">
              <w:rPr>
                <w:rFonts w:ascii="Calibri" w:hAnsi="Calibri"/>
                <w:sz w:val="24"/>
                <w:szCs w:val="24"/>
              </w:rPr>
              <w:t xml:space="preserve"> </w:t>
            </w:r>
            <w:r w:rsidRPr="00EC195A">
              <w:rPr>
                <w:rFonts w:ascii="Calibri" w:hAnsi="Calibri"/>
                <w:sz w:val="24"/>
                <w:szCs w:val="24"/>
                <w:lang w:val="en-US"/>
              </w:rPr>
              <w:t>OFFICE</w:t>
            </w:r>
            <w:r w:rsidRPr="00EC195A">
              <w:rPr>
                <w:rFonts w:ascii="Calibri" w:hAnsi="Calibri"/>
                <w:sz w:val="24"/>
                <w:szCs w:val="24"/>
              </w:rPr>
              <w:t xml:space="preserve"> 2010</w:t>
            </w:r>
          </w:p>
        </w:tc>
      </w:tr>
      <w:tr w:rsidR="009407D6" w:rsidTr="003F3A0B">
        <w:trPr>
          <w:trHeight w:val="735"/>
        </w:trPr>
        <w:tc>
          <w:tcPr>
            <w:tcW w:w="817" w:type="dxa"/>
            <w:vMerge w:val="restart"/>
            <w:tcBorders>
              <w:top w:val="single" w:sz="4" w:space="0" w:color="auto"/>
              <w:left w:val="single" w:sz="4" w:space="0" w:color="auto"/>
              <w:right w:val="single" w:sz="4" w:space="0" w:color="auto"/>
            </w:tcBorders>
          </w:tcPr>
          <w:p w:rsidR="009407D6" w:rsidRDefault="009407D6">
            <w:pPr>
              <w:jc w:val="center"/>
              <w:rPr>
                <w:sz w:val="24"/>
                <w:szCs w:val="24"/>
              </w:rPr>
            </w:pPr>
            <w:r>
              <w:rPr>
                <w:sz w:val="24"/>
                <w:szCs w:val="24"/>
              </w:rPr>
              <w:t>6</w:t>
            </w:r>
          </w:p>
        </w:tc>
        <w:tc>
          <w:tcPr>
            <w:tcW w:w="2126" w:type="dxa"/>
            <w:vMerge w:val="restart"/>
            <w:tcBorders>
              <w:top w:val="single" w:sz="4" w:space="0" w:color="auto"/>
              <w:left w:val="single" w:sz="4" w:space="0" w:color="auto"/>
              <w:right w:val="single" w:sz="4" w:space="0" w:color="auto"/>
            </w:tcBorders>
          </w:tcPr>
          <w:p w:rsidR="009407D6" w:rsidRDefault="009407D6">
            <w:pPr>
              <w:jc w:val="center"/>
              <w:rPr>
                <w:sz w:val="24"/>
                <w:szCs w:val="24"/>
              </w:rPr>
            </w:pPr>
          </w:p>
        </w:tc>
        <w:tc>
          <w:tcPr>
            <w:tcW w:w="6627" w:type="dxa"/>
            <w:tcBorders>
              <w:top w:val="single" w:sz="4" w:space="0" w:color="auto"/>
              <w:left w:val="single" w:sz="4" w:space="0" w:color="auto"/>
              <w:bottom w:val="single" w:sz="4" w:space="0" w:color="auto"/>
              <w:right w:val="single" w:sz="4" w:space="0" w:color="auto"/>
            </w:tcBorders>
          </w:tcPr>
          <w:p w:rsidR="009407D6" w:rsidRDefault="009407D6" w:rsidP="009407D6">
            <w:pPr>
              <w:jc w:val="center"/>
              <w:rPr>
                <w:sz w:val="24"/>
                <w:szCs w:val="24"/>
              </w:rPr>
            </w:pPr>
            <w:r>
              <w:rPr>
                <w:sz w:val="24"/>
                <w:szCs w:val="24"/>
              </w:rPr>
              <w:t>Актуальные проблемы развития профессиональной компетентности учителя иностранного языка (в условиях реализации ФГОС)</w:t>
            </w:r>
          </w:p>
        </w:tc>
      </w:tr>
      <w:tr w:rsidR="009407D6" w:rsidTr="003F3A0B">
        <w:trPr>
          <w:trHeight w:val="735"/>
        </w:trPr>
        <w:tc>
          <w:tcPr>
            <w:tcW w:w="817" w:type="dxa"/>
            <w:vMerge/>
            <w:tcBorders>
              <w:left w:val="single" w:sz="4" w:space="0" w:color="auto"/>
              <w:bottom w:val="single" w:sz="4" w:space="0" w:color="auto"/>
              <w:right w:val="single" w:sz="4" w:space="0" w:color="auto"/>
            </w:tcBorders>
          </w:tcPr>
          <w:p w:rsidR="009407D6" w:rsidRDefault="009407D6">
            <w:pPr>
              <w:jc w:val="center"/>
              <w:rPr>
                <w:sz w:val="24"/>
                <w:szCs w:val="24"/>
              </w:rPr>
            </w:pPr>
          </w:p>
        </w:tc>
        <w:tc>
          <w:tcPr>
            <w:tcW w:w="2126" w:type="dxa"/>
            <w:vMerge/>
            <w:tcBorders>
              <w:left w:val="single" w:sz="4" w:space="0" w:color="auto"/>
              <w:bottom w:val="single" w:sz="4" w:space="0" w:color="auto"/>
              <w:right w:val="single" w:sz="4" w:space="0" w:color="auto"/>
            </w:tcBorders>
          </w:tcPr>
          <w:p w:rsidR="009407D6" w:rsidRDefault="009407D6">
            <w:pPr>
              <w:jc w:val="center"/>
              <w:rPr>
                <w:sz w:val="24"/>
                <w:szCs w:val="24"/>
              </w:rPr>
            </w:pPr>
          </w:p>
        </w:tc>
        <w:tc>
          <w:tcPr>
            <w:tcW w:w="6627" w:type="dxa"/>
            <w:tcBorders>
              <w:top w:val="single" w:sz="4" w:space="0" w:color="auto"/>
              <w:left w:val="single" w:sz="4" w:space="0" w:color="auto"/>
              <w:bottom w:val="single" w:sz="4" w:space="0" w:color="auto"/>
              <w:right w:val="single" w:sz="4" w:space="0" w:color="auto"/>
            </w:tcBorders>
          </w:tcPr>
          <w:p w:rsidR="009407D6" w:rsidRDefault="009407D6">
            <w:pPr>
              <w:jc w:val="center"/>
              <w:rPr>
                <w:sz w:val="24"/>
                <w:szCs w:val="24"/>
              </w:rPr>
            </w:pPr>
            <w:r>
              <w:rPr>
                <w:sz w:val="24"/>
                <w:szCs w:val="24"/>
              </w:rPr>
              <w:t>Использование электронных образовательных ресурсов в профессиональной деятельности учителя</w:t>
            </w:r>
          </w:p>
        </w:tc>
      </w:tr>
      <w:tr w:rsidR="00EB3D8B" w:rsidTr="009407D6">
        <w:tc>
          <w:tcPr>
            <w:tcW w:w="817" w:type="dxa"/>
            <w:tcBorders>
              <w:top w:val="single" w:sz="4" w:space="0" w:color="auto"/>
              <w:left w:val="single" w:sz="4" w:space="0" w:color="auto"/>
              <w:bottom w:val="single" w:sz="4" w:space="0" w:color="auto"/>
              <w:right w:val="single" w:sz="4" w:space="0" w:color="auto"/>
            </w:tcBorders>
          </w:tcPr>
          <w:p w:rsidR="00EB3D8B" w:rsidRDefault="009407D6">
            <w:pPr>
              <w:jc w:val="center"/>
              <w:rPr>
                <w:sz w:val="24"/>
                <w:szCs w:val="24"/>
              </w:rPr>
            </w:pPr>
            <w:r>
              <w:rPr>
                <w:sz w:val="24"/>
                <w:szCs w:val="24"/>
              </w:rPr>
              <w:t>7</w:t>
            </w:r>
          </w:p>
        </w:tc>
        <w:tc>
          <w:tcPr>
            <w:tcW w:w="2126" w:type="dxa"/>
            <w:tcBorders>
              <w:top w:val="single" w:sz="4" w:space="0" w:color="auto"/>
              <w:left w:val="single" w:sz="4" w:space="0" w:color="auto"/>
              <w:bottom w:val="single" w:sz="4" w:space="0" w:color="auto"/>
              <w:right w:val="single" w:sz="4" w:space="0" w:color="auto"/>
            </w:tcBorders>
          </w:tcPr>
          <w:p w:rsidR="00EB3D8B" w:rsidRDefault="00EB3D8B">
            <w:pPr>
              <w:jc w:val="center"/>
              <w:rPr>
                <w:sz w:val="24"/>
                <w:szCs w:val="24"/>
              </w:rPr>
            </w:pPr>
          </w:p>
        </w:tc>
        <w:tc>
          <w:tcPr>
            <w:tcW w:w="6627" w:type="dxa"/>
            <w:tcBorders>
              <w:top w:val="single" w:sz="4" w:space="0" w:color="auto"/>
              <w:left w:val="single" w:sz="4" w:space="0" w:color="auto"/>
              <w:bottom w:val="single" w:sz="4" w:space="0" w:color="auto"/>
              <w:right w:val="single" w:sz="4" w:space="0" w:color="auto"/>
            </w:tcBorders>
          </w:tcPr>
          <w:p w:rsidR="00EB3D8B" w:rsidRDefault="00EB3D8B">
            <w:pPr>
              <w:jc w:val="center"/>
              <w:rPr>
                <w:sz w:val="24"/>
                <w:szCs w:val="24"/>
              </w:rPr>
            </w:pPr>
            <w:r w:rsidRPr="00BE657D">
              <w:rPr>
                <w:sz w:val="24"/>
                <w:szCs w:val="24"/>
              </w:rPr>
              <w:t>Актуальные проблемы введения ФГОС НОО</w:t>
            </w:r>
          </w:p>
        </w:tc>
      </w:tr>
      <w:tr w:rsidR="00EB3D8B" w:rsidTr="009407D6">
        <w:tc>
          <w:tcPr>
            <w:tcW w:w="817" w:type="dxa"/>
            <w:tcBorders>
              <w:top w:val="single" w:sz="4" w:space="0" w:color="auto"/>
              <w:left w:val="single" w:sz="4" w:space="0" w:color="auto"/>
              <w:bottom w:val="single" w:sz="4" w:space="0" w:color="auto"/>
              <w:right w:val="single" w:sz="4" w:space="0" w:color="auto"/>
            </w:tcBorders>
          </w:tcPr>
          <w:p w:rsidR="00EB3D8B" w:rsidRDefault="009407D6">
            <w:pPr>
              <w:jc w:val="center"/>
              <w:rPr>
                <w:sz w:val="24"/>
                <w:szCs w:val="24"/>
              </w:rPr>
            </w:pPr>
            <w:r>
              <w:rPr>
                <w:sz w:val="24"/>
                <w:szCs w:val="24"/>
              </w:rPr>
              <w:t>8</w:t>
            </w:r>
          </w:p>
        </w:tc>
        <w:tc>
          <w:tcPr>
            <w:tcW w:w="2126" w:type="dxa"/>
            <w:tcBorders>
              <w:top w:val="single" w:sz="4" w:space="0" w:color="auto"/>
              <w:left w:val="single" w:sz="4" w:space="0" w:color="auto"/>
              <w:bottom w:val="single" w:sz="4" w:space="0" w:color="auto"/>
              <w:right w:val="single" w:sz="4" w:space="0" w:color="auto"/>
            </w:tcBorders>
          </w:tcPr>
          <w:p w:rsidR="00EB3D8B" w:rsidRDefault="00EB3D8B">
            <w:pPr>
              <w:jc w:val="center"/>
              <w:rPr>
                <w:sz w:val="24"/>
                <w:szCs w:val="24"/>
              </w:rPr>
            </w:pPr>
          </w:p>
        </w:tc>
        <w:tc>
          <w:tcPr>
            <w:tcW w:w="6627" w:type="dxa"/>
            <w:tcBorders>
              <w:top w:val="single" w:sz="4" w:space="0" w:color="auto"/>
              <w:left w:val="single" w:sz="4" w:space="0" w:color="auto"/>
              <w:bottom w:val="single" w:sz="4" w:space="0" w:color="auto"/>
              <w:right w:val="single" w:sz="4" w:space="0" w:color="auto"/>
            </w:tcBorders>
          </w:tcPr>
          <w:p w:rsidR="00EB3D8B" w:rsidRDefault="00EB3D8B">
            <w:pPr>
              <w:jc w:val="center"/>
              <w:rPr>
                <w:sz w:val="24"/>
                <w:szCs w:val="24"/>
              </w:rPr>
            </w:pPr>
            <w:r>
              <w:rPr>
                <w:sz w:val="24"/>
                <w:szCs w:val="24"/>
              </w:rPr>
              <w:t>ОРКСЭ. Основы православной культуры</w:t>
            </w:r>
          </w:p>
        </w:tc>
      </w:tr>
      <w:tr w:rsidR="00EB3D8B" w:rsidTr="009407D6">
        <w:tc>
          <w:tcPr>
            <w:tcW w:w="817" w:type="dxa"/>
            <w:tcBorders>
              <w:top w:val="single" w:sz="4" w:space="0" w:color="auto"/>
              <w:left w:val="single" w:sz="4" w:space="0" w:color="auto"/>
              <w:bottom w:val="single" w:sz="4" w:space="0" w:color="auto"/>
              <w:right w:val="single" w:sz="4" w:space="0" w:color="auto"/>
            </w:tcBorders>
          </w:tcPr>
          <w:p w:rsidR="00EB3D8B" w:rsidRDefault="009407D6">
            <w:pPr>
              <w:jc w:val="center"/>
              <w:rPr>
                <w:sz w:val="24"/>
                <w:szCs w:val="24"/>
              </w:rPr>
            </w:pPr>
            <w:r>
              <w:rPr>
                <w:sz w:val="24"/>
                <w:szCs w:val="24"/>
              </w:rPr>
              <w:t>9</w:t>
            </w:r>
          </w:p>
        </w:tc>
        <w:tc>
          <w:tcPr>
            <w:tcW w:w="2126" w:type="dxa"/>
            <w:tcBorders>
              <w:top w:val="single" w:sz="4" w:space="0" w:color="auto"/>
              <w:left w:val="single" w:sz="4" w:space="0" w:color="auto"/>
              <w:bottom w:val="single" w:sz="4" w:space="0" w:color="auto"/>
              <w:right w:val="single" w:sz="4" w:space="0" w:color="auto"/>
            </w:tcBorders>
          </w:tcPr>
          <w:p w:rsidR="00EB3D8B" w:rsidRDefault="00EB3D8B">
            <w:pPr>
              <w:jc w:val="center"/>
              <w:rPr>
                <w:sz w:val="24"/>
                <w:szCs w:val="24"/>
              </w:rPr>
            </w:pPr>
          </w:p>
        </w:tc>
        <w:tc>
          <w:tcPr>
            <w:tcW w:w="6627" w:type="dxa"/>
            <w:tcBorders>
              <w:top w:val="single" w:sz="4" w:space="0" w:color="auto"/>
              <w:left w:val="single" w:sz="4" w:space="0" w:color="auto"/>
              <w:bottom w:val="single" w:sz="4" w:space="0" w:color="auto"/>
              <w:right w:val="single" w:sz="4" w:space="0" w:color="auto"/>
            </w:tcBorders>
          </w:tcPr>
          <w:p w:rsidR="00EB3D8B" w:rsidRDefault="009407D6">
            <w:pPr>
              <w:jc w:val="center"/>
              <w:rPr>
                <w:sz w:val="24"/>
                <w:szCs w:val="24"/>
              </w:rPr>
            </w:pPr>
            <w:r w:rsidRPr="00EC195A">
              <w:rPr>
                <w:rFonts w:ascii="Calibri" w:hAnsi="Calibri"/>
                <w:sz w:val="24"/>
                <w:szCs w:val="24"/>
              </w:rPr>
              <w:t xml:space="preserve">Создание эффективных  учебных материалов с помощью инструментов </w:t>
            </w:r>
            <w:r w:rsidRPr="00EC195A">
              <w:rPr>
                <w:rFonts w:ascii="Calibri" w:hAnsi="Calibri"/>
                <w:sz w:val="24"/>
                <w:szCs w:val="24"/>
                <w:lang w:val="en-US"/>
              </w:rPr>
              <w:t>MS</w:t>
            </w:r>
            <w:r w:rsidRPr="00EC195A">
              <w:rPr>
                <w:rFonts w:ascii="Calibri" w:hAnsi="Calibri"/>
                <w:sz w:val="24"/>
                <w:szCs w:val="24"/>
              </w:rPr>
              <w:t xml:space="preserve"> </w:t>
            </w:r>
            <w:r w:rsidRPr="00EC195A">
              <w:rPr>
                <w:rFonts w:ascii="Calibri" w:hAnsi="Calibri"/>
                <w:sz w:val="24"/>
                <w:szCs w:val="24"/>
                <w:lang w:val="en-US"/>
              </w:rPr>
              <w:t>OFFICE</w:t>
            </w:r>
            <w:r w:rsidRPr="00EC195A">
              <w:rPr>
                <w:rFonts w:ascii="Calibri" w:hAnsi="Calibri"/>
                <w:sz w:val="24"/>
                <w:szCs w:val="24"/>
              </w:rPr>
              <w:t xml:space="preserve"> 2010</w:t>
            </w:r>
          </w:p>
        </w:tc>
      </w:tr>
      <w:tr w:rsidR="009407D6" w:rsidTr="003F3A0B">
        <w:tc>
          <w:tcPr>
            <w:tcW w:w="9570" w:type="dxa"/>
            <w:gridSpan w:val="3"/>
            <w:tcBorders>
              <w:top w:val="single" w:sz="4" w:space="0" w:color="auto"/>
              <w:left w:val="single" w:sz="4" w:space="0" w:color="auto"/>
              <w:bottom w:val="single" w:sz="4" w:space="0" w:color="auto"/>
              <w:right w:val="single" w:sz="4" w:space="0" w:color="auto"/>
            </w:tcBorders>
          </w:tcPr>
          <w:p w:rsidR="009407D6" w:rsidRDefault="009407D6" w:rsidP="006E78C3">
            <w:pPr>
              <w:jc w:val="both"/>
              <w:rPr>
                <w:color w:val="FF0000"/>
                <w:sz w:val="24"/>
                <w:szCs w:val="24"/>
              </w:rPr>
            </w:pPr>
          </w:p>
          <w:p w:rsidR="009407D6" w:rsidRPr="00EB3D8B" w:rsidRDefault="009407D6" w:rsidP="00576E3E">
            <w:pPr>
              <w:jc w:val="center"/>
              <w:rPr>
                <w:color w:val="FF0000"/>
                <w:sz w:val="24"/>
                <w:szCs w:val="24"/>
              </w:rPr>
            </w:pPr>
            <w:r w:rsidRPr="00C618A3">
              <w:rPr>
                <w:sz w:val="24"/>
                <w:szCs w:val="24"/>
              </w:rPr>
              <w:t xml:space="preserve">2 педагога </w:t>
            </w:r>
            <w:r w:rsidR="00576E3E">
              <w:rPr>
                <w:sz w:val="24"/>
                <w:szCs w:val="24"/>
              </w:rPr>
              <w:t xml:space="preserve">школы </w:t>
            </w:r>
            <w:r w:rsidRPr="00C618A3">
              <w:rPr>
                <w:sz w:val="24"/>
                <w:szCs w:val="24"/>
              </w:rPr>
              <w:t xml:space="preserve">  и заведующая библиотекой </w:t>
            </w:r>
            <w:r w:rsidR="00576E3E">
              <w:rPr>
                <w:sz w:val="24"/>
                <w:szCs w:val="24"/>
              </w:rPr>
              <w:t xml:space="preserve"> </w:t>
            </w:r>
            <w:r w:rsidRPr="00C618A3">
              <w:rPr>
                <w:sz w:val="24"/>
                <w:szCs w:val="24"/>
              </w:rPr>
              <w:t xml:space="preserve"> прошли дистанционные курсы</w:t>
            </w:r>
            <w:r w:rsidR="00C618A3" w:rsidRPr="00C618A3">
              <w:rPr>
                <w:sz w:val="24"/>
                <w:szCs w:val="24"/>
              </w:rPr>
              <w:t xml:space="preserve"> в сфере информационно-коммуникационных технологий</w:t>
            </w:r>
          </w:p>
        </w:tc>
      </w:tr>
    </w:tbl>
    <w:p w:rsidR="00921A2C" w:rsidRDefault="00921A2C" w:rsidP="00F10BCA">
      <w:pPr>
        <w:spacing w:after="0" w:line="240" w:lineRule="auto"/>
        <w:jc w:val="both"/>
        <w:rPr>
          <w:sz w:val="28"/>
          <w:szCs w:val="28"/>
        </w:rPr>
      </w:pPr>
    </w:p>
    <w:p w:rsidR="00341385" w:rsidRDefault="00341385" w:rsidP="009407D6">
      <w:pPr>
        <w:spacing w:after="0"/>
        <w:ind w:firstLine="360"/>
        <w:jc w:val="both"/>
        <w:rPr>
          <w:sz w:val="24"/>
          <w:szCs w:val="24"/>
        </w:rPr>
      </w:pPr>
    </w:p>
    <w:p w:rsidR="00341385" w:rsidRDefault="00341385" w:rsidP="009407D6">
      <w:pPr>
        <w:spacing w:after="0"/>
        <w:ind w:firstLine="360"/>
        <w:jc w:val="both"/>
        <w:rPr>
          <w:sz w:val="24"/>
          <w:szCs w:val="24"/>
        </w:rPr>
      </w:pPr>
    </w:p>
    <w:p w:rsidR="00025FCE" w:rsidRPr="000C4506" w:rsidRDefault="00776028" w:rsidP="009407D6">
      <w:pPr>
        <w:spacing w:after="0"/>
        <w:ind w:firstLine="360"/>
        <w:jc w:val="both"/>
        <w:rPr>
          <w:sz w:val="24"/>
          <w:szCs w:val="24"/>
        </w:rPr>
      </w:pPr>
      <w:r w:rsidRPr="00EC4D7C">
        <w:rPr>
          <w:sz w:val="24"/>
          <w:szCs w:val="24"/>
        </w:rPr>
        <w:t>Следует отметить, что учителя нашей школы повышают свой профессиональный уровень не только через курсовую подготовку и самообразование, но и через активное участие в семинарах, конференциях, круглых столах, встречах на районном и региональном уровне</w:t>
      </w:r>
      <w:r w:rsidR="009407D6">
        <w:rPr>
          <w:sz w:val="24"/>
          <w:szCs w:val="24"/>
        </w:rPr>
        <w:t xml:space="preserve"> (</w:t>
      </w:r>
      <w:proofErr w:type="spellStart"/>
      <w:r w:rsidR="009407D6">
        <w:rPr>
          <w:sz w:val="24"/>
          <w:szCs w:val="24"/>
        </w:rPr>
        <w:t>см</w:t>
      </w:r>
      <w:proofErr w:type="gramStart"/>
      <w:r w:rsidR="009407D6">
        <w:rPr>
          <w:sz w:val="24"/>
          <w:szCs w:val="24"/>
        </w:rPr>
        <w:t>.ц</w:t>
      </w:r>
      <w:proofErr w:type="gramEnd"/>
      <w:r w:rsidR="009407D6">
        <w:rPr>
          <w:sz w:val="24"/>
          <w:szCs w:val="24"/>
        </w:rPr>
        <w:t>ифровые</w:t>
      </w:r>
      <w:proofErr w:type="spellEnd"/>
      <w:r w:rsidR="009407D6">
        <w:rPr>
          <w:sz w:val="24"/>
          <w:szCs w:val="24"/>
        </w:rPr>
        <w:t xml:space="preserve"> отчёты).</w:t>
      </w:r>
    </w:p>
    <w:p w:rsidR="00341385" w:rsidRDefault="00341385" w:rsidP="00F5642B">
      <w:pPr>
        <w:jc w:val="both"/>
        <w:rPr>
          <w:sz w:val="24"/>
          <w:szCs w:val="24"/>
        </w:rPr>
      </w:pPr>
    </w:p>
    <w:p w:rsidR="001D6FCD" w:rsidRDefault="001D6FCD" w:rsidP="001D6FCD">
      <w:pPr>
        <w:ind w:firstLine="708"/>
        <w:jc w:val="right"/>
        <w:rPr>
          <w:sz w:val="24"/>
          <w:szCs w:val="24"/>
        </w:rPr>
      </w:pPr>
      <w:r>
        <w:rPr>
          <w:sz w:val="24"/>
          <w:szCs w:val="24"/>
        </w:rPr>
        <w:t>Приложение 1</w:t>
      </w:r>
    </w:p>
    <w:p w:rsidR="001D6FCD" w:rsidRDefault="001D6FCD" w:rsidP="001D6FCD">
      <w:pPr>
        <w:spacing w:after="0"/>
        <w:ind w:firstLine="708"/>
        <w:jc w:val="center"/>
        <w:rPr>
          <w:sz w:val="24"/>
          <w:szCs w:val="24"/>
        </w:rPr>
      </w:pPr>
      <w:r>
        <w:rPr>
          <w:sz w:val="24"/>
          <w:szCs w:val="24"/>
        </w:rPr>
        <w:t xml:space="preserve">Инновационная деятельность образовательной организации </w:t>
      </w:r>
    </w:p>
    <w:p w:rsidR="001D6FCD" w:rsidRDefault="001D6FCD" w:rsidP="001D6FCD">
      <w:pPr>
        <w:spacing w:after="0"/>
        <w:ind w:firstLine="708"/>
        <w:jc w:val="center"/>
        <w:rPr>
          <w:sz w:val="24"/>
          <w:szCs w:val="24"/>
        </w:rPr>
      </w:pPr>
      <w:r>
        <w:rPr>
          <w:sz w:val="24"/>
          <w:szCs w:val="24"/>
        </w:rPr>
        <w:t>за 2014 – 2015 учебный год</w:t>
      </w:r>
    </w:p>
    <w:p w:rsidR="001D6FCD" w:rsidRDefault="001D6FCD" w:rsidP="00025FCE">
      <w:pPr>
        <w:ind w:firstLine="708"/>
        <w:jc w:val="both"/>
        <w:rPr>
          <w:sz w:val="24"/>
          <w:szCs w:val="24"/>
        </w:rPr>
      </w:pPr>
    </w:p>
    <w:p w:rsidR="001D6FCD" w:rsidRDefault="001D6FCD" w:rsidP="003E7107">
      <w:pPr>
        <w:spacing w:after="0"/>
        <w:ind w:firstLine="708"/>
        <w:jc w:val="both"/>
        <w:rPr>
          <w:sz w:val="24"/>
          <w:szCs w:val="24"/>
        </w:rPr>
      </w:pPr>
      <w:r>
        <w:rPr>
          <w:sz w:val="24"/>
          <w:szCs w:val="24"/>
        </w:rPr>
        <w:t xml:space="preserve">В целях обеспечения модернизации и развития системы образования школы с учётом приоритетных направлений государственной политики, для более полного удовлетворения образовательных потребностей граждан в школе ведётся инновационная деятельность. В 2014-2015 учебном году стартовал инновационный проект </w:t>
      </w:r>
      <w:r w:rsidRPr="001D6FCD">
        <w:rPr>
          <w:b/>
          <w:sz w:val="24"/>
          <w:szCs w:val="24"/>
        </w:rPr>
        <w:t>«Формирование социальной компетентности одарённых детей младшего школьного возраста»</w:t>
      </w:r>
      <w:r w:rsidRPr="001D6FCD">
        <w:rPr>
          <w:sz w:val="24"/>
          <w:szCs w:val="24"/>
        </w:rPr>
        <w:t>.</w:t>
      </w:r>
    </w:p>
    <w:p w:rsidR="001D6FCD" w:rsidRPr="003E7107" w:rsidRDefault="001D6FCD" w:rsidP="003E7107">
      <w:pPr>
        <w:spacing w:after="0"/>
        <w:jc w:val="both"/>
        <w:rPr>
          <w:sz w:val="24"/>
          <w:szCs w:val="24"/>
          <w:u w:val="single"/>
        </w:rPr>
      </w:pPr>
      <w:r w:rsidRPr="003E7107">
        <w:rPr>
          <w:rStyle w:val="10"/>
          <w:rFonts w:asciiTheme="minorHAnsi" w:hAnsiTheme="minorHAnsi"/>
          <w:color w:val="auto"/>
          <w:sz w:val="24"/>
          <w:szCs w:val="24"/>
          <w:u w:val="single"/>
        </w:rPr>
        <w:t>Направление:</w:t>
      </w:r>
      <w:r w:rsidRPr="003E7107">
        <w:rPr>
          <w:sz w:val="24"/>
          <w:szCs w:val="24"/>
          <w:u w:val="single"/>
        </w:rPr>
        <w:t xml:space="preserve"> </w:t>
      </w:r>
    </w:p>
    <w:p w:rsidR="001D6FCD" w:rsidRPr="001D6FCD" w:rsidRDefault="001D6FCD" w:rsidP="003E7107">
      <w:pPr>
        <w:spacing w:after="0" w:line="240" w:lineRule="auto"/>
        <w:ind w:firstLine="708"/>
        <w:jc w:val="both"/>
        <w:rPr>
          <w:sz w:val="24"/>
          <w:szCs w:val="24"/>
        </w:rPr>
      </w:pPr>
      <w:r w:rsidRPr="001D6FCD">
        <w:rPr>
          <w:sz w:val="24"/>
          <w:szCs w:val="24"/>
        </w:rPr>
        <w:t xml:space="preserve"> Эффективные модели и механизмы выявления, поддержки и сопровождения одаренных детей в целостном учебно-воспитательном процессе.</w:t>
      </w:r>
    </w:p>
    <w:p w:rsidR="001D6FCD" w:rsidRPr="003E7107" w:rsidRDefault="001D6FCD" w:rsidP="003E7107">
      <w:pPr>
        <w:pStyle w:val="1"/>
        <w:spacing w:line="240" w:lineRule="auto"/>
        <w:rPr>
          <w:rFonts w:asciiTheme="minorHAnsi" w:hAnsiTheme="minorHAnsi"/>
          <w:color w:val="auto"/>
          <w:sz w:val="24"/>
          <w:szCs w:val="24"/>
          <w:u w:val="single"/>
        </w:rPr>
      </w:pPr>
      <w:r w:rsidRPr="003E7107">
        <w:rPr>
          <w:rFonts w:asciiTheme="minorHAnsi" w:hAnsiTheme="minorHAnsi"/>
          <w:color w:val="auto"/>
          <w:sz w:val="24"/>
          <w:szCs w:val="24"/>
          <w:u w:val="single"/>
        </w:rPr>
        <w:t>Цели Проекта: </w:t>
      </w:r>
    </w:p>
    <w:p w:rsidR="001D6FCD" w:rsidRPr="003E7107" w:rsidRDefault="001D6FCD" w:rsidP="001D6FCD">
      <w:pPr>
        <w:spacing w:after="0" w:line="240" w:lineRule="auto"/>
        <w:ind w:firstLine="709"/>
        <w:jc w:val="both"/>
        <w:rPr>
          <w:sz w:val="24"/>
          <w:szCs w:val="24"/>
        </w:rPr>
      </w:pPr>
      <w:r w:rsidRPr="003E7107">
        <w:rPr>
          <w:i/>
          <w:sz w:val="24"/>
          <w:szCs w:val="24"/>
        </w:rPr>
        <w:t>Стратегическая цель</w:t>
      </w:r>
      <w:r w:rsidRPr="003E7107">
        <w:rPr>
          <w:sz w:val="24"/>
          <w:szCs w:val="24"/>
        </w:rPr>
        <w:t xml:space="preserve"> - создание условий для проявления каждым ребенком своих творческих способностей и интересов, развитие познавательного интереса, обеспечение возможности творческой самореализации личности в различных видах деятельности.</w:t>
      </w:r>
    </w:p>
    <w:p w:rsidR="001D6FCD" w:rsidRPr="003E7107" w:rsidRDefault="001D6FCD" w:rsidP="001D6FCD">
      <w:pPr>
        <w:spacing w:after="0" w:line="240" w:lineRule="auto"/>
        <w:ind w:firstLine="709"/>
        <w:jc w:val="both"/>
        <w:rPr>
          <w:sz w:val="24"/>
          <w:szCs w:val="24"/>
        </w:rPr>
      </w:pPr>
      <w:r w:rsidRPr="003E7107">
        <w:rPr>
          <w:i/>
          <w:sz w:val="24"/>
          <w:szCs w:val="24"/>
        </w:rPr>
        <w:t>Дидактическая цель</w:t>
      </w:r>
      <w:r w:rsidRPr="003E7107">
        <w:rPr>
          <w:sz w:val="24"/>
          <w:szCs w:val="24"/>
        </w:rPr>
        <w:t xml:space="preserve"> – повышение профессиональной компетентности учителя при введении системы работы с одарёнными детьми.</w:t>
      </w:r>
    </w:p>
    <w:p w:rsidR="001D6FCD" w:rsidRPr="003E7107" w:rsidRDefault="001D6FCD" w:rsidP="001D6FCD">
      <w:pPr>
        <w:pStyle w:val="1"/>
        <w:rPr>
          <w:rFonts w:asciiTheme="minorHAnsi" w:hAnsiTheme="minorHAnsi"/>
          <w:color w:val="auto"/>
          <w:sz w:val="24"/>
          <w:szCs w:val="24"/>
          <w:u w:val="single"/>
        </w:rPr>
      </w:pPr>
      <w:r w:rsidRPr="003E7107">
        <w:rPr>
          <w:rFonts w:asciiTheme="minorHAnsi" w:hAnsiTheme="minorHAnsi"/>
          <w:color w:val="auto"/>
          <w:sz w:val="24"/>
          <w:szCs w:val="24"/>
          <w:u w:val="single"/>
        </w:rPr>
        <w:t>Задачи:</w:t>
      </w:r>
    </w:p>
    <w:p w:rsidR="001D6FCD" w:rsidRPr="001D6FCD" w:rsidRDefault="001D6FCD" w:rsidP="001D6FCD">
      <w:pPr>
        <w:pStyle w:val="a4"/>
        <w:numPr>
          <w:ilvl w:val="0"/>
          <w:numId w:val="28"/>
        </w:numPr>
        <w:spacing w:after="0" w:line="240" w:lineRule="auto"/>
        <w:ind w:left="0"/>
        <w:jc w:val="both"/>
        <w:rPr>
          <w:sz w:val="24"/>
          <w:szCs w:val="24"/>
        </w:rPr>
      </w:pPr>
      <w:r w:rsidRPr="001D6FCD">
        <w:rPr>
          <w:sz w:val="24"/>
          <w:szCs w:val="24"/>
        </w:rPr>
        <w:t>создание условий для развития и реализации потенциальных способностей одаренных детей</w:t>
      </w:r>
    </w:p>
    <w:p w:rsidR="001D6FCD" w:rsidRPr="001D6FCD" w:rsidRDefault="001D6FCD" w:rsidP="001D6FCD">
      <w:pPr>
        <w:pStyle w:val="a4"/>
        <w:numPr>
          <w:ilvl w:val="0"/>
          <w:numId w:val="28"/>
        </w:numPr>
        <w:spacing w:after="0" w:line="240" w:lineRule="auto"/>
        <w:ind w:left="0"/>
        <w:jc w:val="both"/>
        <w:rPr>
          <w:sz w:val="24"/>
          <w:szCs w:val="24"/>
        </w:rPr>
      </w:pPr>
      <w:r w:rsidRPr="001D6FCD">
        <w:rPr>
          <w:sz w:val="24"/>
          <w:szCs w:val="24"/>
        </w:rPr>
        <w:t>проведение диагностических исследований детей на предмет выявления одаренности, определение их творческого потен</w:t>
      </w:r>
      <w:r w:rsidR="003E7107">
        <w:rPr>
          <w:sz w:val="24"/>
          <w:szCs w:val="24"/>
        </w:rPr>
        <w:t>циала, интересов и способностей</w:t>
      </w:r>
    </w:p>
    <w:p w:rsidR="001D6FCD" w:rsidRPr="001D6FCD" w:rsidRDefault="001D6FCD" w:rsidP="001D6FCD">
      <w:pPr>
        <w:pStyle w:val="a4"/>
        <w:numPr>
          <w:ilvl w:val="0"/>
          <w:numId w:val="28"/>
        </w:numPr>
        <w:spacing w:after="0" w:line="240" w:lineRule="auto"/>
        <w:ind w:left="0"/>
        <w:jc w:val="both"/>
        <w:rPr>
          <w:sz w:val="24"/>
          <w:szCs w:val="24"/>
        </w:rPr>
      </w:pPr>
      <w:r w:rsidRPr="001D6FCD">
        <w:rPr>
          <w:sz w:val="24"/>
          <w:szCs w:val="24"/>
        </w:rPr>
        <w:t>максимальное развитие способностей и творческого потенциала одаренных и высокомотивированных детей на основе дифференцированного обучения их в области естественных, гуманитарных, технических наук, художественного творчества, совершенствования традиционных и внедрения в образовательный процесс новых педагогических технологий</w:t>
      </w:r>
    </w:p>
    <w:p w:rsidR="001D6FCD" w:rsidRPr="001D6FCD" w:rsidRDefault="001D6FCD" w:rsidP="001D6FCD">
      <w:pPr>
        <w:pStyle w:val="a4"/>
        <w:numPr>
          <w:ilvl w:val="0"/>
          <w:numId w:val="28"/>
        </w:numPr>
        <w:spacing w:after="0" w:line="240" w:lineRule="auto"/>
        <w:ind w:left="0"/>
        <w:jc w:val="both"/>
        <w:rPr>
          <w:sz w:val="24"/>
          <w:szCs w:val="24"/>
        </w:rPr>
      </w:pPr>
      <w:r w:rsidRPr="001D6FCD">
        <w:rPr>
          <w:sz w:val="24"/>
          <w:szCs w:val="24"/>
        </w:rPr>
        <w:t>совершенствование Портфолио как одной из форм оценки творческой деятельности учащихся и педагогов</w:t>
      </w:r>
    </w:p>
    <w:p w:rsidR="001D6FCD" w:rsidRPr="001D6FCD" w:rsidRDefault="001D6FCD" w:rsidP="001D6FCD">
      <w:pPr>
        <w:pStyle w:val="a4"/>
        <w:numPr>
          <w:ilvl w:val="0"/>
          <w:numId w:val="28"/>
        </w:numPr>
        <w:spacing w:after="0" w:line="240" w:lineRule="auto"/>
        <w:ind w:left="0"/>
        <w:jc w:val="both"/>
        <w:outlineLvl w:val="0"/>
        <w:rPr>
          <w:sz w:val="24"/>
          <w:szCs w:val="24"/>
        </w:rPr>
      </w:pPr>
      <w:r w:rsidRPr="001D6FCD">
        <w:rPr>
          <w:sz w:val="24"/>
          <w:szCs w:val="24"/>
        </w:rPr>
        <w:t>организация взаимодействия школы и социума в процессе формирования социальной компетентности талантливых и одаренных детей</w:t>
      </w:r>
    </w:p>
    <w:p w:rsidR="001D6FCD" w:rsidRPr="001D6FCD" w:rsidRDefault="001D6FCD" w:rsidP="001D6FCD">
      <w:pPr>
        <w:pStyle w:val="a4"/>
        <w:numPr>
          <w:ilvl w:val="0"/>
          <w:numId w:val="28"/>
        </w:numPr>
        <w:spacing w:after="0" w:line="240" w:lineRule="auto"/>
        <w:ind w:left="0"/>
        <w:jc w:val="both"/>
        <w:outlineLvl w:val="0"/>
        <w:rPr>
          <w:sz w:val="24"/>
          <w:szCs w:val="24"/>
        </w:rPr>
      </w:pPr>
      <w:r w:rsidRPr="001D6FCD">
        <w:rPr>
          <w:sz w:val="24"/>
          <w:szCs w:val="24"/>
        </w:rPr>
        <w:t xml:space="preserve">подготовка и повышение квалификации педагогических кадров,  работающих  с одаренными детьми </w:t>
      </w:r>
    </w:p>
    <w:p w:rsidR="001D6FCD" w:rsidRPr="00F5642B" w:rsidRDefault="001D6FCD" w:rsidP="00F5642B">
      <w:pPr>
        <w:pStyle w:val="a4"/>
        <w:numPr>
          <w:ilvl w:val="0"/>
          <w:numId w:val="28"/>
        </w:numPr>
        <w:spacing w:after="0" w:line="240" w:lineRule="auto"/>
        <w:ind w:left="0"/>
        <w:jc w:val="both"/>
        <w:rPr>
          <w:sz w:val="24"/>
          <w:szCs w:val="24"/>
        </w:rPr>
      </w:pPr>
      <w:r w:rsidRPr="001D6FCD">
        <w:rPr>
          <w:sz w:val="24"/>
          <w:szCs w:val="24"/>
        </w:rPr>
        <w:lastRenderedPageBreak/>
        <w:t>разработка нормативно-методического  обеспечения</w:t>
      </w:r>
    </w:p>
    <w:p w:rsidR="00341385" w:rsidRDefault="003E7107" w:rsidP="00F5642B">
      <w:pPr>
        <w:ind w:firstLine="708"/>
        <w:jc w:val="both"/>
        <w:rPr>
          <w:sz w:val="24"/>
          <w:szCs w:val="24"/>
        </w:rPr>
      </w:pPr>
      <w:r>
        <w:rPr>
          <w:sz w:val="24"/>
          <w:szCs w:val="24"/>
        </w:rPr>
        <w:t>Инновация проходит в стадии освоения и р</w:t>
      </w:r>
      <w:r w:rsidR="00F5642B">
        <w:rPr>
          <w:sz w:val="24"/>
          <w:szCs w:val="24"/>
        </w:rPr>
        <w:t>еализации Проекта (первый год).</w:t>
      </w:r>
    </w:p>
    <w:p w:rsidR="003E7107" w:rsidRPr="003E7107" w:rsidRDefault="003E7107" w:rsidP="003E7107">
      <w:pPr>
        <w:pStyle w:val="1"/>
        <w:jc w:val="center"/>
        <w:rPr>
          <w:rFonts w:asciiTheme="minorHAnsi" w:hAnsiTheme="minorHAnsi"/>
          <w:color w:val="auto"/>
          <w:sz w:val="24"/>
          <w:szCs w:val="24"/>
        </w:rPr>
      </w:pPr>
      <w:r w:rsidRPr="003E7107">
        <w:rPr>
          <w:rFonts w:asciiTheme="minorHAnsi" w:hAnsiTheme="minorHAnsi"/>
          <w:color w:val="auto"/>
          <w:sz w:val="24"/>
          <w:szCs w:val="24"/>
        </w:rPr>
        <w:t>Ожидаемые результаты от внедрения Проекта:</w:t>
      </w:r>
    </w:p>
    <w:p w:rsidR="003E7107" w:rsidRPr="003E7107" w:rsidRDefault="003E7107" w:rsidP="003E7107">
      <w:pPr>
        <w:spacing w:after="0" w:line="240" w:lineRule="auto"/>
        <w:ind w:firstLine="709"/>
        <w:jc w:val="both"/>
        <w:outlineLvl w:val="0"/>
        <w:rPr>
          <w:b/>
          <w:bCs/>
          <w:kern w:val="36"/>
          <w:sz w:val="24"/>
          <w:szCs w:val="24"/>
        </w:rPr>
      </w:pPr>
    </w:p>
    <w:p w:rsidR="003E7107" w:rsidRPr="003E7107" w:rsidRDefault="003E7107" w:rsidP="003E7107">
      <w:pPr>
        <w:numPr>
          <w:ilvl w:val="0"/>
          <w:numId w:val="29"/>
        </w:numPr>
        <w:spacing w:after="0" w:line="240" w:lineRule="auto"/>
        <w:ind w:left="0" w:firstLine="709"/>
        <w:jc w:val="both"/>
        <w:rPr>
          <w:sz w:val="24"/>
          <w:szCs w:val="24"/>
        </w:rPr>
      </w:pPr>
      <w:r w:rsidRPr="003E7107">
        <w:rPr>
          <w:sz w:val="24"/>
          <w:szCs w:val="24"/>
        </w:rPr>
        <w:t>Совершенствование форм работы с одаренными и способными детьми. </w:t>
      </w:r>
    </w:p>
    <w:p w:rsidR="003E7107" w:rsidRPr="003E7107" w:rsidRDefault="003E7107" w:rsidP="003E7107">
      <w:pPr>
        <w:numPr>
          <w:ilvl w:val="0"/>
          <w:numId w:val="29"/>
        </w:numPr>
        <w:spacing w:after="0" w:line="240" w:lineRule="auto"/>
        <w:ind w:left="0" w:firstLine="709"/>
        <w:jc w:val="both"/>
        <w:rPr>
          <w:sz w:val="24"/>
          <w:szCs w:val="24"/>
        </w:rPr>
      </w:pPr>
      <w:r w:rsidRPr="003E7107">
        <w:rPr>
          <w:sz w:val="24"/>
          <w:szCs w:val="24"/>
        </w:rPr>
        <w:t>Создание условий для целенаправленного выявления, поддержки и развития одаренных детей, их самореализации, профессионального самоопределения в соответствии со способностями.</w:t>
      </w:r>
    </w:p>
    <w:p w:rsidR="003E7107" w:rsidRPr="003E7107" w:rsidRDefault="003E7107" w:rsidP="003E7107">
      <w:pPr>
        <w:numPr>
          <w:ilvl w:val="0"/>
          <w:numId w:val="29"/>
        </w:numPr>
        <w:spacing w:after="0" w:line="240" w:lineRule="auto"/>
        <w:ind w:left="0" w:firstLine="709"/>
        <w:jc w:val="both"/>
        <w:rPr>
          <w:sz w:val="24"/>
          <w:szCs w:val="24"/>
        </w:rPr>
      </w:pPr>
      <w:r w:rsidRPr="003E7107">
        <w:rPr>
          <w:sz w:val="24"/>
          <w:szCs w:val="24"/>
        </w:rPr>
        <w:t xml:space="preserve">Обеспечение каждому ребенку равных стартовых возможностей в реализации интересов. </w:t>
      </w:r>
    </w:p>
    <w:p w:rsidR="003E7107" w:rsidRPr="003E7107" w:rsidRDefault="003E7107" w:rsidP="003E7107">
      <w:pPr>
        <w:numPr>
          <w:ilvl w:val="0"/>
          <w:numId w:val="29"/>
        </w:numPr>
        <w:spacing w:after="0" w:line="240" w:lineRule="auto"/>
        <w:ind w:left="0" w:firstLine="709"/>
        <w:jc w:val="both"/>
        <w:rPr>
          <w:sz w:val="24"/>
          <w:szCs w:val="24"/>
        </w:rPr>
      </w:pPr>
      <w:r w:rsidRPr="003E7107">
        <w:rPr>
          <w:sz w:val="24"/>
          <w:szCs w:val="24"/>
        </w:rPr>
        <w:t xml:space="preserve">Стимулирование мотивации развития способностей. </w:t>
      </w:r>
    </w:p>
    <w:p w:rsidR="003E7107" w:rsidRPr="003E7107" w:rsidRDefault="003E7107" w:rsidP="003E7107">
      <w:pPr>
        <w:numPr>
          <w:ilvl w:val="0"/>
          <w:numId w:val="29"/>
        </w:numPr>
        <w:spacing w:after="0" w:line="240" w:lineRule="auto"/>
        <w:ind w:left="0" w:firstLine="709"/>
        <w:jc w:val="both"/>
        <w:rPr>
          <w:sz w:val="24"/>
          <w:szCs w:val="24"/>
        </w:rPr>
      </w:pPr>
      <w:r w:rsidRPr="003E7107">
        <w:rPr>
          <w:sz w:val="24"/>
          <w:szCs w:val="24"/>
        </w:rPr>
        <w:t>Проведение конкурсов, конференций, олимпиад, создание сборника лучших работ учащихся.</w:t>
      </w:r>
    </w:p>
    <w:p w:rsidR="003E7107" w:rsidRPr="003E7107" w:rsidRDefault="003E7107" w:rsidP="003E7107">
      <w:pPr>
        <w:numPr>
          <w:ilvl w:val="0"/>
          <w:numId w:val="29"/>
        </w:numPr>
        <w:spacing w:after="0" w:line="240" w:lineRule="auto"/>
        <w:ind w:left="0" w:firstLine="709"/>
        <w:jc w:val="both"/>
        <w:rPr>
          <w:sz w:val="24"/>
          <w:szCs w:val="24"/>
        </w:rPr>
      </w:pPr>
      <w:r w:rsidRPr="003E7107">
        <w:rPr>
          <w:sz w:val="24"/>
          <w:szCs w:val="24"/>
        </w:rPr>
        <w:t xml:space="preserve">Увеличение числа детей, активно занимающихся творческой, интеллектуальной деятельностью. </w:t>
      </w:r>
    </w:p>
    <w:p w:rsidR="003E7107" w:rsidRPr="003E7107" w:rsidRDefault="003E7107" w:rsidP="003E7107">
      <w:pPr>
        <w:numPr>
          <w:ilvl w:val="0"/>
          <w:numId w:val="29"/>
        </w:numPr>
        <w:spacing w:after="0" w:line="240" w:lineRule="auto"/>
        <w:ind w:left="0" w:firstLine="709"/>
        <w:jc w:val="both"/>
        <w:rPr>
          <w:sz w:val="24"/>
          <w:szCs w:val="24"/>
        </w:rPr>
      </w:pPr>
      <w:r w:rsidRPr="003E7107">
        <w:rPr>
          <w:sz w:val="24"/>
          <w:szCs w:val="24"/>
        </w:rPr>
        <w:t>Создание и апробация пакета психолого-педагогических диагностик по выявлению одаренных детей (психологический профиль одаренного ребенка).</w:t>
      </w:r>
    </w:p>
    <w:p w:rsidR="003E7107" w:rsidRPr="003E7107" w:rsidRDefault="003E7107" w:rsidP="003E7107">
      <w:pPr>
        <w:numPr>
          <w:ilvl w:val="0"/>
          <w:numId w:val="29"/>
        </w:numPr>
        <w:spacing w:after="0" w:line="240" w:lineRule="auto"/>
        <w:ind w:left="0" w:firstLine="709"/>
        <w:jc w:val="both"/>
        <w:rPr>
          <w:sz w:val="24"/>
          <w:szCs w:val="24"/>
        </w:rPr>
      </w:pPr>
      <w:r w:rsidRPr="003E7107">
        <w:rPr>
          <w:sz w:val="24"/>
          <w:szCs w:val="24"/>
        </w:rPr>
        <w:t>Разработка методических рекомендаций для работы с одаренными детьми.</w:t>
      </w:r>
    </w:p>
    <w:p w:rsidR="003E7107" w:rsidRPr="003E7107" w:rsidRDefault="003E7107" w:rsidP="003E7107">
      <w:pPr>
        <w:numPr>
          <w:ilvl w:val="0"/>
          <w:numId w:val="29"/>
        </w:numPr>
        <w:spacing w:after="0" w:line="240" w:lineRule="auto"/>
        <w:ind w:left="0" w:firstLine="709"/>
        <w:jc w:val="both"/>
        <w:rPr>
          <w:sz w:val="24"/>
          <w:szCs w:val="24"/>
        </w:rPr>
      </w:pPr>
      <w:r w:rsidRPr="003E7107">
        <w:rPr>
          <w:sz w:val="24"/>
          <w:szCs w:val="24"/>
        </w:rPr>
        <w:t>Создание  электронного  банка  данных «Одарённые дети».</w:t>
      </w:r>
    </w:p>
    <w:p w:rsidR="003E7107" w:rsidRDefault="003E7107" w:rsidP="00D46313">
      <w:pPr>
        <w:ind w:firstLine="708"/>
        <w:jc w:val="both"/>
        <w:rPr>
          <w:sz w:val="24"/>
          <w:szCs w:val="24"/>
        </w:rPr>
      </w:pPr>
      <w:r w:rsidRPr="003E7107">
        <w:rPr>
          <w:sz w:val="24"/>
          <w:szCs w:val="24"/>
        </w:rPr>
        <w:t>10. Общественное признание эффективных результатов проекта через средства массовой информации, школьный сайт.</w:t>
      </w:r>
    </w:p>
    <w:p w:rsidR="00025FCE" w:rsidRPr="00025FCE" w:rsidRDefault="00025FCE" w:rsidP="00025FCE">
      <w:pPr>
        <w:ind w:firstLine="708"/>
        <w:jc w:val="both"/>
        <w:rPr>
          <w:sz w:val="24"/>
          <w:szCs w:val="24"/>
        </w:rPr>
      </w:pPr>
      <w:r w:rsidRPr="00025FCE">
        <w:rPr>
          <w:sz w:val="24"/>
          <w:szCs w:val="24"/>
        </w:rPr>
        <w:t xml:space="preserve">Педагогический коллектив школы продолжает работу по реализации программы «Работа с учащимися, имеющими высокий уровень развития учебно – познавательной деятельности» с  </w:t>
      </w:r>
      <w:r w:rsidRPr="00025FCE">
        <w:rPr>
          <w:bCs/>
          <w:spacing w:val="-2"/>
          <w:w w:val="106"/>
          <w:sz w:val="24"/>
          <w:szCs w:val="24"/>
        </w:rPr>
        <w:t>целью</w:t>
      </w:r>
      <w:r w:rsidRPr="00025FCE">
        <w:rPr>
          <w:b/>
          <w:bCs/>
          <w:spacing w:val="-5"/>
          <w:sz w:val="24"/>
          <w:szCs w:val="24"/>
        </w:rPr>
        <w:t xml:space="preserve"> </w:t>
      </w:r>
      <w:r w:rsidRPr="00025FCE">
        <w:rPr>
          <w:bCs/>
          <w:spacing w:val="-5"/>
          <w:sz w:val="24"/>
          <w:szCs w:val="24"/>
        </w:rPr>
        <w:t>в</w:t>
      </w:r>
      <w:r w:rsidRPr="00025FCE">
        <w:rPr>
          <w:sz w:val="24"/>
          <w:szCs w:val="24"/>
        </w:rPr>
        <w:t>ыявления  потребностей  и возможностей учащихся, имеющих высокий уровень развития учебно – познавательной деятельности.</w:t>
      </w:r>
    </w:p>
    <w:p w:rsidR="00025FCE" w:rsidRPr="00025FCE" w:rsidRDefault="00025FCE" w:rsidP="00025FCE">
      <w:pPr>
        <w:shd w:val="clear" w:color="auto" w:fill="FFFFFF"/>
        <w:tabs>
          <w:tab w:val="left" w:pos="7905"/>
        </w:tabs>
        <w:spacing w:before="10" w:line="250" w:lineRule="exact"/>
        <w:ind w:left="19" w:right="38" w:firstLine="538"/>
        <w:jc w:val="both"/>
        <w:rPr>
          <w:sz w:val="24"/>
          <w:szCs w:val="24"/>
        </w:rPr>
      </w:pPr>
      <w:r w:rsidRPr="00025FCE">
        <w:rPr>
          <w:bCs/>
          <w:iCs/>
          <w:sz w:val="24"/>
          <w:szCs w:val="24"/>
        </w:rPr>
        <w:t xml:space="preserve">Для </w:t>
      </w:r>
      <w:r w:rsidR="009407D6">
        <w:rPr>
          <w:bCs/>
          <w:iCs/>
          <w:sz w:val="24"/>
          <w:szCs w:val="24"/>
        </w:rPr>
        <w:t>выполнения</w:t>
      </w:r>
      <w:r w:rsidRPr="00025FCE">
        <w:rPr>
          <w:bCs/>
          <w:iCs/>
          <w:sz w:val="24"/>
          <w:szCs w:val="24"/>
        </w:rPr>
        <w:t xml:space="preserve"> данной программы реализуются следующие </w:t>
      </w:r>
      <w:r w:rsidRPr="00025FCE">
        <w:rPr>
          <w:bCs/>
          <w:iCs/>
          <w:spacing w:val="-7"/>
          <w:sz w:val="24"/>
          <w:szCs w:val="24"/>
        </w:rPr>
        <w:t>задачи:</w:t>
      </w:r>
      <w:r w:rsidRPr="00025FCE">
        <w:rPr>
          <w:bCs/>
          <w:iCs/>
          <w:spacing w:val="-7"/>
          <w:sz w:val="24"/>
          <w:szCs w:val="24"/>
        </w:rPr>
        <w:tab/>
      </w:r>
    </w:p>
    <w:p w:rsidR="00025FCE" w:rsidRPr="00025FCE" w:rsidRDefault="00025FCE" w:rsidP="00025FCE">
      <w:pPr>
        <w:numPr>
          <w:ilvl w:val="0"/>
          <w:numId w:val="19"/>
        </w:numPr>
        <w:spacing w:after="0" w:line="240" w:lineRule="auto"/>
        <w:jc w:val="both"/>
        <w:outlineLvl w:val="0"/>
        <w:rPr>
          <w:sz w:val="24"/>
          <w:szCs w:val="24"/>
        </w:rPr>
      </w:pPr>
      <w:r w:rsidRPr="00025FCE">
        <w:rPr>
          <w:sz w:val="24"/>
          <w:szCs w:val="24"/>
        </w:rPr>
        <w:t>знакомство педагогов с научными данными о психологических особенностях и методических приемах работы с учащимися, высокомотивированными на учебу, и со способными учащимися:</w:t>
      </w:r>
    </w:p>
    <w:p w:rsidR="00025FCE" w:rsidRPr="00025FCE" w:rsidRDefault="00025FCE" w:rsidP="00025FCE">
      <w:pPr>
        <w:pStyle w:val="a4"/>
        <w:numPr>
          <w:ilvl w:val="0"/>
          <w:numId w:val="20"/>
        </w:numPr>
        <w:spacing w:after="0" w:line="240" w:lineRule="auto"/>
        <w:jc w:val="both"/>
        <w:outlineLvl w:val="0"/>
        <w:rPr>
          <w:sz w:val="24"/>
          <w:szCs w:val="24"/>
        </w:rPr>
      </w:pPr>
      <w:r w:rsidRPr="00025FCE">
        <w:rPr>
          <w:sz w:val="24"/>
          <w:szCs w:val="24"/>
        </w:rPr>
        <w:t>обучение через методическую учебу, педсоветы, самообразование;</w:t>
      </w:r>
    </w:p>
    <w:p w:rsidR="00025FCE" w:rsidRPr="00025FCE" w:rsidRDefault="00025FCE" w:rsidP="00025FCE">
      <w:pPr>
        <w:pStyle w:val="a4"/>
        <w:numPr>
          <w:ilvl w:val="0"/>
          <w:numId w:val="20"/>
        </w:numPr>
        <w:spacing w:after="0" w:line="240" w:lineRule="auto"/>
        <w:jc w:val="both"/>
        <w:outlineLvl w:val="0"/>
        <w:rPr>
          <w:sz w:val="24"/>
          <w:szCs w:val="24"/>
        </w:rPr>
      </w:pPr>
      <w:r w:rsidRPr="00025FCE">
        <w:rPr>
          <w:sz w:val="24"/>
          <w:szCs w:val="24"/>
        </w:rPr>
        <w:t>накопление библиотечного фонда по данному вопросу;</w:t>
      </w:r>
    </w:p>
    <w:p w:rsidR="00025FCE" w:rsidRPr="00025FCE" w:rsidRDefault="00025FCE" w:rsidP="00025FCE">
      <w:pPr>
        <w:pStyle w:val="a4"/>
        <w:numPr>
          <w:ilvl w:val="0"/>
          <w:numId w:val="20"/>
        </w:numPr>
        <w:spacing w:after="0" w:line="240" w:lineRule="auto"/>
        <w:jc w:val="both"/>
        <w:outlineLvl w:val="0"/>
        <w:rPr>
          <w:sz w:val="24"/>
          <w:szCs w:val="24"/>
        </w:rPr>
      </w:pPr>
      <w:r w:rsidRPr="00025FCE">
        <w:rPr>
          <w:sz w:val="24"/>
          <w:szCs w:val="24"/>
        </w:rPr>
        <w:t>знакомство педагогов с приемами целенаправленного педагогического наблюдения, диагностики;</w:t>
      </w:r>
    </w:p>
    <w:p w:rsidR="00025FCE" w:rsidRPr="00025FCE" w:rsidRDefault="00025FCE" w:rsidP="00025FCE">
      <w:pPr>
        <w:pStyle w:val="a4"/>
        <w:numPr>
          <w:ilvl w:val="0"/>
          <w:numId w:val="20"/>
        </w:numPr>
        <w:spacing w:after="0" w:line="240" w:lineRule="auto"/>
        <w:jc w:val="both"/>
        <w:outlineLvl w:val="0"/>
        <w:rPr>
          <w:sz w:val="24"/>
          <w:szCs w:val="24"/>
        </w:rPr>
      </w:pPr>
      <w:r w:rsidRPr="00025FCE">
        <w:rPr>
          <w:sz w:val="24"/>
          <w:szCs w:val="24"/>
        </w:rPr>
        <w:t>проведение различных внеурочных конкурсов,  интеллектуальных игр, олимпиад, позволяющих учащимся проявить свои способности.</w:t>
      </w:r>
    </w:p>
    <w:p w:rsidR="00025FCE" w:rsidRPr="00025FCE" w:rsidRDefault="00025FCE" w:rsidP="00025FCE">
      <w:pPr>
        <w:numPr>
          <w:ilvl w:val="0"/>
          <w:numId w:val="19"/>
        </w:numPr>
        <w:spacing w:after="0" w:line="240" w:lineRule="auto"/>
        <w:jc w:val="both"/>
        <w:outlineLvl w:val="0"/>
        <w:rPr>
          <w:sz w:val="24"/>
          <w:szCs w:val="24"/>
        </w:rPr>
      </w:pPr>
      <w:r w:rsidRPr="00025FCE">
        <w:rPr>
          <w:sz w:val="24"/>
          <w:szCs w:val="24"/>
        </w:rPr>
        <w:t>Создание условий для оптимального развития одаренных детей, чья</w:t>
      </w:r>
      <w:r w:rsidRPr="00025FCE">
        <w:rPr>
          <w:sz w:val="24"/>
          <w:szCs w:val="24"/>
        </w:rPr>
        <w:br/>
        <w:t>одаренность на данный момент может быть еще не проявившейся, а также</w:t>
      </w:r>
      <w:r w:rsidRPr="00025FCE">
        <w:rPr>
          <w:sz w:val="24"/>
          <w:szCs w:val="24"/>
        </w:rPr>
        <w:br/>
        <w:t>просто способных детей, в отношении которых есть серьезная надежда на</w:t>
      </w:r>
      <w:r w:rsidRPr="00025FCE">
        <w:rPr>
          <w:sz w:val="24"/>
          <w:szCs w:val="24"/>
        </w:rPr>
        <w:br/>
        <w:t>качественный скачок в развитии их способностей.</w:t>
      </w:r>
    </w:p>
    <w:p w:rsidR="00D46313" w:rsidRPr="00025FCE" w:rsidRDefault="00D46313" w:rsidP="00025FCE">
      <w:pPr>
        <w:ind w:firstLine="360"/>
        <w:jc w:val="both"/>
        <w:rPr>
          <w:rFonts w:cstheme="minorHAnsi"/>
          <w:spacing w:val="7"/>
          <w:sz w:val="24"/>
          <w:szCs w:val="24"/>
        </w:rPr>
      </w:pPr>
    </w:p>
    <w:p w:rsidR="00B7022F" w:rsidRPr="00976057" w:rsidRDefault="00025FCE" w:rsidP="00976057">
      <w:pPr>
        <w:spacing w:after="0" w:line="240" w:lineRule="auto"/>
        <w:ind w:firstLine="708"/>
        <w:jc w:val="both"/>
        <w:rPr>
          <w:sz w:val="24"/>
          <w:szCs w:val="24"/>
        </w:rPr>
      </w:pPr>
      <w:r w:rsidRPr="00025FCE">
        <w:rPr>
          <w:rFonts w:cstheme="minorHAnsi"/>
          <w:spacing w:val="7"/>
          <w:sz w:val="24"/>
          <w:szCs w:val="24"/>
        </w:rPr>
        <w:t xml:space="preserve">Необходимо отметить, что, уделяя внимание стабильности успеваемости, </w:t>
      </w:r>
      <w:r w:rsidRPr="00025FCE">
        <w:rPr>
          <w:rFonts w:cstheme="minorHAnsi"/>
          <w:sz w:val="24"/>
          <w:szCs w:val="24"/>
        </w:rPr>
        <w:t>педагогический коллектив не ослабил свои позиции в развитии познавательного интереса учащихся к предмету через внеклассную работу.</w:t>
      </w:r>
      <w:r w:rsidRPr="00025FCE">
        <w:rPr>
          <w:sz w:val="24"/>
          <w:szCs w:val="24"/>
        </w:rPr>
        <w:t xml:space="preserve"> </w:t>
      </w:r>
      <w:r w:rsidR="003E7107">
        <w:rPr>
          <w:sz w:val="24"/>
          <w:szCs w:val="24"/>
        </w:rPr>
        <w:t>При реализации проекта о</w:t>
      </w:r>
      <w:r w:rsidRPr="00025FCE">
        <w:rPr>
          <w:sz w:val="24"/>
          <w:szCs w:val="24"/>
        </w:rPr>
        <w:t xml:space="preserve">дним из приоритетных направлений работы школы является </w:t>
      </w:r>
      <w:r w:rsidR="003E7107">
        <w:rPr>
          <w:sz w:val="24"/>
          <w:szCs w:val="24"/>
        </w:rPr>
        <w:t>–</w:t>
      </w:r>
      <w:r w:rsidRPr="00025FCE">
        <w:rPr>
          <w:sz w:val="24"/>
          <w:szCs w:val="24"/>
        </w:rPr>
        <w:t xml:space="preserve"> создание системы поддержки талантливых детей. </w:t>
      </w:r>
    </w:p>
    <w:p w:rsidR="00B7022F" w:rsidRDefault="00B7022F" w:rsidP="00025FCE">
      <w:pPr>
        <w:spacing w:after="0" w:line="240" w:lineRule="auto"/>
        <w:ind w:firstLine="708"/>
        <w:jc w:val="both"/>
        <w:rPr>
          <w:rFonts w:cstheme="minorHAnsi"/>
          <w:spacing w:val="-1"/>
          <w:sz w:val="24"/>
          <w:szCs w:val="24"/>
        </w:rPr>
      </w:pPr>
    </w:p>
    <w:p w:rsidR="0091652A" w:rsidRPr="00025FCE" w:rsidRDefault="0091652A" w:rsidP="00025FCE">
      <w:pPr>
        <w:spacing w:after="0" w:line="240" w:lineRule="auto"/>
        <w:ind w:firstLine="708"/>
        <w:jc w:val="both"/>
        <w:rPr>
          <w:rFonts w:cstheme="minorHAnsi"/>
          <w:spacing w:val="-1"/>
          <w:sz w:val="24"/>
          <w:szCs w:val="24"/>
        </w:rPr>
      </w:pPr>
      <w:r w:rsidRPr="00025FCE">
        <w:rPr>
          <w:rFonts w:cstheme="minorHAnsi"/>
          <w:spacing w:val="-1"/>
          <w:sz w:val="24"/>
          <w:szCs w:val="24"/>
        </w:rPr>
        <w:t xml:space="preserve">Как подтверждение этому – высокие результаты  в международных, </w:t>
      </w:r>
      <w:r w:rsidR="00313073" w:rsidRPr="00025FCE">
        <w:rPr>
          <w:rFonts w:cstheme="minorHAnsi"/>
          <w:spacing w:val="-1"/>
          <w:sz w:val="24"/>
          <w:szCs w:val="24"/>
        </w:rPr>
        <w:t xml:space="preserve">всероссийских, </w:t>
      </w:r>
      <w:r w:rsidR="00D46313">
        <w:rPr>
          <w:rFonts w:cstheme="minorHAnsi"/>
          <w:spacing w:val="-1"/>
          <w:sz w:val="24"/>
          <w:szCs w:val="24"/>
        </w:rPr>
        <w:t>районных  и школьных конкурсах.</w:t>
      </w:r>
    </w:p>
    <w:p w:rsidR="00D46313" w:rsidRDefault="00D46313" w:rsidP="00D46313">
      <w:pPr>
        <w:rPr>
          <w:color w:val="FF0000"/>
          <w:sz w:val="24"/>
          <w:szCs w:val="24"/>
        </w:rPr>
      </w:pPr>
    </w:p>
    <w:p w:rsidR="009407D6" w:rsidRPr="00D46313" w:rsidRDefault="009407D6" w:rsidP="00D46313">
      <w:pPr>
        <w:jc w:val="center"/>
        <w:rPr>
          <w:rFonts w:asciiTheme="majorHAnsi" w:hAnsiTheme="majorHAnsi"/>
          <w:b/>
          <w:sz w:val="24"/>
          <w:szCs w:val="24"/>
          <w:u w:val="single"/>
        </w:rPr>
      </w:pPr>
      <w:proofErr w:type="gramStart"/>
      <w:r w:rsidRPr="00D46313">
        <w:rPr>
          <w:rFonts w:asciiTheme="majorHAnsi" w:hAnsiTheme="majorHAnsi"/>
          <w:b/>
          <w:sz w:val="24"/>
          <w:szCs w:val="24"/>
          <w:u w:val="single"/>
        </w:rPr>
        <w:t>МОНИТОРИНГ    УЧАСТИЯ   ОБУЧАЮЩИХСЯ    В   КОНКУРСАХ</w:t>
      </w:r>
      <w:proofErr w:type="gramEnd"/>
    </w:p>
    <w:tbl>
      <w:tblPr>
        <w:tblStyle w:val="a3"/>
        <w:tblW w:w="11057" w:type="dxa"/>
        <w:tblInd w:w="-1026" w:type="dxa"/>
        <w:tblLayout w:type="fixed"/>
        <w:tblLook w:val="04A0" w:firstRow="1" w:lastRow="0" w:firstColumn="1" w:lastColumn="0" w:noHBand="0" w:noVBand="1"/>
      </w:tblPr>
      <w:tblGrid>
        <w:gridCol w:w="708"/>
        <w:gridCol w:w="5246"/>
        <w:gridCol w:w="1701"/>
        <w:gridCol w:w="1134"/>
        <w:gridCol w:w="1134"/>
        <w:gridCol w:w="1134"/>
      </w:tblGrid>
      <w:tr w:rsidR="009407D6" w:rsidTr="003F3A0B">
        <w:tc>
          <w:tcPr>
            <w:tcW w:w="708" w:type="dxa"/>
          </w:tcPr>
          <w:p w:rsidR="009407D6" w:rsidRPr="004D3F44" w:rsidRDefault="009407D6" w:rsidP="003F3A0B">
            <w:pPr>
              <w:jc w:val="center"/>
              <w:rPr>
                <w:sz w:val="24"/>
                <w:szCs w:val="24"/>
              </w:rPr>
            </w:pPr>
            <w:r w:rsidRPr="004D3F44">
              <w:rPr>
                <w:sz w:val="24"/>
                <w:szCs w:val="24"/>
              </w:rPr>
              <w:t xml:space="preserve">№ </w:t>
            </w:r>
            <w:proofErr w:type="gramStart"/>
            <w:r w:rsidRPr="004D3F44">
              <w:rPr>
                <w:sz w:val="24"/>
                <w:szCs w:val="24"/>
              </w:rPr>
              <w:t>п</w:t>
            </w:r>
            <w:proofErr w:type="gramEnd"/>
            <w:r w:rsidRPr="004D3F44">
              <w:rPr>
                <w:sz w:val="24"/>
                <w:szCs w:val="24"/>
              </w:rPr>
              <w:t>/п</w:t>
            </w:r>
          </w:p>
          <w:p w:rsidR="009407D6" w:rsidRPr="004D3F44" w:rsidRDefault="009407D6" w:rsidP="003F3A0B">
            <w:pPr>
              <w:jc w:val="center"/>
              <w:rPr>
                <w:sz w:val="24"/>
                <w:szCs w:val="24"/>
              </w:rPr>
            </w:pPr>
          </w:p>
        </w:tc>
        <w:tc>
          <w:tcPr>
            <w:tcW w:w="5246" w:type="dxa"/>
          </w:tcPr>
          <w:p w:rsidR="009407D6" w:rsidRPr="004D3F44" w:rsidRDefault="009407D6" w:rsidP="003F3A0B">
            <w:pPr>
              <w:jc w:val="center"/>
              <w:rPr>
                <w:sz w:val="24"/>
                <w:szCs w:val="24"/>
              </w:rPr>
            </w:pPr>
            <w:r w:rsidRPr="004D3F44">
              <w:rPr>
                <w:sz w:val="24"/>
                <w:szCs w:val="24"/>
              </w:rPr>
              <w:t>Название конкурса</w:t>
            </w:r>
          </w:p>
        </w:tc>
        <w:tc>
          <w:tcPr>
            <w:tcW w:w="1701" w:type="dxa"/>
          </w:tcPr>
          <w:p w:rsidR="009407D6" w:rsidRDefault="009407D6" w:rsidP="003F3A0B">
            <w:pPr>
              <w:jc w:val="center"/>
              <w:rPr>
                <w:sz w:val="24"/>
                <w:szCs w:val="24"/>
              </w:rPr>
            </w:pPr>
            <w:r w:rsidRPr="004D3F44">
              <w:rPr>
                <w:sz w:val="24"/>
                <w:szCs w:val="24"/>
              </w:rPr>
              <w:t>Дата</w:t>
            </w:r>
          </w:p>
          <w:p w:rsidR="009407D6" w:rsidRPr="004D3F44" w:rsidRDefault="009407D6" w:rsidP="003F3A0B">
            <w:pPr>
              <w:jc w:val="center"/>
              <w:rPr>
                <w:sz w:val="24"/>
                <w:szCs w:val="24"/>
              </w:rPr>
            </w:pPr>
            <w:r w:rsidRPr="004D3F44">
              <w:rPr>
                <w:sz w:val="24"/>
                <w:szCs w:val="24"/>
              </w:rPr>
              <w:t xml:space="preserve"> </w:t>
            </w:r>
            <w:r w:rsidRPr="00696EC9">
              <w:rPr>
                <w:sz w:val="16"/>
                <w:szCs w:val="16"/>
              </w:rPr>
              <w:t>проведения</w:t>
            </w:r>
          </w:p>
        </w:tc>
        <w:tc>
          <w:tcPr>
            <w:tcW w:w="1134" w:type="dxa"/>
          </w:tcPr>
          <w:p w:rsidR="009407D6" w:rsidRDefault="009407D6" w:rsidP="003F3A0B">
            <w:pPr>
              <w:jc w:val="center"/>
              <w:rPr>
                <w:sz w:val="18"/>
                <w:szCs w:val="18"/>
              </w:rPr>
            </w:pPr>
          </w:p>
          <w:p w:rsidR="009407D6" w:rsidRPr="00696EC9" w:rsidRDefault="009407D6" w:rsidP="003F3A0B">
            <w:pPr>
              <w:jc w:val="center"/>
              <w:rPr>
                <w:sz w:val="18"/>
                <w:szCs w:val="18"/>
              </w:rPr>
            </w:pPr>
            <w:r w:rsidRPr="00696EC9">
              <w:rPr>
                <w:sz w:val="18"/>
                <w:szCs w:val="18"/>
              </w:rPr>
              <w:t>Количество участников</w:t>
            </w:r>
          </w:p>
        </w:tc>
        <w:tc>
          <w:tcPr>
            <w:tcW w:w="1134" w:type="dxa"/>
            <w:vAlign w:val="center"/>
          </w:tcPr>
          <w:p w:rsidR="009407D6" w:rsidRDefault="009407D6" w:rsidP="003F3A0B">
            <w:pPr>
              <w:jc w:val="center"/>
              <w:rPr>
                <w:sz w:val="18"/>
                <w:szCs w:val="18"/>
              </w:rPr>
            </w:pPr>
            <w:r w:rsidRPr="00696EC9">
              <w:rPr>
                <w:sz w:val="18"/>
                <w:szCs w:val="18"/>
              </w:rPr>
              <w:t>Количество</w:t>
            </w:r>
          </w:p>
          <w:p w:rsidR="009407D6" w:rsidRDefault="009407D6" w:rsidP="003F3A0B">
            <w:pPr>
              <w:jc w:val="center"/>
              <w:rPr>
                <w:sz w:val="18"/>
                <w:szCs w:val="18"/>
              </w:rPr>
            </w:pPr>
          </w:p>
          <w:p w:rsidR="009407D6" w:rsidRPr="00F02C05" w:rsidRDefault="009407D6" w:rsidP="003F3A0B">
            <w:pPr>
              <w:jc w:val="center"/>
              <w:rPr>
                <w:b/>
                <w:sz w:val="18"/>
                <w:szCs w:val="18"/>
              </w:rPr>
            </w:pPr>
            <w:r w:rsidRPr="00F02C05">
              <w:rPr>
                <w:b/>
                <w:color w:val="FF0000"/>
                <w:sz w:val="16"/>
                <w:szCs w:val="16"/>
              </w:rPr>
              <w:t>победителей</w:t>
            </w:r>
          </w:p>
        </w:tc>
        <w:tc>
          <w:tcPr>
            <w:tcW w:w="1134" w:type="dxa"/>
            <w:vAlign w:val="center"/>
          </w:tcPr>
          <w:p w:rsidR="009407D6" w:rsidRDefault="009407D6" w:rsidP="003F3A0B">
            <w:pPr>
              <w:jc w:val="center"/>
              <w:rPr>
                <w:sz w:val="18"/>
                <w:szCs w:val="18"/>
              </w:rPr>
            </w:pPr>
            <w:r w:rsidRPr="00696EC9">
              <w:rPr>
                <w:sz w:val="18"/>
                <w:szCs w:val="18"/>
              </w:rPr>
              <w:t>Количество</w:t>
            </w:r>
          </w:p>
          <w:p w:rsidR="009407D6" w:rsidRDefault="009407D6" w:rsidP="003F3A0B">
            <w:pPr>
              <w:jc w:val="center"/>
              <w:rPr>
                <w:sz w:val="18"/>
                <w:szCs w:val="18"/>
              </w:rPr>
            </w:pPr>
          </w:p>
          <w:p w:rsidR="009407D6" w:rsidRPr="00F02C05" w:rsidRDefault="009407D6" w:rsidP="003F3A0B">
            <w:pPr>
              <w:jc w:val="center"/>
              <w:rPr>
                <w:b/>
                <w:sz w:val="18"/>
                <w:szCs w:val="18"/>
              </w:rPr>
            </w:pPr>
            <w:r w:rsidRPr="00F02C05">
              <w:rPr>
                <w:b/>
                <w:color w:val="C00000"/>
                <w:sz w:val="18"/>
                <w:szCs w:val="18"/>
              </w:rPr>
              <w:t>призёров</w:t>
            </w:r>
          </w:p>
        </w:tc>
      </w:tr>
      <w:tr w:rsidR="009407D6" w:rsidTr="003F3A0B">
        <w:tc>
          <w:tcPr>
            <w:tcW w:w="11057" w:type="dxa"/>
            <w:gridSpan w:val="6"/>
          </w:tcPr>
          <w:p w:rsidR="009407D6" w:rsidRPr="00D46313" w:rsidRDefault="009407D6" w:rsidP="00D46313">
            <w:pPr>
              <w:jc w:val="center"/>
              <w:rPr>
                <w:b/>
                <w:color w:val="0070C0"/>
                <w:sz w:val="24"/>
                <w:szCs w:val="24"/>
              </w:rPr>
            </w:pPr>
            <w:r w:rsidRPr="00D46313">
              <w:rPr>
                <w:b/>
                <w:color w:val="0070C0"/>
                <w:sz w:val="24"/>
                <w:szCs w:val="24"/>
              </w:rPr>
              <w:t>Международный  уровень</w:t>
            </w:r>
          </w:p>
        </w:tc>
      </w:tr>
      <w:tr w:rsidR="009407D6" w:rsidTr="003F3A0B">
        <w:tc>
          <w:tcPr>
            <w:tcW w:w="708" w:type="dxa"/>
          </w:tcPr>
          <w:p w:rsidR="009407D6" w:rsidRPr="004D3F44" w:rsidRDefault="009407D6" w:rsidP="003F3A0B">
            <w:pPr>
              <w:jc w:val="center"/>
              <w:rPr>
                <w:sz w:val="24"/>
                <w:szCs w:val="24"/>
              </w:rPr>
            </w:pPr>
            <w:r w:rsidRPr="004D3F44">
              <w:rPr>
                <w:sz w:val="24"/>
                <w:szCs w:val="24"/>
              </w:rPr>
              <w:t>1</w:t>
            </w:r>
          </w:p>
        </w:tc>
        <w:tc>
          <w:tcPr>
            <w:tcW w:w="5246" w:type="dxa"/>
          </w:tcPr>
          <w:p w:rsidR="009407D6" w:rsidRPr="003A2263" w:rsidRDefault="009407D6" w:rsidP="003F3A0B">
            <w:pPr>
              <w:rPr>
                <w:color w:val="FF0000"/>
                <w:sz w:val="24"/>
                <w:szCs w:val="24"/>
              </w:rPr>
            </w:pPr>
            <w:r w:rsidRPr="00166B74">
              <w:rPr>
                <w:b/>
                <w:sz w:val="24"/>
                <w:szCs w:val="24"/>
              </w:rPr>
              <w:t>Русский медвежонок</w:t>
            </w:r>
            <w:r w:rsidRPr="004D3F44">
              <w:rPr>
                <w:sz w:val="24"/>
                <w:szCs w:val="24"/>
              </w:rPr>
              <w:t xml:space="preserve"> </w:t>
            </w:r>
            <w:r w:rsidRPr="003A2263">
              <w:rPr>
                <w:sz w:val="24"/>
                <w:szCs w:val="24"/>
              </w:rPr>
              <w:t xml:space="preserve">– языкознание  для всех </w:t>
            </w:r>
            <w:r>
              <w:rPr>
                <w:sz w:val="24"/>
                <w:szCs w:val="24"/>
              </w:rPr>
              <w:t xml:space="preserve">(игра </w:t>
            </w:r>
            <w:r w:rsidR="003E7107">
              <w:rPr>
                <w:sz w:val="24"/>
                <w:szCs w:val="24"/>
              </w:rPr>
              <w:t>–</w:t>
            </w:r>
            <w:r>
              <w:rPr>
                <w:sz w:val="24"/>
                <w:szCs w:val="24"/>
              </w:rPr>
              <w:t xml:space="preserve"> конкурс по русскому языку)</w:t>
            </w:r>
          </w:p>
        </w:tc>
        <w:tc>
          <w:tcPr>
            <w:tcW w:w="1701" w:type="dxa"/>
          </w:tcPr>
          <w:p w:rsidR="009407D6" w:rsidRPr="004D3F44" w:rsidRDefault="009407D6" w:rsidP="003F3A0B">
            <w:pPr>
              <w:jc w:val="center"/>
              <w:rPr>
                <w:sz w:val="24"/>
                <w:szCs w:val="24"/>
              </w:rPr>
            </w:pPr>
            <w:r>
              <w:rPr>
                <w:sz w:val="24"/>
                <w:szCs w:val="24"/>
              </w:rPr>
              <w:t>13 ноября</w:t>
            </w:r>
          </w:p>
        </w:tc>
        <w:tc>
          <w:tcPr>
            <w:tcW w:w="1134" w:type="dxa"/>
          </w:tcPr>
          <w:p w:rsidR="009407D6" w:rsidRPr="004D3F44" w:rsidRDefault="009407D6" w:rsidP="003F3A0B">
            <w:pPr>
              <w:jc w:val="center"/>
              <w:rPr>
                <w:sz w:val="24"/>
                <w:szCs w:val="24"/>
              </w:rPr>
            </w:pPr>
            <w:r>
              <w:rPr>
                <w:sz w:val="24"/>
                <w:szCs w:val="24"/>
              </w:rPr>
              <w:t>62</w:t>
            </w:r>
          </w:p>
        </w:tc>
        <w:tc>
          <w:tcPr>
            <w:tcW w:w="1134" w:type="dxa"/>
          </w:tcPr>
          <w:p w:rsidR="009407D6" w:rsidRPr="004D3F44" w:rsidRDefault="009407D6" w:rsidP="003F3A0B">
            <w:pPr>
              <w:jc w:val="center"/>
              <w:rPr>
                <w:sz w:val="24"/>
                <w:szCs w:val="24"/>
              </w:rPr>
            </w:pPr>
            <w:r>
              <w:rPr>
                <w:sz w:val="24"/>
                <w:szCs w:val="24"/>
              </w:rPr>
              <w:t>0</w:t>
            </w:r>
          </w:p>
        </w:tc>
        <w:tc>
          <w:tcPr>
            <w:tcW w:w="1134" w:type="dxa"/>
          </w:tcPr>
          <w:p w:rsidR="009407D6" w:rsidRPr="004D3F44" w:rsidRDefault="009407D6" w:rsidP="003F3A0B">
            <w:pPr>
              <w:jc w:val="center"/>
              <w:rPr>
                <w:sz w:val="24"/>
                <w:szCs w:val="24"/>
              </w:rPr>
            </w:pPr>
            <w:r>
              <w:rPr>
                <w:sz w:val="24"/>
                <w:szCs w:val="24"/>
              </w:rPr>
              <w:t>0</w:t>
            </w:r>
          </w:p>
        </w:tc>
      </w:tr>
      <w:tr w:rsidR="009407D6" w:rsidTr="003F3A0B">
        <w:tc>
          <w:tcPr>
            <w:tcW w:w="708" w:type="dxa"/>
          </w:tcPr>
          <w:p w:rsidR="009407D6" w:rsidRPr="004D3F44" w:rsidRDefault="009407D6" w:rsidP="003F3A0B">
            <w:pPr>
              <w:jc w:val="center"/>
              <w:rPr>
                <w:sz w:val="24"/>
                <w:szCs w:val="24"/>
              </w:rPr>
            </w:pPr>
            <w:r w:rsidRPr="004D3F44">
              <w:rPr>
                <w:sz w:val="24"/>
                <w:szCs w:val="24"/>
              </w:rPr>
              <w:t>2</w:t>
            </w:r>
          </w:p>
        </w:tc>
        <w:tc>
          <w:tcPr>
            <w:tcW w:w="5246" w:type="dxa"/>
          </w:tcPr>
          <w:p w:rsidR="009407D6" w:rsidRPr="00305424" w:rsidRDefault="009407D6" w:rsidP="003F3A0B">
            <w:pPr>
              <w:rPr>
                <w:sz w:val="24"/>
                <w:szCs w:val="24"/>
              </w:rPr>
            </w:pPr>
            <w:proofErr w:type="spellStart"/>
            <w:r>
              <w:rPr>
                <w:b/>
                <w:sz w:val="24"/>
                <w:szCs w:val="24"/>
              </w:rPr>
              <w:t>Гелиантус</w:t>
            </w:r>
            <w:proofErr w:type="spellEnd"/>
            <w:r>
              <w:rPr>
                <w:sz w:val="24"/>
                <w:szCs w:val="24"/>
              </w:rPr>
              <w:t xml:space="preserve"> – конкурс по естествознанию (природоведению)</w:t>
            </w:r>
          </w:p>
        </w:tc>
        <w:tc>
          <w:tcPr>
            <w:tcW w:w="1701" w:type="dxa"/>
          </w:tcPr>
          <w:p w:rsidR="009407D6" w:rsidRDefault="009407D6" w:rsidP="003F3A0B">
            <w:pPr>
              <w:jc w:val="center"/>
              <w:rPr>
                <w:sz w:val="24"/>
                <w:szCs w:val="24"/>
              </w:rPr>
            </w:pPr>
            <w:r>
              <w:rPr>
                <w:sz w:val="24"/>
                <w:szCs w:val="24"/>
              </w:rPr>
              <w:t>11 декабря</w:t>
            </w:r>
          </w:p>
        </w:tc>
        <w:tc>
          <w:tcPr>
            <w:tcW w:w="1134" w:type="dxa"/>
          </w:tcPr>
          <w:p w:rsidR="009407D6" w:rsidRPr="004D3F44" w:rsidRDefault="009407D6" w:rsidP="003F3A0B">
            <w:pPr>
              <w:jc w:val="center"/>
              <w:rPr>
                <w:sz w:val="24"/>
                <w:szCs w:val="24"/>
              </w:rPr>
            </w:pPr>
            <w:r>
              <w:rPr>
                <w:sz w:val="24"/>
                <w:szCs w:val="24"/>
              </w:rPr>
              <w:t>48</w:t>
            </w:r>
          </w:p>
        </w:tc>
        <w:tc>
          <w:tcPr>
            <w:tcW w:w="1134" w:type="dxa"/>
          </w:tcPr>
          <w:p w:rsidR="009407D6" w:rsidRPr="004D3F44" w:rsidRDefault="009407D6" w:rsidP="003F3A0B">
            <w:pPr>
              <w:jc w:val="center"/>
              <w:rPr>
                <w:sz w:val="24"/>
                <w:szCs w:val="24"/>
              </w:rPr>
            </w:pPr>
            <w:r>
              <w:rPr>
                <w:sz w:val="24"/>
                <w:szCs w:val="24"/>
              </w:rPr>
              <w:t>3</w:t>
            </w:r>
          </w:p>
        </w:tc>
        <w:tc>
          <w:tcPr>
            <w:tcW w:w="1134" w:type="dxa"/>
          </w:tcPr>
          <w:p w:rsidR="009407D6" w:rsidRPr="004D3F44" w:rsidRDefault="009407D6" w:rsidP="003F3A0B">
            <w:pPr>
              <w:jc w:val="center"/>
              <w:rPr>
                <w:sz w:val="24"/>
                <w:szCs w:val="24"/>
              </w:rPr>
            </w:pPr>
            <w:r>
              <w:rPr>
                <w:sz w:val="24"/>
                <w:szCs w:val="24"/>
              </w:rPr>
              <w:t>0</w:t>
            </w:r>
          </w:p>
        </w:tc>
      </w:tr>
      <w:tr w:rsidR="009407D6" w:rsidTr="003F3A0B">
        <w:tc>
          <w:tcPr>
            <w:tcW w:w="708" w:type="dxa"/>
          </w:tcPr>
          <w:p w:rsidR="009407D6" w:rsidRPr="004D3F44" w:rsidRDefault="009407D6" w:rsidP="003F3A0B">
            <w:pPr>
              <w:jc w:val="center"/>
              <w:rPr>
                <w:sz w:val="24"/>
                <w:szCs w:val="24"/>
              </w:rPr>
            </w:pPr>
            <w:r>
              <w:rPr>
                <w:sz w:val="24"/>
                <w:szCs w:val="24"/>
              </w:rPr>
              <w:t>3</w:t>
            </w:r>
          </w:p>
        </w:tc>
        <w:tc>
          <w:tcPr>
            <w:tcW w:w="5246" w:type="dxa"/>
          </w:tcPr>
          <w:p w:rsidR="009407D6" w:rsidRPr="004D3F44" w:rsidRDefault="009407D6" w:rsidP="003F3A0B">
            <w:pPr>
              <w:rPr>
                <w:sz w:val="24"/>
                <w:szCs w:val="24"/>
              </w:rPr>
            </w:pPr>
            <w:r w:rsidRPr="005A61A7">
              <w:rPr>
                <w:b/>
                <w:sz w:val="24"/>
                <w:szCs w:val="24"/>
                <w:lang w:val="en-US"/>
              </w:rPr>
              <w:t>British</w:t>
            </w:r>
            <w:r w:rsidRPr="005A61A7">
              <w:rPr>
                <w:b/>
                <w:sz w:val="24"/>
                <w:szCs w:val="24"/>
              </w:rPr>
              <w:t xml:space="preserve"> </w:t>
            </w:r>
            <w:r w:rsidRPr="005A61A7">
              <w:rPr>
                <w:b/>
                <w:sz w:val="24"/>
                <w:szCs w:val="24"/>
                <w:lang w:val="en-US"/>
              </w:rPr>
              <w:t>Bulldog</w:t>
            </w:r>
            <w:r w:rsidRPr="00166B74">
              <w:rPr>
                <w:sz w:val="24"/>
                <w:szCs w:val="24"/>
              </w:rPr>
              <w:t xml:space="preserve"> </w:t>
            </w:r>
            <w:r>
              <w:rPr>
                <w:sz w:val="24"/>
                <w:szCs w:val="24"/>
              </w:rPr>
              <w:t>– конкурс по английскому языку</w:t>
            </w:r>
          </w:p>
        </w:tc>
        <w:tc>
          <w:tcPr>
            <w:tcW w:w="1701" w:type="dxa"/>
          </w:tcPr>
          <w:p w:rsidR="009407D6" w:rsidRPr="004D3F44" w:rsidRDefault="009407D6" w:rsidP="003F3A0B">
            <w:pPr>
              <w:jc w:val="center"/>
              <w:rPr>
                <w:sz w:val="24"/>
                <w:szCs w:val="24"/>
              </w:rPr>
            </w:pPr>
            <w:r>
              <w:rPr>
                <w:sz w:val="24"/>
                <w:szCs w:val="24"/>
              </w:rPr>
              <w:t>16</w:t>
            </w:r>
            <w:r w:rsidRPr="00166B74">
              <w:rPr>
                <w:sz w:val="24"/>
                <w:szCs w:val="24"/>
              </w:rPr>
              <w:t xml:space="preserve"> декабря</w:t>
            </w:r>
          </w:p>
        </w:tc>
        <w:tc>
          <w:tcPr>
            <w:tcW w:w="1134" w:type="dxa"/>
          </w:tcPr>
          <w:p w:rsidR="009407D6" w:rsidRPr="004D3F44" w:rsidRDefault="009407D6" w:rsidP="003F3A0B">
            <w:pPr>
              <w:jc w:val="center"/>
              <w:rPr>
                <w:sz w:val="24"/>
                <w:szCs w:val="24"/>
              </w:rPr>
            </w:pPr>
            <w:r w:rsidRPr="00F02C05">
              <w:rPr>
                <w:sz w:val="24"/>
                <w:szCs w:val="24"/>
              </w:rPr>
              <w:t>31</w:t>
            </w:r>
          </w:p>
        </w:tc>
        <w:tc>
          <w:tcPr>
            <w:tcW w:w="1134" w:type="dxa"/>
          </w:tcPr>
          <w:p w:rsidR="009407D6" w:rsidRPr="004D3F44" w:rsidRDefault="009407D6" w:rsidP="003F3A0B">
            <w:pPr>
              <w:jc w:val="center"/>
              <w:rPr>
                <w:sz w:val="24"/>
                <w:szCs w:val="24"/>
              </w:rPr>
            </w:pPr>
            <w:r>
              <w:rPr>
                <w:sz w:val="24"/>
                <w:szCs w:val="24"/>
              </w:rPr>
              <w:t>0</w:t>
            </w:r>
          </w:p>
        </w:tc>
        <w:tc>
          <w:tcPr>
            <w:tcW w:w="1134" w:type="dxa"/>
          </w:tcPr>
          <w:p w:rsidR="009407D6" w:rsidRPr="004D3F44" w:rsidRDefault="009407D6" w:rsidP="003F3A0B">
            <w:pPr>
              <w:jc w:val="center"/>
              <w:rPr>
                <w:sz w:val="24"/>
                <w:szCs w:val="24"/>
              </w:rPr>
            </w:pPr>
            <w:r>
              <w:rPr>
                <w:sz w:val="24"/>
                <w:szCs w:val="24"/>
              </w:rPr>
              <w:t>0</w:t>
            </w:r>
          </w:p>
        </w:tc>
      </w:tr>
      <w:tr w:rsidR="009407D6" w:rsidTr="003F3A0B">
        <w:tc>
          <w:tcPr>
            <w:tcW w:w="708" w:type="dxa"/>
          </w:tcPr>
          <w:p w:rsidR="009407D6" w:rsidRPr="004D3F44" w:rsidRDefault="009407D6" w:rsidP="003F3A0B">
            <w:pPr>
              <w:jc w:val="center"/>
              <w:rPr>
                <w:sz w:val="24"/>
                <w:szCs w:val="24"/>
              </w:rPr>
            </w:pPr>
            <w:r>
              <w:rPr>
                <w:sz w:val="24"/>
                <w:szCs w:val="24"/>
              </w:rPr>
              <w:t>4</w:t>
            </w:r>
          </w:p>
        </w:tc>
        <w:tc>
          <w:tcPr>
            <w:tcW w:w="5246" w:type="dxa"/>
          </w:tcPr>
          <w:p w:rsidR="009407D6" w:rsidRPr="00166B74" w:rsidRDefault="009407D6" w:rsidP="003F3A0B">
            <w:pPr>
              <w:rPr>
                <w:sz w:val="24"/>
                <w:szCs w:val="24"/>
              </w:rPr>
            </w:pPr>
            <w:r w:rsidRPr="005A61A7">
              <w:rPr>
                <w:b/>
                <w:sz w:val="24"/>
                <w:szCs w:val="24"/>
              </w:rPr>
              <w:t>Золотое руно</w:t>
            </w:r>
            <w:r>
              <w:rPr>
                <w:sz w:val="24"/>
                <w:szCs w:val="24"/>
              </w:rPr>
              <w:t xml:space="preserve"> – конкурс по истории мировой культуры + задания решаются дома</w:t>
            </w:r>
          </w:p>
        </w:tc>
        <w:tc>
          <w:tcPr>
            <w:tcW w:w="1701" w:type="dxa"/>
          </w:tcPr>
          <w:p w:rsidR="009407D6" w:rsidRDefault="009407D6" w:rsidP="003F3A0B">
            <w:pPr>
              <w:jc w:val="center"/>
              <w:rPr>
                <w:sz w:val="24"/>
                <w:szCs w:val="24"/>
              </w:rPr>
            </w:pPr>
            <w:r>
              <w:rPr>
                <w:sz w:val="24"/>
                <w:szCs w:val="24"/>
              </w:rPr>
              <w:t xml:space="preserve">20 – 24 </w:t>
            </w:r>
          </w:p>
          <w:p w:rsidR="009407D6" w:rsidRPr="004D3F44" w:rsidRDefault="009407D6" w:rsidP="003F3A0B">
            <w:pPr>
              <w:jc w:val="center"/>
              <w:rPr>
                <w:sz w:val="24"/>
                <w:szCs w:val="24"/>
              </w:rPr>
            </w:pPr>
            <w:r>
              <w:rPr>
                <w:sz w:val="24"/>
                <w:szCs w:val="24"/>
              </w:rPr>
              <w:t xml:space="preserve">февраля </w:t>
            </w:r>
          </w:p>
        </w:tc>
        <w:tc>
          <w:tcPr>
            <w:tcW w:w="1134" w:type="dxa"/>
          </w:tcPr>
          <w:p w:rsidR="009407D6" w:rsidRPr="004D3F44" w:rsidRDefault="009407D6" w:rsidP="003F3A0B">
            <w:pPr>
              <w:jc w:val="center"/>
              <w:rPr>
                <w:sz w:val="24"/>
                <w:szCs w:val="24"/>
              </w:rPr>
            </w:pPr>
            <w:r>
              <w:rPr>
                <w:sz w:val="24"/>
                <w:szCs w:val="24"/>
              </w:rPr>
              <w:t>42</w:t>
            </w:r>
          </w:p>
        </w:tc>
        <w:tc>
          <w:tcPr>
            <w:tcW w:w="1134" w:type="dxa"/>
          </w:tcPr>
          <w:p w:rsidR="009407D6" w:rsidRPr="00EC236C" w:rsidRDefault="009407D6" w:rsidP="003F3A0B">
            <w:pPr>
              <w:jc w:val="center"/>
              <w:rPr>
                <w:b/>
                <w:sz w:val="24"/>
                <w:szCs w:val="24"/>
              </w:rPr>
            </w:pPr>
            <w:r w:rsidRPr="00EC236C">
              <w:rPr>
                <w:b/>
                <w:color w:val="00B050"/>
                <w:sz w:val="24"/>
                <w:szCs w:val="24"/>
              </w:rPr>
              <w:t>8</w:t>
            </w:r>
          </w:p>
        </w:tc>
        <w:tc>
          <w:tcPr>
            <w:tcW w:w="1134" w:type="dxa"/>
          </w:tcPr>
          <w:p w:rsidR="009407D6" w:rsidRPr="004D3F44" w:rsidRDefault="009407D6" w:rsidP="003F3A0B">
            <w:pPr>
              <w:jc w:val="center"/>
              <w:rPr>
                <w:sz w:val="24"/>
                <w:szCs w:val="24"/>
              </w:rPr>
            </w:pPr>
            <w:r>
              <w:rPr>
                <w:sz w:val="24"/>
                <w:szCs w:val="24"/>
              </w:rPr>
              <w:t>0</w:t>
            </w:r>
          </w:p>
        </w:tc>
      </w:tr>
      <w:tr w:rsidR="009407D6" w:rsidTr="003F3A0B">
        <w:tc>
          <w:tcPr>
            <w:tcW w:w="708" w:type="dxa"/>
          </w:tcPr>
          <w:p w:rsidR="009407D6" w:rsidRPr="00F02C05" w:rsidRDefault="009407D6" w:rsidP="003F3A0B">
            <w:pPr>
              <w:jc w:val="center"/>
              <w:rPr>
                <w:b/>
                <w:sz w:val="24"/>
                <w:szCs w:val="24"/>
              </w:rPr>
            </w:pPr>
            <w:r w:rsidRPr="00F02C05">
              <w:rPr>
                <w:b/>
                <w:sz w:val="24"/>
                <w:szCs w:val="24"/>
              </w:rPr>
              <w:t>5</w:t>
            </w:r>
          </w:p>
        </w:tc>
        <w:tc>
          <w:tcPr>
            <w:tcW w:w="5246" w:type="dxa"/>
          </w:tcPr>
          <w:p w:rsidR="009407D6" w:rsidRPr="004D3F44" w:rsidRDefault="009407D6" w:rsidP="003F3A0B">
            <w:pPr>
              <w:rPr>
                <w:sz w:val="24"/>
                <w:szCs w:val="24"/>
              </w:rPr>
            </w:pPr>
            <w:r w:rsidRPr="00BC7321">
              <w:rPr>
                <w:b/>
                <w:sz w:val="24"/>
                <w:szCs w:val="24"/>
              </w:rPr>
              <w:t>Кенгуру</w:t>
            </w:r>
            <w:r>
              <w:rPr>
                <w:sz w:val="24"/>
                <w:szCs w:val="24"/>
              </w:rPr>
              <w:t xml:space="preserve"> – математический конкурс</w:t>
            </w:r>
          </w:p>
        </w:tc>
        <w:tc>
          <w:tcPr>
            <w:tcW w:w="1701" w:type="dxa"/>
          </w:tcPr>
          <w:p w:rsidR="009407D6" w:rsidRPr="004D3F44" w:rsidRDefault="009407D6" w:rsidP="003F3A0B">
            <w:pPr>
              <w:jc w:val="center"/>
              <w:rPr>
                <w:sz w:val="24"/>
                <w:szCs w:val="24"/>
              </w:rPr>
            </w:pPr>
            <w:r>
              <w:rPr>
                <w:sz w:val="24"/>
                <w:szCs w:val="24"/>
              </w:rPr>
              <w:t>19 марта</w:t>
            </w:r>
          </w:p>
        </w:tc>
        <w:tc>
          <w:tcPr>
            <w:tcW w:w="1134" w:type="dxa"/>
          </w:tcPr>
          <w:p w:rsidR="009407D6" w:rsidRPr="004D3F44" w:rsidRDefault="009407D6" w:rsidP="003F3A0B">
            <w:pPr>
              <w:jc w:val="center"/>
              <w:rPr>
                <w:sz w:val="24"/>
                <w:szCs w:val="24"/>
              </w:rPr>
            </w:pPr>
            <w:r>
              <w:rPr>
                <w:sz w:val="24"/>
                <w:szCs w:val="24"/>
              </w:rPr>
              <w:t>71</w:t>
            </w:r>
          </w:p>
        </w:tc>
        <w:tc>
          <w:tcPr>
            <w:tcW w:w="1134" w:type="dxa"/>
          </w:tcPr>
          <w:p w:rsidR="009407D6" w:rsidRPr="004D3F44" w:rsidRDefault="009407D6" w:rsidP="003F3A0B">
            <w:pPr>
              <w:jc w:val="center"/>
              <w:rPr>
                <w:sz w:val="24"/>
                <w:szCs w:val="24"/>
              </w:rPr>
            </w:pPr>
            <w:r>
              <w:rPr>
                <w:sz w:val="24"/>
                <w:szCs w:val="24"/>
              </w:rPr>
              <w:t>0</w:t>
            </w:r>
          </w:p>
        </w:tc>
        <w:tc>
          <w:tcPr>
            <w:tcW w:w="1134" w:type="dxa"/>
          </w:tcPr>
          <w:p w:rsidR="009407D6" w:rsidRPr="004D3F44" w:rsidRDefault="009407D6" w:rsidP="003F3A0B">
            <w:pPr>
              <w:jc w:val="center"/>
              <w:rPr>
                <w:sz w:val="24"/>
                <w:szCs w:val="24"/>
              </w:rPr>
            </w:pPr>
            <w:r>
              <w:rPr>
                <w:sz w:val="24"/>
                <w:szCs w:val="24"/>
              </w:rPr>
              <w:t>0</w:t>
            </w:r>
          </w:p>
        </w:tc>
      </w:tr>
      <w:tr w:rsidR="009407D6" w:rsidTr="003F3A0B">
        <w:tc>
          <w:tcPr>
            <w:tcW w:w="11057" w:type="dxa"/>
            <w:gridSpan w:val="6"/>
          </w:tcPr>
          <w:p w:rsidR="009407D6" w:rsidRPr="00D46313" w:rsidRDefault="009407D6" w:rsidP="00D46313">
            <w:pPr>
              <w:jc w:val="center"/>
              <w:rPr>
                <w:b/>
                <w:color w:val="0070C0"/>
                <w:sz w:val="24"/>
                <w:szCs w:val="24"/>
              </w:rPr>
            </w:pPr>
            <w:r w:rsidRPr="00D46313">
              <w:rPr>
                <w:b/>
                <w:color w:val="0070C0"/>
                <w:sz w:val="24"/>
                <w:szCs w:val="24"/>
              </w:rPr>
              <w:t>Федеральный  (Всероссийский)  уровень</w:t>
            </w:r>
          </w:p>
        </w:tc>
      </w:tr>
      <w:tr w:rsidR="009407D6" w:rsidTr="003F3A0B">
        <w:tc>
          <w:tcPr>
            <w:tcW w:w="708" w:type="dxa"/>
          </w:tcPr>
          <w:p w:rsidR="009407D6" w:rsidRPr="004D3F44" w:rsidRDefault="009407D6" w:rsidP="003F3A0B">
            <w:pPr>
              <w:jc w:val="center"/>
              <w:rPr>
                <w:sz w:val="24"/>
                <w:szCs w:val="24"/>
              </w:rPr>
            </w:pPr>
            <w:r w:rsidRPr="004D3F44">
              <w:rPr>
                <w:sz w:val="24"/>
                <w:szCs w:val="24"/>
              </w:rPr>
              <w:t>1</w:t>
            </w:r>
          </w:p>
        </w:tc>
        <w:tc>
          <w:tcPr>
            <w:tcW w:w="5246" w:type="dxa"/>
          </w:tcPr>
          <w:p w:rsidR="009407D6" w:rsidRPr="004D3F44" w:rsidRDefault="009407D6" w:rsidP="003F3A0B">
            <w:pPr>
              <w:rPr>
                <w:sz w:val="24"/>
                <w:szCs w:val="24"/>
              </w:rPr>
            </w:pPr>
            <w:r w:rsidRPr="00166B74">
              <w:rPr>
                <w:b/>
                <w:sz w:val="24"/>
                <w:szCs w:val="24"/>
              </w:rPr>
              <w:t xml:space="preserve">Леонардо </w:t>
            </w:r>
            <w:r>
              <w:rPr>
                <w:sz w:val="24"/>
                <w:szCs w:val="24"/>
              </w:rPr>
              <w:t>(научно-познавательный конкурс-исследование) + задания решаются дома</w:t>
            </w:r>
          </w:p>
        </w:tc>
        <w:tc>
          <w:tcPr>
            <w:tcW w:w="1701" w:type="dxa"/>
          </w:tcPr>
          <w:p w:rsidR="009407D6" w:rsidRPr="004D3F44" w:rsidRDefault="009407D6" w:rsidP="003F3A0B">
            <w:pPr>
              <w:jc w:val="center"/>
              <w:rPr>
                <w:sz w:val="24"/>
                <w:szCs w:val="24"/>
              </w:rPr>
            </w:pPr>
            <w:r>
              <w:rPr>
                <w:sz w:val="24"/>
                <w:szCs w:val="24"/>
              </w:rPr>
              <w:t>10 ноября</w:t>
            </w:r>
          </w:p>
        </w:tc>
        <w:tc>
          <w:tcPr>
            <w:tcW w:w="1134" w:type="dxa"/>
          </w:tcPr>
          <w:p w:rsidR="009407D6" w:rsidRPr="004D3F44" w:rsidRDefault="009407D6" w:rsidP="003F3A0B">
            <w:pPr>
              <w:jc w:val="center"/>
              <w:rPr>
                <w:sz w:val="24"/>
                <w:szCs w:val="24"/>
              </w:rPr>
            </w:pPr>
            <w:r>
              <w:rPr>
                <w:sz w:val="24"/>
                <w:szCs w:val="24"/>
              </w:rPr>
              <w:t>21</w:t>
            </w:r>
          </w:p>
        </w:tc>
        <w:tc>
          <w:tcPr>
            <w:tcW w:w="2268" w:type="dxa"/>
            <w:gridSpan w:val="2"/>
          </w:tcPr>
          <w:p w:rsidR="009407D6" w:rsidRPr="008D2EEF" w:rsidRDefault="009407D6" w:rsidP="003F3A0B">
            <w:pPr>
              <w:jc w:val="center"/>
              <w:rPr>
                <w:sz w:val="24"/>
                <w:szCs w:val="24"/>
              </w:rPr>
            </w:pPr>
            <w:r w:rsidRPr="008D2EEF">
              <w:rPr>
                <w:b/>
                <w:sz w:val="28"/>
                <w:szCs w:val="28"/>
                <w:lang w:val="en-US"/>
              </w:rPr>
              <w:t>XI</w:t>
            </w:r>
            <w:r w:rsidRPr="008D2EEF">
              <w:rPr>
                <w:sz w:val="24"/>
                <w:szCs w:val="24"/>
              </w:rPr>
              <w:t xml:space="preserve"> </w:t>
            </w:r>
            <w:r>
              <w:rPr>
                <w:sz w:val="24"/>
                <w:szCs w:val="24"/>
              </w:rPr>
              <w:t xml:space="preserve">место в России из </w:t>
            </w:r>
            <w:r w:rsidRPr="00F02C05">
              <w:rPr>
                <w:color w:val="7030A0"/>
                <w:sz w:val="24"/>
                <w:szCs w:val="24"/>
              </w:rPr>
              <w:t>3988</w:t>
            </w:r>
            <w:r>
              <w:rPr>
                <w:sz w:val="24"/>
                <w:szCs w:val="24"/>
              </w:rPr>
              <w:t xml:space="preserve"> участников</w:t>
            </w:r>
          </w:p>
        </w:tc>
      </w:tr>
      <w:tr w:rsidR="009407D6" w:rsidTr="003F3A0B">
        <w:tc>
          <w:tcPr>
            <w:tcW w:w="708" w:type="dxa"/>
          </w:tcPr>
          <w:p w:rsidR="009407D6" w:rsidRPr="004D3F44" w:rsidRDefault="009407D6" w:rsidP="003F3A0B">
            <w:pPr>
              <w:jc w:val="center"/>
              <w:rPr>
                <w:sz w:val="24"/>
                <w:szCs w:val="24"/>
              </w:rPr>
            </w:pPr>
            <w:r w:rsidRPr="004D3F44">
              <w:rPr>
                <w:sz w:val="24"/>
                <w:szCs w:val="24"/>
              </w:rPr>
              <w:t>2</w:t>
            </w:r>
          </w:p>
        </w:tc>
        <w:tc>
          <w:tcPr>
            <w:tcW w:w="5246" w:type="dxa"/>
          </w:tcPr>
          <w:p w:rsidR="009407D6" w:rsidRPr="004D3F44" w:rsidRDefault="009407D6" w:rsidP="003F3A0B">
            <w:pPr>
              <w:rPr>
                <w:sz w:val="24"/>
                <w:szCs w:val="24"/>
              </w:rPr>
            </w:pPr>
            <w:r w:rsidRPr="00166B74">
              <w:rPr>
                <w:b/>
                <w:sz w:val="24"/>
                <w:szCs w:val="24"/>
              </w:rPr>
              <w:t>КИТ</w:t>
            </w:r>
            <w:r>
              <w:rPr>
                <w:sz w:val="24"/>
                <w:szCs w:val="24"/>
              </w:rPr>
              <w:t xml:space="preserve"> – конкурс по информатике</w:t>
            </w:r>
          </w:p>
        </w:tc>
        <w:tc>
          <w:tcPr>
            <w:tcW w:w="1701" w:type="dxa"/>
          </w:tcPr>
          <w:p w:rsidR="009407D6" w:rsidRPr="004D3F44" w:rsidRDefault="009407D6" w:rsidP="003F3A0B">
            <w:pPr>
              <w:jc w:val="center"/>
              <w:rPr>
                <w:sz w:val="24"/>
                <w:szCs w:val="24"/>
              </w:rPr>
            </w:pPr>
            <w:r>
              <w:rPr>
                <w:sz w:val="24"/>
                <w:szCs w:val="24"/>
              </w:rPr>
              <w:t>19 ноября</w:t>
            </w:r>
          </w:p>
        </w:tc>
        <w:tc>
          <w:tcPr>
            <w:tcW w:w="1134" w:type="dxa"/>
          </w:tcPr>
          <w:p w:rsidR="009407D6" w:rsidRPr="004D3F44" w:rsidRDefault="009407D6" w:rsidP="003F3A0B">
            <w:pPr>
              <w:jc w:val="center"/>
              <w:rPr>
                <w:sz w:val="24"/>
                <w:szCs w:val="24"/>
              </w:rPr>
            </w:pPr>
            <w:r>
              <w:rPr>
                <w:sz w:val="24"/>
                <w:szCs w:val="24"/>
              </w:rPr>
              <w:t>47</w:t>
            </w:r>
          </w:p>
        </w:tc>
        <w:tc>
          <w:tcPr>
            <w:tcW w:w="1134" w:type="dxa"/>
          </w:tcPr>
          <w:p w:rsidR="009407D6" w:rsidRPr="004D3F44" w:rsidRDefault="009407D6" w:rsidP="003F3A0B">
            <w:pPr>
              <w:jc w:val="center"/>
              <w:rPr>
                <w:sz w:val="24"/>
                <w:szCs w:val="24"/>
              </w:rPr>
            </w:pPr>
            <w:r>
              <w:rPr>
                <w:sz w:val="24"/>
                <w:szCs w:val="24"/>
              </w:rPr>
              <w:t>0</w:t>
            </w:r>
          </w:p>
        </w:tc>
        <w:tc>
          <w:tcPr>
            <w:tcW w:w="1134" w:type="dxa"/>
          </w:tcPr>
          <w:p w:rsidR="009407D6" w:rsidRPr="004D3F44" w:rsidRDefault="009407D6" w:rsidP="003F3A0B">
            <w:pPr>
              <w:jc w:val="center"/>
              <w:rPr>
                <w:sz w:val="24"/>
                <w:szCs w:val="24"/>
              </w:rPr>
            </w:pPr>
            <w:r>
              <w:rPr>
                <w:sz w:val="24"/>
                <w:szCs w:val="24"/>
              </w:rPr>
              <w:t>0</w:t>
            </w:r>
          </w:p>
        </w:tc>
      </w:tr>
      <w:tr w:rsidR="009407D6" w:rsidTr="003F3A0B">
        <w:tc>
          <w:tcPr>
            <w:tcW w:w="708" w:type="dxa"/>
          </w:tcPr>
          <w:p w:rsidR="009407D6" w:rsidRPr="004D3F44" w:rsidRDefault="009407D6" w:rsidP="003F3A0B">
            <w:pPr>
              <w:jc w:val="center"/>
              <w:rPr>
                <w:sz w:val="24"/>
                <w:szCs w:val="24"/>
              </w:rPr>
            </w:pPr>
            <w:r w:rsidRPr="004D3F44">
              <w:rPr>
                <w:sz w:val="24"/>
                <w:szCs w:val="24"/>
              </w:rPr>
              <w:t>3</w:t>
            </w:r>
          </w:p>
        </w:tc>
        <w:tc>
          <w:tcPr>
            <w:tcW w:w="5246" w:type="dxa"/>
          </w:tcPr>
          <w:p w:rsidR="009407D6" w:rsidRPr="004D3F44" w:rsidRDefault="009407D6" w:rsidP="003F3A0B">
            <w:pPr>
              <w:rPr>
                <w:sz w:val="24"/>
                <w:szCs w:val="24"/>
              </w:rPr>
            </w:pPr>
            <w:r w:rsidRPr="00166B74">
              <w:rPr>
                <w:b/>
                <w:sz w:val="24"/>
                <w:szCs w:val="24"/>
              </w:rPr>
              <w:t>Зимние интеллектуальные игры</w:t>
            </w:r>
            <w:r>
              <w:rPr>
                <w:sz w:val="24"/>
                <w:szCs w:val="24"/>
              </w:rPr>
              <w:t xml:space="preserve"> (</w:t>
            </w:r>
            <w:proofErr w:type="spellStart"/>
            <w:r>
              <w:rPr>
                <w:sz w:val="24"/>
                <w:szCs w:val="24"/>
              </w:rPr>
              <w:t>межпредметный</w:t>
            </w:r>
            <w:proofErr w:type="spellEnd"/>
            <w:r>
              <w:rPr>
                <w:sz w:val="24"/>
                <w:szCs w:val="24"/>
              </w:rPr>
              <w:t xml:space="preserve"> конкурс-игра)</w:t>
            </w:r>
          </w:p>
        </w:tc>
        <w:tc>
          <w:tcPr>
            <w:tcW w:w="1701" w:type="dxa"/>
          </w:tcPr>
          <w:p w:rsidR="009407D6" w:rsidRPr="00166B74" w:rsidRDefault="009407D6" w:rsidP="003F3A0B">
            <w:pPr>
              <w:jc w:val="center"/>
              <w:rPr>
                <w:sz w:val="24"/>
                <w:szCs w:val="24"/>
              </w:rPr>
            </w:pPr>
            <w:r w:rsidRPr="00166B74">
              <w:rPr>
                <w:sz w:val="24"/>
                <w:szCs w:val="24"/>
              </w:rPr>
              <w:t>03 декабря</w:t>
            </w:r>
          </w:p>
        </w:tc>
        <w:tc>
          <w:tcPr>
            <w:tcW w:w="1134" w:type="dxa"/>
          </w:tcPr>
          <w:p w:rsidR="009407D6" w:rsidRPr="004D3F44" w:rsidRDefault="009407D6" w:rsidP="003F3A0B">
            <w:pPr>
              <w:jc w:val="center"/>
              <w:rPr>
                <w:sz w:val="24"/>
                <w:szCs w:val="24"/>
              </w:rPr>
            </w:pPr>
            <w:r>
              <w:rPr>
                <w:sz w:val="24"/>
                <w:szCs w:val="24"/>
              </w:rPr>
              <w:t>55</w:t>
            </w:r>
          </w:p>
        </w:tc>
        <w:tc>
          <w:tcPr>
            <w:tcW w:w="1134" w:type="dxa"/>
          </w:tcPr>
          <w:p w:rsidR="009407D6" w:rsidRPr="004D3F44" w:rsidRDefault="009407D6" w:rsidP="003F3A0B">
            <w:pPr>
              <w:jc w:val="center"/>
              <w:rPr>
                <w:sz w:val="24"/>
                <w:szCs w:val="24"/>
              </w:rPr>
            </w:pPr>
            <w:r>
              <w:rPr>
                <w:sz w:val="24"/>
                <w:szCs w:val="24"/>
              </w:rPr>
              <w:t>0</w:t>
            </w:r>
          </w:p>
        </w:tc>
        <w:tc>
          <w:tcPr>
            <w:tcW w:w="1134" w:type="dxa"/>
          </w:tcPr>
          <w:p w:rsidR="009407D6" w:rsidRPr="004D3F44" w:rsidRDefault="009407D6" w:rsidP="003F3A0B">
            <w:pPr>
              <w:jc w:val="center"/>
              <w:rPr>
                <w:sz w:val="24"/>
                <w:szCs w:val="24"/>
              </w:rPr>
            </w:pPr>
            <w:r>
              <w:rPr>
                <w:sz w:val="24"/>
                <w:szCs w:val="24"/>
              </w:rPr>
              <w:t>0</w:t>
            </w:r>
          </w:p>
        </w:tc>
      </w:tr>
      <w:tr w:rsidR="009407D6" w:rsidTr="003F3A0B">
        <w:tc>
          <w:tcPr>
            <w:tcW w:w="708" w:type="dxa"/>
          </w:tcPr>
          <w:p w:rsidR="009407D6" w:rsidRPr="004D3F44" w:rsidRDefault="009407D6" w:rsidP="003F3A0B">
            <w:pPr>
              <w:jc w:val="center"/>
              <w:rPr>
                <w:sz w:val="24"/>
                <w:szCs w:val="24"/>
              </w:rPr>
            </w:pPr>
            <w:r w:rsidRPr="004D3F44">
              <w:rPr>
                <w:sz w:val="24"/>
                <w:szCs w:val="24"/>
              </w:rPr>
              <w:t>4</w:t>
            </w:r>
          </w:p>
        </w:tc>
        <w:tc>
          <w:tcPr>
            <w:tcW w:w="5246" w:type="dxa"/>
          </w:tcPr>
          <w:p w:rsidR="009407D6" w:rsidRPr="004D3F44" w:rsidRDefault="009407D6" w:rsidP="003F3A0B">
            <w:pPr>
              <w:rPr>
                <w:sz w:val="24"/>
                <w:szCs w:val="24"/>
              </w:rPr>
            </w:pPr>
            <w:r w:rsidRPr="005A61A7">
              <w:rPr>
                <w:b/>
                <w:sz w:val="24"/>
                <w:szCs w:val="24"/>
              </w:rPr>
              <w:t>Пегас</w:t>
            </w:r>
            <w:r>
              <w:rPr>
                <w:sz w:val="24"/>
                <w:szCs w:val="24"/>
              </w:rPr>
              <w:t xml:space="preserve"> – конкурс по литературе</w:t>
            </w:r>
          </w:p>
        </w:tc>
        <w:tc>
          <w:tcPr>
            <w:tcW w:w="1701" w:type="dxa"/>
          </w:tcPr>
          <w:p w:rsidR="009407D6" w:rsidRPr="004D3F44" w:rsidRDefault="009407D6" w:rsidP="003F3A0B">
            <w:pPr>
              <w:jc w:val="center"/>
              <w:rPr>
                <w:sz w:val="24"/>
                <w:szCs w:val="24"/>
              </w:rPr>
            </w:pPr>
            <w:r>
              <w:rPr>
                <w:sz w:val="24"/>
                <w:szCs w:val="24"/>
              </w:rPr>
              <w:t>03 февраля</w:t>
            </w:r>
          </w:p>
        </w:tc>
        <w:tc>
          <w:tcPr>
            <w:tcW w:w="1134" w:type="dxa"/>
          </w:tcPr>
          <w:p w:rsidR="009407D6" w:rsidRPr="004D3F44" w:rsidRDefault="009407D6" w:rsidP="003F3A0B">
            <w:pPr>
              <w:jc w:val="center"/>
              <w:rPr>
                <w:sz w:val="24"/>
                <w:szCs w:val="24"/>
              </w:rPr>
            </w:pPr>
            <w:r>
              <w:rPr>
                <w:sz w:val="24"/>
                <w:szCs w:val="24"/>
              </w:rPr>
              <w:t>36</w:t>
            </w:r>
          </w:p>
        </w:tc>
        <w:tc>
          <w:tcPr>
            <w:tcW w:w="1134" w:type="dxa"/>
          </w:tcPr>
          <w:p w:rsidR="009407D6" w:rsidRPr="004D3F44" w:rsidRDefault="009407D6" w:rsidP="003F3A0B">
            <w:pPr>
              <w:jc w:val="center"/>
              <w:rPr>
                <w:sz w:val="24"/>
                <w:szCs w:val="24"/>
              </w:rPr>
            </w:pPr>
            <w:r>
              <w:rPr>
                <w:sz w:val="24"/>
                <w:szCs w:val="24"/>
              </w:rPr>
              <w:t>0</w:t>
            </w:r>
          </w:p>
        </w:tc>
        <w:tc>
          <w:tcPr>
            <w:tcW w:w="1134" w:type="dxa"/>
          </w:tcPr>
          <w:p w:rsidR="009407D6" w:rsidRPr="004D3F44" w:rsidRDefault="009407D6" w:rsidP="003F3A0B">
            <w:pPr>
              <w:jc w:val="center"/>
              <w:rPr>
                <w:sz w:val="24"/>
                <w:szCs w:val="24"/>
              </w:rPr>
            </w:pPr>
            <w:r>
              <w:rPr>
                <w:sz w:val="24"/>
                <w:szCs w:val="24"/>
              </w:rPr>
              <w:t>0</w:t>
            </w:r>
          </w:p>
        </w:tc>
      </w:tr>
      <w:tr w:rsidR="009407D6" w:rsidTr="003F3A0B">
        <w:tc>
          <w:tcPr>
            <w:tcW w:w="708" w:type="dxa"/>
          </w:tcPr>
          <w:p w:rsidR="009407D6" w:rsidRPr="00F02C05" w:rsidRDefault="009407D6" w:rsidP="003F3A0B">
            <w:pPr>
              <w:jc w:val="center"/>
              <w:rPr>
                <w:b/>
                <w:sz w:val="24"/>
                <w:szCs w:val="24"/>
              </w:rPr>
            </w:pPr>
            <w:r w:rsidRPr="00F02C05">
              <w:rPr>
                <w:b/>
                <w:sz w:val="24"/>
                <w:szCs w:val="24"/>
              </w:rPr>
              <w:t>5</w:t>
            </w:r>
          </w:p>
        </w:tc>
        <w:tc>
          <w:tcPr>
            <w:tcW w:w="5246" w:type="dxa"/>
          </w:tcPr>
          <w:p w:rsidR="009407D6" w:rsidRPr="004D3F44" w:rsidRDefault="009407D6" w:rsidP="003F3A0B">
            <w:pPr>
              <w:rPr>
                <w:sz w:val="24"/>
                <w:szCs w:val="24"/>
              </w:rPr>
            </w:pPr>
            <w:r w:rsidRPr="00BC7321">
              <w:rPr>
                <w:b/>
                <w:sz w:val="24"/>
                <w:szCs w:val="24"/>
              </w:rPr>
              <w:t>Человек и природа</w:t>
            </w:r>
            <w:r>
              <w:rPr>
                <w:sz w:val="24"/>
                <w:szCs w:val="24"/>
              </w:rPr>
              <w:t xml:space="preserve"> – конкурс по естествознанию</w:t>
            </w:r>
          </w:p>
        </w:tc>
        <w:tc>
          <w:tcPr>
            <w:tcW w:w="1701" w:type="dxa"/>
          </w:tcPr>
          <w:p w:rsidR="009407D6" w:rsidRPr="004D3F44" w:rsidRDefault="009407D6" w:rsidP="003F3A0B">
            <w:pPr>
              <w:jc w:val="center"/>
              <w:rPr>
                <w:sz w:val="24"/>
                <w:szCs w:val="24"/>
              </w:rPr>
            </w:pPr>
            <w:r>
              <w:rPr>
                <w:sz w:val="24"/>
                <w:szCs w:val="24"/>
              </w:rPr>
              <w:t>07 апреля</w:t>
            </w:r>
          </w:p>
        </w:tc>
        <w:tc>
          <w:tcPr>
            <w:tcW w:w="1134" w:type="dxa"/>
          </w:tcPr>
          <w:p w:rsidR="009407D6" w:rsidRPr="004D3F44" w:rsidRDefault="009407D6" w:rsidP="003F3A0B">
            <w:pPr>
              <w:jc w:val="center"/>
              <w:rPr>
                <w:sz w:val="24"/>
                <w:szCs w:val="24"/>
              </w:rPr>
            </w:pPr>
            <w:r>
              <w:rPr>
                <w:sz w:val="24"/>
                <w:szCs w:val="24"/>
              </w:rPr>
              <w:t>74</w:t>
            </w:r>
          </w:p>
        </w:tc>
        <w:tc>
          <w:tcPr>
            <w:tcW w:w="1134" w:type="dxa"/>
          </w:tcPr>
          <w:p w:rsidR="009407D6" w:rsidRPr="00F02C05" w:rsidRDefault="009407D6" w:rsidP="003F3A0B">
            <w:pPr>
              <w:jc w:val="center"/>
              <w:rPr>
                <w:sz w:val="20"/>
                <w:szCs w:val="20"/>
              </w:rPr>
            </w:pPr>
            <w:r w:rsidRPr="000B1590">
              <w:rPr>
                <w:color w:val="FF0000"/>
                <w:sz w:val="16"/>
                <w:szCs w:val="16"/>
              </w:rPr>
              <w:t>Результатов</w:t>
            </w:r>
            <w:r w:rsidRPr="00F02C05">
              <w:rPr>
                <w:color w:val="FF0000"/>
                <w:sz w:val="20"/>
                <w:szCs w:val="20"/>
              </w:rPr>
              <w:t xml:space="preserve"> нет</w:t>
            </w:r>
          </w:p>
        </w:tc>
        <w:tc>
          <w:tcPr>
            <w:tcW w:w="1134" w:type="dxa"/>
          </w:tcPr>
          <w:p w:rsidR="009407D6" w:rsidRPr="004D3F44" w:rsidRDefault="009407D6" w:rsidP="003F3A0B">
            <w:pPr>
              <w:jc w:val="center"/>
              <w:rPr>
                <w:sz w:val="24"/>
                <w:szCs w:val="24"/>
              </w:rPr>
            </w:pPr>
            <w:r w:rsidRPr="000B1590">
              <w:rPr>
                <w:color w:val="FF0000"/>
                <w:sz w:val="16"/>
                <w:szCs w:val="16"/>
              </w:rPr>
              <w:t>Результатов</w:t>
            </w:r>
            <w:r w:rsidRPr="00F02C05">
              <w:rPr>
                <w:color w:val="FF0000"/>
                <w:sz w:val="20"/>
                <w:szCs w:val="20"/>
              </w:rPr>
              <w:t xml:space="preserve"> нет</w:t>
            </w:r>
          </w:p>
        </w:tc>
      </w:tr>
      <w:tr w:rsidR="009407D6" w:rsidTr="003F3A0B">
        <w:tc>
          <w:tcPr>
            <w:tcW w:w="11057" w:type="dxa"/>
            <w:gridSpan w:val="6"/>
          </w:tcPr>
          <w:p w:rsidR="009407D6" w:rsidRPr="00D46313" w:rsidRDefault="009407D6" w:rsidP="00D46313">
            <w:pPr>
              <w:jc w:val="center"/>
              <w:rPr>
                <w:b/>
                <w:color w:val="0070C0"/>
                <w:sz w:val="24"/>
                <w:szCs w:val="24"/>
              </w:rPr>
            </w:pPr>
            <w:r w:rsidRPr="00D46313">
              <w:rPr>
                <w:b/>
                <w:color w:val="0070C0"/>
                <w:sz w:val="24"/>
                <w:szCs w:val="24"/>
              </w:rPr>
              <w:t>Региональный  уровень</w:t>
            </w:r>
          </w:p>
        </w:tc>
      </w:tr>
      <w:tr w:rsidR="009407D6" w:rsidTr="003F3A0B">
        <w:tc>
          <w:tcPr>
            <w:tcW w:w="708" w:type="dxa"/>
          </w:tcPr>
          <w:p w:rsidR="009407D6" w:rsidRPr="00F02C05" w:rsidRDefault="009407D6" w:rsidP="003F3A0B">
            <w:pPr>
              <w:jc w:val="center"/>
              <w:rPr>
                <w:b/>
                <w:sz w:val="24"/>
                <w:szCs w:val="24"/>
              </w:rPr>
            </w:pPr>
            <w:r w:rsidRPr="00F02C05">
              <w:rPr>
                <w:b/>
                <w:sz w:val="24"/>
                <w:szCs w:val="24"/>
              </w:rPr>
              <w:t>1</w:t>
            </w:r>
          </w:p>
        </w:tc>
        <w:tc>
          <w:tcPr>
            <w:tcW w:w="5246" w:type="dxa"/>
          </w:tcPr>
          <w:p w:rsidR="009407D6" w:rsidRPr="005A61A7" w:rsidRDefault="009407D6" w:rsidP="003F3A0B">
            <w:pPr>
              <w:rPr>
                <w:b/>
                <w:sz w:val="24"/>
                <w:szCs w:val="24"/>
              </w:rPr>
            </w:pPr>
            <w:r w:rsidRPr="005A61A7">
              <w:rPr>
                <w:b/>
                <w:sz w:val="24"/>
                <w:szCs w:val="24"/>
              </w:rPr>
              <w:t>Интеллектуальный марафон</w:t>
            </w:r>
          </w:p>
        </w:tc>
        <w:tc>
          <w:tcPr>
            <w:tcW w:w="1701" w:type="dxa"/>
          </w:tcPr>
          <w:p w:rsidR="009407D6" w:rsidRDefault="009407D6" w:rsidP="003F3A0B">
            <w:pPr>
              <w:jc w:val="center"/>
              <w:rPr>
                <w:sz w:val="24"/>
                <w:szCs w:val="24"/>
              </w:rPr>
            </w:pPr>
            <w:r>
              <w:rPr>
                <w:sz w:val="24"/>
                <w:szCs w:val="24"/>
              </w:rPr>
              <w:t>27,28</w:t>
            </w:r>
          </w:p>
          <w:p w:rsidR="009407D6" w:rsidRPr="004D3F44" w:rsidRDefault="009407D6" w:rsidP="003F3A0B">
            <w:pPr>
              <w:jc w:val="center"/>
              <w:rPr>
                <w:sz w:val="24"/>
                <w:szCs w:val="24"/>
              </w:rPr>
            </w:pPr>
            <w:r>
              <w:rPr>
                <w:sz w:val="24"/>
                <w:szCs w:val="24"/>
              </w:rPr>
              <w:t>января</w:t>
            </w:r>
          </w:p>
        </w:tc>
        <w:tc>
          <w:tcPr>
            <w:tcW w:w="1134" w:type="dxa"/>
          </w:tcPr>
          <w:p w:rsidR="009407D6" w:rsidRPr="004D3F44" w:rsidRDefault="009407D6" w:rsidP="003F3A0B">
            <w:pPr>
              <w:jc w:val="center"/>
              <w:rPr>
                <w:sz w:val="24"/>
                <w:szCs w:val="24"/>
              </w:rPr>
            </w:pPr>
            <w:r>
              <w:rPr>
                <w:sz w:val="24"/>
                <w:szCs w:val="24"/>
              </w:rPr>
              <w:t>60</w:t>
            </w:r>
          </w:p>
        </w:tc>
        <w:tc>
          <w:tcPr>
            <w:tcW w:w="1134" w:type="dxa"/>
          </w:tcPr>
          <w:p w:rsidR="009407D6" w:rsidRPr="004D3F44" w:rsidRDefault="009407D6" w:rsidP="003F3A0B">
            <w:pPr>
              <w:jc w:val="center"/>
              <w:rPr>
                <w:sz w:val="24"/>
                <w:szCs w:val="24"/>
              </w:rPr>
            </w:pPr>
            <w:r>
              <w:rPr>
                <w:sz w:val="24"/>
                <w:szCs w:val="24"/>
              </w:rPr>
              <w:t>0</w:t>
            </w:r>
          </w:p>
        </w:tc>
        <w:tc>
          <w:tcPr>
            <w:tcW w:w="1134" w:type="dxa"/>
          </w:tcPr>
          <w:p w:rsidR="009407D6" w:rsidRPr="00EC236C" w:rsidRDefault="009407D6" w:rsidP="003F3A0B">
            <w:pPr>
              <w:jc w:val="center"/>
              <w:rPr>
                <w:b/>
                <w:sz w:val="24"/>
                <w:szCs w:val="24"/>
              </w:rPr>
            </w:pPr>
            <w:r w:rsidRPr="00EC236C">
              <w:rPr>
                <w:b/>
                <w:color w:val="00B050"/>
                <w:sz w:val="24"/>
                <w:szCs w:val="24"/>
              </w:rPr>
              <w:t>2</w:t>
            </w:r>
          </w:p>
        </w:tc>
      </w:tr>
      <w:tr w:rsidR="009407D6" w:rsidTr="003F3A0B">
        <w:tc>
          <w:tcPr>
            <w:tcW w:w="11057" w:type="dxa"/>
            <w:gridSpan w:val="6"/>
          </w:tcPr>
          <w:p w:rsidR="009407D6" w:rsidRPr="00D46313" w:rsidRDefault="009407D6" w:rsidP="00D46313">
            <w:pPr>
              <w:jc w:val="center"/>
              <w:rPr>
                <w:b/>
                <w:color w:val="0070C0"/>
                <w:sz w:val="24"/>
                <w:szCs w:val="24"/>
              </w:rPr>
            </w:pPr>
            <w:r w:rsidRPr="00D46313">
              <w:rPr>
                <w:b/>
                <w:color w:val="0070C0"/>
                <w:sz w:val="24"/>
                <w:szCs w:val="24"/>
              </w:rPr>
              <w:t>Муниципальный  уровень</w:t>
            </w:r>
          </w:p>
        </w:tc>
      </w:tr>
      <w:tr w:rsidR="009407D6" w:rsidTr="003F3A0B">
        <w:tc>
          <w:tcPr>
            <w:tcW w:w="708" w:type="dxa"/>
          </w:tcPr>
          <w:p w:rsidR="009407D6" w:rsidRPr="009727D8" w:rsidRDefault="009407D6" w:rsidP="003F3A0B">
            <w:pPr>
              <w:jc w:val="center"/>
              <w:rPr>
                <w:sz w:val="24"/>
                <w:szCs w:val="24"/>
              </w:rPr>
            </w:pPr>
            <w:r w:rsidRPr="009727D8">
              <w:rPr>
                <w:sz w:val="24"/>
                <w:szCs w:val="24"/>
              </w:rPr>
              <w:t>1</w:t>
            </w:r>
          </w:p>
        </w:tc>
        <w:tc>
          <w:tcPr>
            <w:tcW w:w="5246" w:type="dxa"/>
          </w:tcPr>
          <w:p w:rsidR="009407D6" w:rsidRPr="00F02C05" w:rsidRDefault="009407D6" w:rsidP="003F3A0B">
            <w:pPr>
              <w:rPr>
                <w:sz w:val="24"/>
                <w:szCs w:val="24"/>
              </w:rPr>
            </w:pPr>
            <w:r w:rsidRPr="00F02C05">
              <w:rPr>
                <w:sz w:val="24"/>
                <w:szCs w:val="24"/>
              </w:rPr>
              <w:t xml:space="preserve">Конкурс сочинений </w:t>
            </w:r>
            <w:r w:rsidRPr="00F02C05">
              <w:rPr>
                <w:b/>
                <w:sz w:val="24"/>
                <w:szCs w:val="24"/>
              </w:rPr>
              <w:t>«Лучший учитель – мой!»</w:t>
            </w:r>
          </w:p>
        </w:tc>
        <w:tc>
          <w:tcPr>
            <w:tcW w:w="1701" w:type="dxa"/>
          </w:tcPr>
          <w:p w:rsidR="009407D6" w:rsidRPr="00F02C05" w:rsidRDefault="009407D6" w:rsidP="003F3A0B">
            <w:pPr>
              <w:jc w:val="center"/>
              <w:rPr>
                <w:sz w:val="20"/>
                <w:szCs w:val="20"/>
              </w:rPr>
            </w:pPr>
            <w:r w:rsidRPr="00F02C05">
              <w:rPr>
                <w:sz w:val="20"/>
                <w:szCs w:val="20"/>
              </w:rPr>
              <w:t xml:space="preserve">сентябрь – </w:t>
            </w:r>
          </w:p>
          <w:p w:rsidR="009407D6" w:rsidRPr="00F02C05" w:rsidRDefault="009407D6" w:rsidP="003F3A0B">
            <w:pPr>
              <w:jc w:val="center"/>
              <w:rPr>
                <w:sz w:val="20"/>
                <w:szCs w:val="20"/>
              </w:rPr>
            </w:pPr>
            <w:r w:rsidRPr="00F02C05">
              <w:rPr>
                <w:sz w:val="20"/>
                <w:szCs w:val="20"/>
              </w:rPr>
              <w:t>октябрь</w:t>
            </w:r>
            <w:r w:rsidRPr="00F02C05">
              <w:rPr>
                <w:sz w:val="16"/>
                <w:szCs w:val="16"/>
              </w:rPr>
              <w:t xml:space="preserve"> </w:t>
            </w:r>
          </w:p>
        </w:tc>
        <w:tc>
          <w:tcPr>
            <w:tcW w:w="1134" w:type="dxa"/>
          </w:tcPr>
          <w:p w:rsidR="009407D6" w:rsidRPr="00F02C05" w:rsidRDefault="009407D6" w:rsidP="003F3A0B">
            <w:pPr>
              <w:jc w:val="center"/>
              <w:rPr>
                <w:sz w:val="24"/>
                <w:szCs w:val="24"/>
              </w:rPr>
            </w:pPr>
            <w:r w:rsidRPr="00F02C05">
              <w:rPr>
                <w:sz w:val="24"/>
                <w:szCs w:val="24"/>
              </w:rPr>
              <w:t>19</w:t>
            </w:r>
          </w:p>
        </w:tc>
        <w:tc>
          <w:tcPr>
            <w:tcW w:w="1134" w:type="dxa"/>
          </w:tcPr>
          <w:p w:rsidR="009407D6" w:rsidRPr="00F02C05" w:rsidRDefault="009407D6" w:rsidP="003F3A0B">
            <w:pPr>
              <w:jc w:val="center"/>
              <w:rPr>
                <w:sz w:val="24"/>
                <w:szCs w:val="24"/>
              </w:rPr>
            </w:pPr>
            <w:r w:rsidRPr="00F02C05">
              <w:rPr>
                <w:sz w:val="24"/>
                <w:szCs w:val="24"/>
              </w:rPr>
              <w:t>1</w:t>
            </w:r>
          </w:p>
        </w:tc>
        <w:tc>
          <w:tcPr>
            <w:tcW w:w="1134" w:type="dxa"/>
          </w:tcPr>
          <w:p w:rsidR="009407D6" w:rsidRPr="00F02C05" w:rsidRDefault="009407D6" w:rsidP="003F3A0B">
            <w:pPr>
              <w:jc w:val="center"/>
              <w:rPr>
                <w:sz w:val="24"/>
                <w:szCs w:val="24"/>
              </w:rPr>
            </w:pPr>
            <w:r w:rsidRPr="00F02C05">
              <w:rPr>
                <w:sz w:val="24"/>
                <w:szCs w:val="24"/>
              </w:rPr>
              <w:t>2</w:t>
            </w:r>
          </w:p>
        </w:tc>
      </w:tr>
      <w:tr w:rsidR="009407D6" w:rsidTr="003F3A0B">
        <w:tc>
          <w:tcPr>
            <w:tcW w:w="708" w:type="dxa"/>
          </w:tcPr>
          <w:p w:rsidR="009407D6" w:rsidRPr="009727D8" w:rsidRDefault="009407D6" w:rsidP="003F3A0B">
            <w:pPr>
              <w:jc w:val="center"/>
              <w:rPr>
                <w:sz w:val="24"/>
                <w:szCs w:val="24"/>
              </w:rPr>
            </w:pPr>
            <w:r>
              <w:rPr>
                <w:sz w:val="24"/>
                <w:szCs w:val="24"/>
              </w:rPr>
              <w:t>2</w:t>
            </w:r>
          </w:p>
        </w:tc>
        <w:tc>
          <w:tcPr>
            <w:tcW w:w="5246" w:type="dxa"/>
          </w:tcPr>
          <w:p w:rsidR="009407D6" w:rsidRPr="00F02C05" w:rsidRDefault="009407D6" w:rsidP="003F3A0B">
            <w:pPr>
              <w:rPr>
                <w:sz w:val="24"/>
                <w:szCs w:val="24"/>
              </w:rPr>
            </w:pPr>
            <w:r w:rsidRPr="00F02C05">
              <w:rPr>
                <w:sz w:val="24"/>
                <w:szCs w:val="24"/>
              </w:rPr>
              <w:t xml:space="preserve">Конкурс творческих работ </w:t>
            </w:r>
            <w:r w:rsidRPr="00F02C05">
              <w:rPr>
                <w:b/>
                <w:sz w:val="24"/>
                <w:szCs w:val="24"/>
              </w:rPr>
              <w:t>«Моя милая мама»</w:t>
            </w:r>
          </w:p>
        </w:tc>
        <w:tc>
          <w:tcPr>
            <w:tcW w:w="1701" w:type="dxa"/>
          </w:tcPr>
          <w:p w:rsidR="009407D6" w:rsidRPr="00F02C05" w:rsidRDefault="009407D6" w:rsidP="003F3A0B">
            <w:pPr>
              <w:jc w:val="center"/>
              <w:rPr>
                <w:sz w:val="20"/>
                <w:szCs w:val="20"/>
              </w:rPr>
            </w:pPr>
            <w:r w:rsidRPr="00F02C05">
              <w:rPr>
                <w:sz w:val="20"/>
                <w:szCs w:val="20"/>
              </w:rPr>
              <w:t xml:space="preserve">ноябрь </w:t>
            </w:r>
          </w:p>
        </w:tc>
        <w:tc>
          <w:tcPr>
            <w:tcW w:w="1134" w:type="dxa"/>
          </w:tcPr>
          <w:p w:rsidR="009407D6" w:rsidRPr="00F02C05" w:rsidRDefault="009407D6" w:rsidP="003F3A0B">
            <w:pPr>
              <w:jc w:val="center"/>
              <w:rPr>
                <w:sz w:val="24"/>
                <w:szCs w:val="24"/>
              </w:rPr>
            </w:pPr>
            <w:r w:rsidRPr="00F02C05">
              <w:rPr>
                <w:sz w:val="24"/>
                <w:szCs w:val="24"/>
              </w:rPr>
              <w:t>25</w:t>
            </w:r>
          </w:p>
        </w:tc>
        <w:tc>
          <w:tcPr>
            <w:tcW w:w="1134" w:type="dxa"/>
          </w:tcPr>
          <w:p w:rsidR="009407D6" w:rsidRPr="00F02C05" w:rsidRDefault="009407D6" w:rsidP="003F3A0B">
            <w:pPr>
              <w:jc w:val="center"/>
              <w:rPr>
                <w:sz w:val="24"/>
                <w:szCs w:val="24"/>
              </w:rPr>
            </w:pPr>
            <w:r w:rsidRPr="00F02C05">
              <w:rPr>
                <w:sz w:val="24"/>
                <w:szCs w:val="24"/>
              </w:rPr>
              <w:t>2</w:t>
            </w:r>
          </w:p>
        </w:tc>
        <w:tc>
          <w:tcPr>
            <w:tcW w:w="1134" w:type="dxa"/>
          </w:tcPr>
          <w:p w:rsidR="009407D6" w:rsidRPr="00F02C05" w:rsidRDefault="009407D6" w:rsidP="003F3A0B">
            <w:pPr>
              <w:jc w:val="center"/>
              <w:rPr>
                <w:sz w:val="24"/>
                <w:szCs w:val="24"/>
              </w:rPr>
            </w:pPr>
            <w:r w:rsidRPr="00F02C05">
              <w:rPr>
                <w:sz w:val="24"/>
                <w:szCs w:val="24"/>
              </w:rPr>
              <w:t>3</w:t>
            </w:r>
          </w:p>
        </w:tc>
      </w:tr>
      <w:tr w:rsidR="009407D6" w:rsidTr="003F3A0B">
        <w:tc>
          <w:tcPr>
            <w:tcW w:w="708" w:type="dxa"/>
          </w:tcPr>
          <w:p w:rsidR="009407D6" w:rsidRDefault="009407D6" w:rsidP="003F3A0B">
            <w:pPr>
              <w:jc w:val="center"/>
              <w:rPr>
                <w:sz w:val="24"/>
                <w:szCs w:val="24"/>
              </w:rPr>
            </w:pPr>
            <w:r>
              <w:rPr>
                <w:sz w:val="24"/>
                <w:szCs w:val="24"/>
              </w:rPr>
              <w:t>3</w:t>
            </w:r>
          </w:p>
        </w:tc>
        <w:tc>
          <w:tcPr>
            <w:tcW w:w="5246" w:type="dxa"/>
          </w:tcPr>
          <w:p w:rsidR="009407D6" w:rsidRPr="00F02C05" w:rsidRDefault="009407D6" w:rsidP="003F3A0B">
            <w:pPr>
              <w:rPr>
                <w:sz w:val="24"/>
                <w:szCs w:val="24"/>
              </w:rPr>
            </w:pPr>
            <w:r w:rsidRPr="00F02C05">
              <w:rPr>
                <w:sz w:val="24"/>
                <w:szCs w:val="24"/>
              </w:rPr>
              <w:t xml:space="preserve">Экологическая акция </w:t>
            </w:r>
            <w:r w:rsidRPr="00F02C05">
              <w:rPr>
                <w:b/>
                <w:sz w:val="24"/>
                <w:szCs w:val="24"/>
              </w:rPr>
              <w:t>«Живи, ёлка!»</w:t>
            </w:r>
          </w:p>
        </w:tc>
        <w:tc>
          <w:tcPr>
            <w:tcW w:w="1701" w:type="dxa"/>
          </w:tcPr>
          <w:p w:rsidR="009407D6" w:rsidRPr="00F02C05" w:rsidRDefault="009407D6" w:rsidP="003F3A0B">
            <w:pPr>
              <w:jc w:val="center"/>
              <w:rPr>
                <w:sz w:val="20"/>
                <w:szCs w:val="20"/>
              </w:rPr>
            </w:pPr>
            <w:r w:rsidRPr="00F02C05">
              <w:rPr>
                <w:sz w:val="20"/>
                <w:szCs w:val="20"/>
              </w:rPr>
              <w:t>январь 2015</w:t>
            </w:r>
          </w:p>
        </w:tc>
        <w:tc>
          <w:tcPr>
            <w:tcW w:w="1134" w:type="dxa"/>
          </w:tcPr>
          <w:p w:rsidR="009407D6" w:rsidRPr="00F02C05" w:rsidRDefault="009407D6" w:rsidP="003F3A0B">
            <w:pPr>
              <w:jc w:val="center"/>
              <w:rPr>
                <w:sz w:val="24"/>
                <w:szCs w:val="24"/>
              </w:rPr>
            </w:pPr>
            <w:r w:rsidRPr="00F02C05">
              <w:rPr>
                <w:sz w:val="24"/>
                <w:szCs w:val="24"/>
              </w:rPr>
              <w:t>9</w:t>
            </w:r>
          </w:p>
        </w:tc>
        <w:tc>
          <w:tcPr>
            <w:tcW w:w="1134" w:type="dxa"/>
          </w:tcPr>
          <w:p w:rsidR="009407D6" w:rsidRPr="00F02C05" w:rsidRDefault="009407D6" w:rsidP="003F3A0B">
            <w:pPr>
              <w:jc w:val="center"/>
              <w:rPr>
                <w:sz w:val="24"/>
                <w:szCs w:val="24"/>
              </w:rPr>
            </w:pPr>
            <w:r w:rsidRPr="00F02C05">
              <w:rPr>
                <w:sz w:val="24"/>
                <w:szCs w:val="24"/>
              </w:rPr>
              <w:t>2</w:t>
            </w:r>
          </w:p>
        </w:tc>
        <w:tc>
          <w:tcPr>
            <w:tcW w:w="1134" w:type="dxa"/>
          </w:tcPr>
          <w:p w:rsidR="009407D6" w:rsidRPr="00F02C05" w:rsidRDefault="009407D6" w:rsidP="003F3A0B">
            <w:pPr>
              <w:jc w:val="center"/>
              <w:rPr>
                <w:sz w:val="24"/>
                <w:szCs w:val="24"/>
              </w:rPr>
            </w:pPr>
            <w:r w:rsidRPr="00F02C05">
              <w:rPr>
                <w:sz w:val="24"/>
                <w:szCs w:val="24"/>
              </w:rPr>
              <w:t>1</w:t>
            </w:r>
          </w:p>
        </w:tc>
      </w:tr>
      <w:tr w:rsidR="009407D6" w:rsidTr="003F3A0B">
        <w:tc>
          <w:tcPr>
            <w:tcW w:w="708" w:type="dxa"/>
          </w:tcPr>
          <w:p w:rsidR="009407D6" w:rsidRDefault="009407D6" w:rsidP="003F3A0B">
            <w:pPr>
              <w:jc w:val="center"/>
              <w:rPr>
                <w:sz w:val="24"/>
                <w:szCs w:val="24"/>
              </w:rPr>
            </w:pPr>
            <w:r>
              <w:rPr>
                <w:sz w:val="24"/>
                <w:szCs w:val="24"/>
              </w:rPr>
              <w:t>4</w:t>
            </w:r>
          </w:p>
        </w:tc>
        <w:tc>
          <w:tcPr>
            <w:tcW w:w="5246" w:type="dxa"/>
          </w:tcPr>
          <w:p w:rsidR="009407D6" w:rsidRPr="00F02C05" w:rsidRDefault="009407D6" w:rsidP="003F3A0B">
            <w:pPr>
              <w:rPr>
                <w:sz w:val="24"/>
                <w:szCs w:val="24"/>
              </w:rPr>
            </w:pPr>
            <w:r w:rsidRPr="00F02C05">
              <w:rPr>
                <w:sz w:val="24"/>
                <w:szCs w:val="24"/>
              </w:rPr>
              <w:t xml:space="preserve">Конкурс детских тематических работ </w:t>
            </w:r>
            <w:r w:rsidRPr="00F02C05">
              <w:rPr>
                <w:b/>
                <w:sz w:val="24"/>
                <w:szCs w:val="24"/>
              </w:rPr>
              <w:t>«Придумай свой дорожный знак»</w:t>
            </w:r>
          </w:p>
        </w:tc>
        <w:tc>
          <w:tcPr>
            <w:tcW w:w="1701" w:type="dxa"/>
          </w:tcPr>
          <w:p w:rsidR="009407D6" w:rsidRPr="00F02C05" w:rsidRDefault="009407D6" w:rsidP="003F3A0B">
            <w:pPr>
              <w:jc w:val="center"/>
              <w:rPr>
                <w:sz w:val="20"/>
                <w:szCs w:val="20"/>
              </w:rPr>
            </w:pPr>
            <w:r w:rsidRPr="00F02C05">
              <w:rPr>
                <w:sz w:val="20"/>
                <w:szCs w:val="20"/>
              </w:rPr>
              <w:t>январь 2015</w:t>
            </w:r>
          </w:p>
        </w:tc>
        <w:tc>
          <w:tcPr>
            <w:tcW w:w="1134" w:type="dxa"/>
          </w:tcPr>
          <w:p w:rsidR="009407D6" w:rsidRPr="00F02C05" w:rsidRDefault="009407D6" w:rsidP="003F3A0B">
            <w:pPr>
              <w:jc w:val="center"/>
              <w:rPr>
                <w:sz w:val="24"/>
                <w:szCs w:val="24"/>
              </w:rPr>
            </w:pPr>
            <w:r w:rsidRPr="00F02C05">
              <w:rPr>
                <w:sz w:val="24"/>
                <w:szCs w:val="24"/>
              </w:rPr>
              <w:t>3</w:t>
            </w:r>
          </w:p>
        </w:tc>
        <w:tc>
          <w:tcPr>
            <w:tcW w:w="1134" w:type="dxa"/>
          </w:tcPr>
          <w:p w:rsidR="009407D6" w:rsidRPr="00F02C05" w:rsidRDefault="009407D6" w:rsidP="003F3A0B">
            <w:pPr>
              <w:jc w:val="center"/>
              <w:rPr>
                <w:sz w:val="24"/>
                <w:szCs w:val="24"/>
              </w:rPr>
            </w:pPr>
            <w:r>
              <w:rPr>
                <w:sz w:val="24"/>
                <w:szCs w:val="24"/>
              </w:rPr>
              <w:t>0</w:t>
            </w:r>
          </w:p>
        </w:tc>
        <w:tc>
          <w:tcPr>
            <w:tcW w:w="1134" w:type="dxa"/>
          </w:tcPr>
          <w:p w:rsidR="009407D6" w:rsidRPr="00F02C05" w:rsidRDefault="009407D6" w:rsidP="003F3A0B">
            <w:pPr>
              <w:jc w:val="center"/>
              <w:rPr>
                <w:sz w:val="24"/>
                <w:szCs w:val="24"/>
              </w:rPr>
            </w:pPr>
            <w:r w:rsidRPr="00F02C05">
              <w:rPr>
                <w:sz w:val="24"/>
                <w:szCs w:val="24"/>
              </w:rPr>
              <w:t>1</w:t>
            </w:r>
          </w:p>
        </w:tc>
      </w:tr>
      <w:tr w:rsidR="009407D6" w:rsidTr="003F3A0B">
        <w:tc>
          <w:tcPr>
            <w:tcW w:w="708" w:type="dxa"/>
          </w:tcPr>
          <w:p w:rsidR="009407D6" w:rsidRDefault="009407D6" w:rsidP="003F3A0B">
            <w:pPr>
              <w:jc w:val="center"/>
              <w:rPr>
                <w:sz w:val="24"/>
                <w:szCs w:val="24"/>
              </w:rPr>
            </w:pPr>
            <w:r>
              <w:rPr>
                <w:sz w:val="24"/>
                <w:szCs w:val="24"/>
              </w:rPr>
              <w:t>5</w:t>
            </w:r>
          </w:p>
        </w:tc>
        <w:tc>
          <w:tcPr>
            <w:tcW w:w="5246" w:type="dxa"/>
          </w:tcPr>
          <w:p w:rsidR="009407D6" w:rsidRPr="00EA4516" w:rsidRDefault="009407D6" w:rsidP="003F3A0B">
            <w:pPr>
              <w:rPr>
                <w:sz w:val="24"/>
                <w:szCs w:val="24"/>
              </w:rPr>
            </w:pPr>
            <w:r w:rsidRPr="00EA4516">
              <w:rPr>
                <w:sz w:val="24"/>
                <w:szCs w:val="24"/>
              </w:rPr>
              <w:t xml:space="preserve">Фестиваль-конкурс военной песни </w:t>
            </w:r>
            <w:r w:rsidRPr="00EA4516">
              <w:rPr>
                <w:b/>
                <w:sz w:val="24"/>
                <w:szCs w:val="24"/>
              </w:rPr>
              <w:t>«Служить России»</w:t>
            </w:r>
          </w:p>
        </w:tc>
        <w:tc>
          <w:tcPr>
            <w:tcW w:w="1701" w:type="dxa"/>
          </w:tcPr>
          <w:p w:rsidR="009407D6" w:rsidRPr="00B71484" w:rsidRDefault="009407D6" w:rsidP="003F3A0B">
            <w:pPr>
              <w:jc w:val="center"/>
              <w:rPr>
                <w:sz w:val="20"/>
                <w:szCs w:val="20"/>
              </w:rPr>
            </w:pPr>
            <w:r w:rsidRPr="00B71484">
              <w:rPr>
                <w:sz w:val="20"/>
                <w:szCs w:val="20"/>
              </w:rPr>
              <w:t>26 февраля</w:t>
            </w:r>
          </w:p>
        </w:tc>
        <w:tc>
          <w:tcPr>
            <w:tcW w:w="1134" w:type="dxa"/>
          </w:tcPr>
          <w:p w:rsidR="009407D6" w:rsidRPr="00B71484" w:rsidRDefault="009407D6" w:rsidP="003F3A0B">
            <w:pPr>
              <w:jc w:val="center"/>
              <w:rPr>
                <w:sz w:val="24"/>
                <w:szCs w:val="24"/>
              </w:rPr>
            </w:pPr>
            <w:r w:rsidRPr="00B71484">
              <w:rPr>
                <w:sz w:val="24"/>
                <w:szCs w:val="24"/>
              </w:rPr>
              <w:t>21</w:t>
            </w:r>
          </w:p>
        </w:tc>
        <w:tc>
          <w:tcPr>
            <w:tcW w:w="2268" w:type="dxa"/>
            <w:gridSpan w:val="2"/>
          </w:tcPr>
          <w:p w:rsidR="009407D6" w:rsidRPr="00EA4516" w:rsidRDefault="009407D6" w:rsidP="003F3A0B">
            <w:pPr>
              <w:jc w:val="center"/>
              <w:rPr>
                <w:color w:val="7030A0"/>
                <w:sz w:val="18"/>
                <w:szCs w:val="18"/>
              </w:rPr>
            </w:pPr>
            <w:r w:rsidRPr="00EA4516">
              <w:rPr>
                <w:color w:val="7030A0"/>
                <w:sz w:val="18"/>
                <w:szCs w:val="18"/>
              </w:rPr>
              <w:t>Свидетельство участника</w:t>
            </w:r>
          </w:p>
          <w:p w:rsidR="009407D6" w:rsidRPr="00EA4516" w:rsidRDefault="009407D6" w:rsidP="003F3A0B">
            <w:pPr>
              <w:jc w:val="center"/>
              <w:rPr>
                <w:color w:val="7030A0"/>
                <w:sz w:val="20"/>
                <w:szCs w:val="20"/>
              </w:rPr>
            </w:pPr>
            <w:r w:rsidRPr="00EA4516">
              <w:rPr>
                <w:color w:val="7030A0"/>
                <w:sz w:val="18"/>
                <w:szCs w:val="18"/>
              </w:rPr>
              <w:t xml:space="preserve"> (ансамбль «Конфетти»)</w:t>
            </w:r>
          </w:p>
        </w:tc>
      </w:tr>
      <w:tr w:rsidR="009407D6" w:rsidTr="003F3A0B">
        <w:tc>
          <w:tcPr>
            <w:tcW w:w="708" w:type="dxa"/>
          </w:tcPr>
          <w:p w:rsidR="009407D6" w:rsidRDefault="009407D6" w:rsidP="003F3A0B">
            <w:pPr>
              <w:jc w:val="center"/>
              <w:rPr>
                <w:sz w:val="24"/>
                <w:szCs w:val="24"/>
              </w:rPr>
            </w:pPr>
            <w:r>
              <w:rPr>
                <w:sz w:val="24"/>
                <w:szCs w:val="24"/>
              </w:rPr>
              <w:t>6</w:t>
            </w:r>
          </w:p>
        </w:tc>
        <w:tc>
          <w:tcPr>
            <w:tcW w:w="5246" w:type="dxa"/>
          </w:tcPr>
          <w:p w:rsidR="009407D6" w:rsidRPr="00EA4516" w:rsidRDefault="009407D6" w:rsidP="003F3A0B">
            <w:pPr>
              <w:rPr>
                <w:sz w:val="24"/>
                <w:szCs w:val="24"/>
              </w:rPr>
            </w:pPr>
            <w:r w:rsidRPr="00EA4516">
              <w:rPr>
                <w:sz w:val="24"/>
                <w:szCs w:val="24"/>
              </w:rPr>
              <w:t xml:space="preserve">Конкурс изобразительного и декоративно-прикладного искусства </w:t>
            </w:r>
            <w:r w:rsidRPr="00EA4516">
              <w:rPr>
                <w:b/>
                <w:sz w:val="24"/>
                <w:szCs w:val="24"/>
              </w:rPr>
              <w:t>«Мир глазами ребёнка»</w:t>
            </w:r>
          </w:p>
        </w:tc>
        <w:tc>
          <w:tcPr>
            <w:tcW w:w="1701" w:type="dxa"/>
          </w:tcPr>
          <w:p w:rsidR="009407D6" w:rsidRPr="00EA4516" w:rsidRDefault="009407D6" w:rsidP="003F3A0B">
            <w:pPr>
              <w:jc w:val="center"/>
              <w:rPr>
                <w:sz w:val="20"/>
                <w:szCs w:val="20"/>
              </w:rPr>
            </w:pPr>
            <w:r w:rsidRPr="00EA4516">
              <w:rPr>
                <w:sz w:val="20"/>
                <w:szCs w:val="20"/>
              </w:rPr>
              <w:t>24 марта</w:t>
            </w:r>
          </w:p>
        </w:tc>
        <w:tc>
          <w:tcPr>
            <w:tcW w:w="1134" w:type="dxa"/>
          </w:tcPr>
          <w:p w:rsidR="009407D6" w:rsidRPr="00EA4516" w:rsidRDefault="009407D6" w:rsidP="003F3A0B">
            <w:pPr>
              <w:jc w:val="center"/>
              <w:rPr>
                <w:sz w:val="24"/>
                <w:szCs w:val="24"/>
              </w:rPr>
            </w:pPr>
            <w:r w:rsidRPr="00EA4516">
              <w:rPr>
                <w:sz w:val="24"/>
                <w:szCs w:val="24"/>
              </w:rPr>
              <w:t>7</w:t>
            </w:r>
          </w:p>
        </w:tc>
        <w:tc>
          <w:tcPr>
            <w:tcW w:w="1134" w:type="dxa"/>
          </w:tcPr>
          <w:p w:rsidR="009407D6" w:rsidRPr="00EA4516" w:rsidRDefault="009407D6" w:rsidP="003F3A0B">
            <w:pPr>
              <w:jc w:val="center"/>
              <w:rPr>
                <w:sz w:val="24"/>
                <w:szCs w:val="24"/>
              </w:rPr>
            </w:pPr>
            <w:r w:rsidRPr="00EA4516">
              <w:rPr>
                <w:sz w:val="24"/>
                <w:szCs w:val="24"/>
              </w:rPr>
              <w:t>1</w:t>
            </w:r>
          </w:p>
        </w:tc>
        <w:tc>
          <w:tcPr>
            <w:tcW w:w="1134" w:type="dxa"/>
          </w:tcPr>
          <w:p w:rsidR="009407D6" w:rsidRPr="00EA4516" w:rsidRDefault="009407D6" w:rsidP="003F3A0B">
            <w:pPr>
              <w:jc w:val="center"/>
              <w:rPr>
                <w:sz w:val="24"/>
                <w:szCs w:val="24"/>
              </w:rPr>
            </w:pPr>
            <w:r w:rsidRPr="00EA4516">
              <w:rPr>
                <w:sz w:val="24"/>
                <w:szCs w:val="24"/>
              </w:rPr>
              <w:t>1</w:t>
            </w:r>
          </w:p>
        </w:tc>
      </w:tr>
      <w:tr w:rsidR="009407D6" w:rsidTr="003F3A0B">
        <w:tc>
          <w:tcPr>
            <w:tcW w:w="708" w:type="dxa"/>
          </w:tcPr>
          <w:p w:rsidR="009407D6" w:rsidRPr="00EA4516" w:rsidRDefault="009407D6" w:rsidP="003F3A0B">
            <w:pPr>
              <w:jc w:val="center"/>
              <w:rPr>
                <w:b/>
                <w:sz w:val="24"/>
                <w:szCs w:val="24"/>
              </w:rPr>
            </w:pPr>
            <w:r w:rsidRPr="00EA4516">
              <w:rPr>
                <w:b/>
                <w:sz w:val="24"/>
                <w:szCs w:val="24"/>
              </w:rPr>
              <w:t>7</w:t>
            </w:r>
          </w:p>
        </w:tc>
        <w:tc>
          <w:tcPr>
            <w:tcW w:w="5246" w:type="dxa"/>
          </w:tcPr>
          <w:p w:rsidR="009407D6" w:rsidRPr="00EA4516" w:rsidRDefault="009407D6" w:rsidP="003F3A0B">
            <w:pPr>
              <w:rPr>
                <w:sz w:val="24"/>
                <w:szCs w:val="24"/>
              </w:rPr>
            </w:pPr>
            <w:r w:rsidRPr="00EA4516">
              <w:rPr>
                <w:sz w:val="24"/>
                <w:szCs w:val="24"/>
              </w:rPr>
              <w:t xml:space="preserve">Конкурс исследовательских работ и творческих проектов учащихся начальных классов </w:t>
            </w:r>
            <w:r w:rsidRPr="00EA4516">
              <w:rPr>
                <w:b/>
                <w:sz w:val="24"/>
                <w:szCs w:val="24"/>
              </w:rPr>
              <w:t>«Хочу всё</w:t>
            </w:r>
            <w:r w:rsidRPr="00EA4516">
              <w:rPr>
                <w:sz w:val="24"/>
                <w:szCs w:val="24"/>
              </w:rPr>
              <w:t xml:space="preserve"> </w:t>
            </w:r>
            <w:r w:rsidRPr="00EA4516">
              <w:rPr>
                <w:b/>
                <w:sz w:val="24"/>
                <w:szCs w:val="24"/>
              </w:rPr>
              <w:t>знать!»</w:t>
            </w:r>
          </w:p>
        </w:tc>
        <w:tc>
          <w:tcPr>
            <w:tcW w:w="1701" w:type="dxa"/>
          </w:tcPr>
          <w:p w:rsidR="009407D6" w:rsidRPr="00EA4516" w:rsidRDefault="009407D6" w:rsidP="003F3A0B">
            <w:pPr>
              <w:jc w:val="center"/>
              <w:rPr>
                <w:sz w:val="20"/>
                <w:szCs w:val="20"/>
              </w:rPr>
            </w:pPr>
            <w:r w:rsidRPr="00EA4516">
              <w:rPr>
                <w:sz w:val="20"/>
                <w:szCs w:val="20"/>
              </w:rPr>
              <w:t xml:space="preserve">апрель </w:t>
            </w:r>
          </w:p>
          <w:p w:rsidR="009407D6" w:rsidRPr="00EA4516" w:rsidRDefault="009407D6" w:rsidP="003F3A0B">
            <w:pPr>
              <w:jc w:val="center"/>
              <w:rPr>
                <w:sz w:val="20"/>
                <w:szCs w:val="20"/>
              </w:rPr>
            </w:pPr>
          </w:p>
        </w:tc>
        <w:tc>
          <w:tcPr>
            <w:tcW w:w="1134" w:type="dxa"/>
          </w:tcPr>
          <w:p w:rsidR="009407D6" w:rsidRPr="00EA4516" w:rsidRDefault="009407D6" w:rsidP="003F3A0B">
            <w:pPr>
              <w:jc w:val="center"/>
              <w:rPr>
                <w:sz w:val="24"/>
                <w:szCs w:val="24"/>
              </w:rPr>
            </w:pPr>
            <w:r w:rsidRPr="00EA4516">
              <w:rPr>
                <w:sz w:val="24"/>
                <w:szCs w:val="24"/>
              </w:rPr>
              <w:t>2</w:t>
            </w:r>
          </w:p>
        </w:tc>
        <w:tc>
          <w:tcPr>
            <w:tcW w:w="1134" w:type="dxa"/>
          </w:tcPr>
          <w:p w:rsidR="009407D6" w:rsidRPr="00EA4516" w:rsidRDefault="009407D6" w:rsidP="003F3A0B">
            <w:pPr>
              <w:jc w:val="center"/>
              <w:rPr>
                <w:sz w:val="24"/>
                <w:szCs w:val="24"/>
              </w:rPr>
            </w:pPr>
            <w:r w:rsidRPr="00EA4516">
              <w:rPr>
                <w:sz w:val="24"/>
                <w:szCs w:val="24"/>
              </w:rPr>
              <w:t>1</w:t>
            </w:r>
          </w:p>
        </w:tc>
        <w:tc>
          <w:tcPr>
            <w:tcW w:w="1134" w:type="dxa"/>
          </w:tcPr>
          <w:p w:rsidR="009407D6" w:rsidRPr="00EA4516" w:rsidRDefault="009407D6" w:rsidP="003F3A0B">
            <w:pPr>
              <w:jc w:val="center"/>
              <w:rPr>
                <w:sz w:val="24"/>
                <w:szCs w:val="24"/>
              </w:rPr>
            </w:pPr>
            <w:r>
              <w:rPr>
                <w:sz w:val="24"/>
                <w:szCs w:val="24"/>
              </w:rPr>
              <w:t>0</w:t>
            </w:r>
          </w:p>
        </w:tc>
      </w:tr>
      <w:tr w:rsidR="009407D6" w:rsidTr="003F3A0B">
        <w:tc>
          <w:tcPr>
            <w:tcW w:w="11057" w:type="dxa"/>
            <w:gridSpan w:val="6"/>
          </w:tcPr>
          <w:p w:rsidR="009407D6" w:rsidRPr="00D46313" w:rsidRDefault="009407D6" w:rsidP="00D46313">
            <w:pPr>
              <w:jc w:val="center"/>
              <w:rPr>
                <w:b/>
                <w:color w:val="0070C0"/>
                <w:sz w:val="24"/>
                <w:szCs w:val="24"/>
              </w:rPr>
            </w:pPr>
            <w:r w:rsidRPr="00D46313">
              <w:rPr>
                <w:b/>
                <w:color w:val="0070C0"/>
                <w:sz w:val="24"/>
                <w:szCs w:val="24"/>
              </w:rPr>
              <w:t>Уровень образовательной организации</w:t>
            </w:r>
          </w:p>
        </w:tc>
      </w:tr>
      <w:tr w:rsidR="009407D6" w:rsidTr="003F3A0B">
        <w:tc>
          <w:tcPr>
            <w:tcW w:w="708" w:type="dxa"/>
          </w:tcPr>
          <w:p w:rsidR="009407D6" w:rsidRPr="00200309" w:rsidRDefault="009407D6" w:rsidP="003F3A0B">
            <w:pPr>
              <w:jc w:val="center"/>
              <w:rPr>
                <w:sz w:val="24"/>
                <w:szCs w:val="24"/>
              </w:rPr>
            </w:pPr>
            <w:r w:rsidRPr="00200309">
              <w:rPr>
                <w:sz w:val="24"/>
                <w:szCs w:val="24"/>
              </w:rPr>
              <w:t>1</w:t>
            </w:r>
          </w:p>
        </w:tc>
        <w:tc>
          <w:tcPr>
            <w:tcW w:w="5246" w:type="dxa"/>
          </w:tcPr>
          <w:p w:rsidR="009407D6" w:rsidRPr="00EB3054" w:rsidRDefault="009407D6" w:rsidP="003F3A0B">
            <w:pPr>
              <w:rPr>
                <w:sz w:val="24"/>
                <w:szCs w:val="24"/>
              </w:rPr>
            </w:pPr>
            <w:r w:rsidRPr="00EB3054">
              <w:rPr>
                <w:sz w:val="24"/>
                <w:szCs w:val="24"/>
              </w:rPr>
              <w:t>Конкурс  ху</w:t>
            </w:r>
            <w:r>
              <w:rPr>
                <w:sz w:val="24"/>
                <w:szCs w:val="24"/>
              </w:rPr>
              <w:t xml:space="preserve">дожественного слова, посвящённый </w:t>
            </w:r>
            <w:r w:rsidRPr="00EB3054">
              <w:rPr>
                <w:b/>
                <w:sz w:val="24"/>
                <w:szCs w:val="24"/>
              </w:rPr>
              <w:t>Дню поэзии</w:t>
            </w:r>
            <w:r>
              <w:rPr>
                <w:sz w:val="24"/>
                <w:szCs w:val="24"/>
              </w:rPr>
              <w:t xml:space="preserve"> </w:t>
            </w:r>
            <w:r w:rsidRPr="00EB3054">
              <w:rPr>
                <w:b/>
                <w:sz w:val="24"/>
                <w:szCs w:val="24"/>
              </w:rPr>
              <w:t>«Когда строку диктует чувство…»</w:t>
            </w:r>
          </w:p>
        </w:tc>
        <w:tc>
          <w:tcPr>
            <w:tcW w:w="1701" w:type="dxa"/>
          </w:tcPr>
          <w:p w:rsidR="009407D6" w:rsidRDefault="009407D6" w:rsidP="003F3A0B">
            <w:pPr>
              <w:jc w:val="center"/>
              <w:rPr>
                <w:sz w:val="28"/>
                <w:szCs w:val="28"/>
              </w:rPr>
            </w:pPr>
            <w:r>
              <w:rPr>
                <w:sz w:val="20"/>
                <w:szCs w:val="20"/>
              </w:rPr>
              <w:t>20 марта</w:t>
            </w:r>
          </w:p>
        </w:tc>
        <w:tc>
          <w:tcPr>
            <w:tcW w:w="1134" w:type="dxa"/>
          </w:tcPr>
          <w:p w:rsidR="009407D6" w:rsidRDefault="009407D6" w:rsidP="003F3A0B">
            <w:pPr>
              <w:jc w:val="center"/>
              <w:rPr>
                <w:sz w:val="28"/>
                <w:szCs w:val="28"/>
              </w:rPr>
            </w:pPr>
            <w:r>
              <w:rPr>
                <w:sz w:val="24"/>
                <w:szCs w:val="24"/>
              </w:rPr>
              <w:t>26</w:t>
            </w:r>
          </w:p>
        </w:tc>
        <w:tc>
          <w:tcPr>
            <w:tcW w:w="1134" w:type="dxa"/>
          </w:tcPr>
          <w:p w:rsidR="009407D6" w:rsidRDefault="009407D6" w:rsidP="003F3A0B">
            <w:pPr>
              <w:jc w:val="center"/>
              <w:rPr>
                <w:sz w:val="24"/>
                <w:szCs w:val="24"/>
              </w:rPr>
            </w:pPr>
            <w:r>
              <w:rPr>
                <w:sz w:val="24"/>
                <w:szCs w:val="24"/>
              </w:rPr>
              <w:t>6</w:t>
            </w:r>
          </w:p>
        </w:tc>
        <w:tc>
          <w:tcPr>
            <w:tcW w:w="1134" w:type="dxa"/>
          </w:tcPr>
          <w:p w:rsidR="009407D6" w:rsidRDefault="009407D6" w:rsidP="003F3A0B">
            <w:pPr>
              <w:jc w:val="center"/>
              <w:rPr>
                <w:sz w:val="24"/>
                <w:szCs w:val="24"/>
              </w:rPr>
            </w:pPr>
            <w:r>
              <w:rPr>
                <w:sz w:val="24"/>
                <w:szCs w:val="24"/>
              </w:rPr>
              <w:t>12</w:t>
            </w:r>
          </w:p>
        </w:tc>
      </w:tr>
      <w:tr w:rsidR="009407D6" w:rsidTr="003F3A0B">
        <w:tc>
          <w:tcPr>
            <w:tcW w:w="708" w:type="dxa"/>
          </w:tcPr>
          <w:p w:rsidR="009407D6" w:rsidRPr="00EA4516" w:rsidRDefault="009407D6" w:rsidP="003F3A0B">
            <w:pPr>
              <w:jc w:val="center"/>
              <w:rPr>
                <w:b/>
                <w:sz w:val="24"/>
                <w:szCs w:val="24"/>
              </w:rPr>
            </w:pPr>
            <w:r w:rsidRPr="00EA4516">
              <w:rPr>
                <w:b/>
                <w:sz w:val="24"/>
                <w:szCs w:val="24"/>
              </w:rPr>
              <w:t>2</w:t>
            </w:r>
          </w:p>
        </w:tc>
        <w:tc>
          <w:tcPr>
            <w:tcW w:w="5246" w:type="dxa"/>
          </w:tcPr>
          <w:p w:rsidR="009407D6" w:rsidRPr="00EB3054" w:rsidRDefault="009407D6" w:rsidP="003F3A0B">
            <w:pPr>
              <w:rPr>
                <w:sz w:val="24"/>
                <w:szCs w:val="24"/>
              </w:rPr>
            </w:pPr>
            <w:r>
              <w:rPr>
                <w:sz w:val="24"/>
                <w:szCs w:val="24"/>
              </w:rPr>
              <w:t xml:space="preserve">Фестиваль военно-патриотической песни, посвящённый 70-летию Победы в Великой </w:t>
            </w:r>
            <w:r>
              <w:rPr>
                <w:sz w:val="24"/>
                <w:szCs w:val="24"/>
              </w:rPr>
              <w:lastRenderedPageBreak/>
              <w:t xml:space="preserve">Отечественной войне </w:t>
            </w:r>
            <w:r w:rsidRPr="00EB3054">
              <w:rPr>
                <w:b/>
                <w:sz w:val="24"/>
                <w:szCs w:val="24"/>
              </w:rPr>
              <w:t>«</w:t>
            </w:r>
            <w:r>
              <w:rPr>
                <w:b/>
                <w:sz w:val="24"/>
                <w:szCs w:val="24"/>
              </w:rPr>
              <w:t>Мы едины, мы – Россия!</w:t>
            </w:r>
            <w:r w:rsidRPr="00EB3054">
              <w:rPr>
                <w:b/>
                <w:sz w:val="24"/>
                <w:szCs w:val="24"/>
              </w:rPr>
              <w:t>»</w:t>
            </w:r>
          </w:p>
        </w:tc>
        <w:tc>
          <w:tcPr>
            <w:tcW w:w="1701" w:type="dxa"/>
          </w:tcPr>
          <w:p w:rsidR="009407D6" w:rsidRDefault="009407D6" w:rsidP="003F3A0B">
            <w:pPr>
              <w:jc w:val="center"/>
              <w:rPr>
                <w:sz w:val="28"/>
                <w:szCs w:val="28"/>
              </w:rPr>
            </w:pPr>
            <w:r>
              <w:rPr>
                <w:sz w:val="20"/>
                <w:szCs w:val="20"/>
              </w:rPr>
              <w:lastRenderedPageBreak/>
              <w:t>29 апреля</w:t>
            </w:r>
          </w:p>
        </w:tc>
        <w:tc>
          <w:tcPr>
            <w:tcW w:w="1134" w:type="dxa"/>
          </w:tcPr>
          <w:p w:rsidR="009407D6" w:rsidRDefault="009407D6" w:rsidP="003F3A0B">
            <w:pPr>
              <w:jc w:val="center"/>
              <w:rPr>
                <w:sz w:val="28"/>
                <w:szCs w:val="28"/>
              </w:rPr>
            </w:pPr>
            <w:r>
              <w:rPr>
                <w:sz w:val="24"/>
                <w:szCs w:val="24"/>
              </w:rPr>
              <w:t>14 классов</w:t>
            </w:r>
          </w:p>
        </w:tc>
        <w:tc>
          <w:tcPr>
            <w:tcW w:w="1134" w:type="dxa"/>
          </w:tcPr>
          <w:p w:rsidR="009407D6" w:rsidRDefault="009407D6" w:rsidP="003F3A0B">
            <w:pPr>
              <w:jc w:val="center"/>
              <w:rPr>
                <w:sz w:val="24"/>
                <w:szCs w:val="24"/>
              </w:rPr>
            </w:pPr>
            <w:r>
              <w:rPr>
                <w:sz w:val="24"/>
                <w:szCs w:val="24"/>
              </w:rPr>
              <w:t>---</w:t>
            </w:r>
          </w:p>
        </w:tc>
        <w:tc>
          <w:tcPr>
            <w:tcW w:w="1134" w:type="dxa"/>
          </w:tcPr>
          <w:p w:rsidR="009407D6" w:rsidRDefault="009407D6" w:rsidP="003F3A0B">
            <w:pPr>
              <w:jc w:val="center"/>
              <w:rPr>
                <w:sz w:val="24"/>
                <w:szCs w:val="24"/>
              </w:rPr>
            </w:pPr>
            <w:r>
              <w:rPr>
                <w:sz w:val="24"/>
                <w:szCs w:val="24"/>
              </w:rPr>
              <w:t>---</w:t>
            </w:r>
          </w:p>
        </w:tc>
      </w:tr>
      <w:tr w:rsidR="009407D6" w:rsidTr="003F3A0B">
        <w:tc>
          <w:tcPr>
            <w:tcW w:w="11057" w:type="dxa"/>
            <w:gridSpan w:val="6"/>
          </w:tcPr>
          <w:p w:rsidR="009407D6" w:rsidRPr="00D46313" w:rsidRDefault="009407D6" w:rsidP="00D46313">
            <w:pPr>
              <w:jc w:val="center"/>
              <w:rPr>
                <w:b/>
                <w:outline/>
                <w:color w:val="C0504D" w:themeColor="accent2"/>
                <w:sz w:val="24"/>
                <w:szCs w:val="2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D46313">
              <w:rPr>
                <w:b/>
                <w:outline/>
                <w:color w:val="C0504D" w:themeColor="accent2"/>
                <w:sz w:val="24"/>
                <w:szCs w:val="2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lastRenderedPageBreak/>
              <w:t>ТЕСТИРОВАНИЕ</w:t>
            </w:r>
          </w:p>
        </w:tc>
      </w:tr>
      <w:tr w:rsidR="009407D6" w:rsidTr="003F3A0B">
        <w:tc>
          <w:tcPr>
            <w:tcW w:w="708" w:type="dxa"/>
          </w:tcPr>
          <w:p w:rsidR="009407D6" w:rsidRPr="00200309" w:rsidRDefault="009407D6" w:rsidP="003F3A0B">
            <w:pPr>
              <w:jc w:val="center"/>
              <w:rPr>
                <w:sz w:val="24"/>
                <w:szCs w:val="24"/>
              </w:rPr>
            </w:pPr>
            <w:r w:rsidRPr="00200309">
              <w:rPr>
                <w:sz w:val="24"/>
                <w:szCs w:val="24"/>
              </w:rPr>
              <w:t>1</w:t>
            </w:r>
          </w:p>
        </w:tc>
        <w:tc>
          <w:tcPr>
            <w:tcW w:w="5246" w:type="dxa"/>
          </w:tcPr>
          <w:p w:rsidR="009407D6" w:rsidRPr="00200309" w:rsidRDefault="009407D6" w:rsidP="003F3A0B">
            <w:pPr>
              <w:rPr>
                <w:sz w:val="24"/>
                <w:szCs w:val="24"/>
              </w:rPr>
            </w:pPr>
            <w:r>
              <w:rPr>
                <w:b/>
                <w:sz w:val="24"/>
                <w:szCs w:val="24"/>
              </w:rPr>
              <w:t xml:space="preserve">Кенгуру – выпускникам </w:t>
            </w:r>
            <w:r>
              <w:rPr>
                <w:sz w:val="24"/>
                <w:szCs w:val="24"/>
              </w:rPr>
              <w:t>(математический тест готовности к продолжению образования выпускников начальной школы)</w:t>
            </w:r>
          </w:p>
        </w:tc>
        <w:tc>
          <w:tcPr>
            <w:tcW w:w="1701" w:type="dxa"/>
          </w:tcPr>
          <w:p w:rsidR="009407D6" w:rsidRPr="005A61A7" w:rsidRDefault="009407D6" w:rsidP="003F3A0B">
            <w:pPr>
              <w:jc w:val="center"/>
              <w:rPr>
                <w:sz w:val="24"/>
                <w:szCs w:val="24"/>
              </w:rPr>
            </w:pPr>
            <w:r>
              <w:rPr>
                <w:sz w:val="24"/>
                <w:szCs w:val="24"/>
              </w:rPr>
              <w:t>23 января</w:t>
            </w:r>
          </w:p>
        </w:tc>
        <w:tc>
          <w:tcPr>
            <w:tcW w:w="1134" w:type="dxa"/>
          </w:tcPr>
          <w:p w:rsidR="009407D6" w:rsidRPr="0070590A" w:rsidRDefault="009407D6" w:rsidP="003F3A0B">
            <w:pPr>
              <w:jc w:val="center"/>
              <w:rPr>
                <w:sz w:val="24"/>
                <w:szCs w:val="24"/>
              </w:rPr>
            </w:pPr>
            <w:r w:rsidRPr="0070590A">
              <w:rPr>
                <w:sz w:val="24"/>
                <w:szCs w:val="24"/>
              </w:rPr>
              <w:t>48</w:t>
            </w:r>
          </w:p>
        </w:tc>
        <w:tc>
          <w:tcPr>
            <w:tcW w:w="1134" w:type="dxa"/>
          </w:tcPr>
          <w:p w:rsidR="009407D6" w:rsidRDefault="009407D6" w:rsidP="003F3A0B">
            <w:pPr>
              <w:jc w:val="center"/>
              <w:rPr>
                <w:sz w:val="20"/>
                <w:szCs w:val="20"/>
              </w:rPr>
            </w:pPr>
            <w:r w:rsidRPr="000B1590">
              <w:rPr>
                <w:color w:val="FF0000"/>
                <w:sz w:val="20"/>
                <w:szCs w:val="20"/>
              </w:rPr>
              <w:t xml:space="preserve">100 баллов </w:t>
            </w:r>
            <w:r w:rsidRPr="00EA4516">
              <w:rPr>
                <w:sz w:val="20"/>
                <w:szCs w:val="20"/>
              </w:rPr>
              <w:t xml:space="preserve">у </w:t>
            </w:r>
            <w:r w:rsidR="00576E3E">
              <w:rPr>
                <w:sz w:val="18"/>
                <w:szCs w:val="18"/>
              </w:rPr>
              <w:t xml:space="preserve"> Л.И.</w:t>
            </w:r>
            <w:r w:rsidRPr="00EA4516">
              <w:rPr>
                <w:sz w:val="20"/>
                <w:szCs w:val="20"/>
              </w:rPr>
              <w:t xml:space="preserve"> </w:t>
            </w:r>
          </w:p>
          <w:p w:rsidR="009407D6" w:rsidRPr="00EA4516" w:rsidRDefault="009407D6" w:rsidP="003F3A0B">
            <w:pPr>
              <w:jc w:val="center"/>
              <w:rPr>
                <w:sz w:val="20"/>
                <w:szCs w:val="20"/>
              </w:rPr>
            </w:pPr>
            <w:r w:rsidRPr="00EA4516">
              <w:rPr>
                <w:sz w:val="20"/>
                <w:szCs w:val="20"/>
              </w:rPr>
              <w:t>(4а класс)</w:t>
            </w:r>
          </w:p>
        </w:tc>
        <w:tc>
          <w:tcPr>
            <w:tcW w:w="1134" w:type="dxa"/>
          </w:tcPr>
          <w:p w:rsidR="009407D6" w:rsidRDefault="009407D6" w:rsidP="003F3A0B">
            <w:pPr>
              <w:jc w:val="center"/>
              <w:rPr>
                <w:sz w:val="28"/>
                <w:szCs w:val="28"/>
              </w:rPr>
            </w:pPr>
            <w:r>
              <w:rPr>
                <w:sz w:val="28"/>
                <w:szCs w:val="28"/>
              </w:rPr>
              <w:t>---</w:t>
            </w:r>
          </w:p>
        </w:tc>
      </w:tr>
      <w:tr w:rsidR="009407D6" w:rsidTr="003F3A0B">
        <w:tc>
          <w:tcPr>
            <w:tcW w:w="708" w:type="dxa"/>
          </w:tcPr>
          <w:p w:rsidR="009407D6" w:rsidRPr="00200309" w:rsidRDefault="009407D6" w:rsidP="003F3A0B">
            <w:pPr>
              <w:jc w:val="center"/>
              <w:rPr>
                <w:sz w:val="24"/>
                <w:szCs w:val="24"/>
              </w:rPr>
            </w:pPr>
            <w:r w:rsidRPr="00200309">
              <w:rPr>
                <w:sz w:val="24"/>
                <w:szCs w:val="24"/>
              </w:rPr>
              <w:t>2</w:t>
            </w:r>
          </w:p>
        </w:tc>
        <w:tc>
          <w:tcPr>
            <w:tcW w:w="5246" w:type="dxa"/>
          </w:tcPr>
          <w:p w:rsidR="009407D6" w:rsidRDefault="009407D6" w:rsidP="003F3A0B">
            <w:pPr>
              <w:rPr>
                <w:sz w:val="28"/>
                <w:szCs w:val="28"/>
              </w:rPr>
            </w:pPr>
            <w:r>
              <w:rPr>
                <w:b/>
                <w:sz w:val="24"/>
                <w:szCs w:val="24"/>
              </w:rPr>
              <w:t xml:space="preserve">Всероссийский </w:t>
            </w:r>
            <w:proofErr w:type="spellStart"/>
            <w:r>
              <w:rPr>
                <w:sz w:val="24"/>
                <w:szCs w:val="24"/>
              </w:rPr>
              <w:t>полиатлон</w:t>
            </w:r>
            <w:proofErr w:type="spellEnd"/>
            <w:r>
              <w:rPr>
                <w:sz w:val="24"/>
                <w:szCs w:val="24"/>
              </w:rPr>
              <w:t xml:space="preserve"> – мониторинг </w:t>
            </w:r>
            <w:r w:rsidRPr="00890D8D">
              <w:rPr>
                <w:b/>
                <w:sz w:val="24"/>
                <w:szCs w:val="24"/>
              </w:rPr>
              <w:t>«</w:t>
            </w:r>
            <w:proofErr w:type="spellStart"/>
            <w:r w:rsidRPr="00890D8D">
              <w:rPr>
                <w:b/>
                <w:sz w:val="24"/>
                <w:szCs w:val="24"/>
              </w:rPr>
              <w:t>Политоринг</w:t>
            </w:r>
            <w:proofErr w:type="spellEnd"/>
            <w:r w:rsidRPr="00890D8D">
              <w:rPr>
                <w:b/>
                <w:sz w:val="24"/>
                <w:szCs w:val="24"/>
              </w:rPr>
              <w:t>»</w:t>
            </w:r>
            <w:r>
              <w:rPr>
                <w:sz w:val="24"/>
                <w:szCs w:val="24"/>
              </w:rPr>
              <w:t xml:space="preserve">               </w:t>
            </w:r>
          </w:p>
        </w:tc>
        <w:tc>
          <w:tcPr>
            <w:tcW w:w="1701" w:type="dxa"/>
          </w:tcPr>
          <w:p w:rsidR="009407D6" w:rsidRPr="00BC7321" w:rsidRDefault="009407D6" w:rsidP="003F3A0B">
            <w:pPr>
              <w:jc w:val="center"/>
              <w:rPr>
                <w:sz w:val="24"/>
                <w:szCs w:val="24"/>
              </w:rPr>
            </w:pPr>
            <w:r>
              <w:rPr>
                <w:sz w:val="24"/>
                <w:szCs w:val="24"/>
              </w:rPr>
              <w:t>10</w:t>
            </w:r>
            <w:r w:rsidRPr="00BC7321">
              <w:rPr>
                <w:sz w:val="24"/>
                <w:szCs w:val="24"/>
              </w:rPr>
              <w:t xml:space="preserve"> марта</w:t>
            </w:r>
          </w:p>
        </w:tc>
        <w:tc>
          <w:tcPr>
            <w:tcW w:w="1134" w:type="dxa"/>
          </w:tcPr>
          <w:p w:rsidR="009407D6" w:rsidRPr="00890D8D" w:rsidRDefault="009407D6" w:rsidP="003F3A0B">
            <w:pPr>
              <w:jc w:val="center"/>
              <w:rPr>
                <w:sz w:val="24"/>
                <w:szCs w:val="24"/>
              </w:rPr>
            </w:pPr>
            <w:r w:rsidRPr="00890D8D">
              <w:rPr>
                <w:sz w:val="24"/>
                <w:szCs w:val="24"/>
              </w:rPr>
              <w:t>93</w:t>
            </w:r>
          </w:p>
        </w:tc>
        <w:tc>
          <w:tcPr>
            <w:tcW w:w="1134" w:type="dxa"/>
          </w:tcPr>
          <w:p w:rsidR="009407D6" w:rsidRPr="00DC7F78" w:rsidRDefault="009407D6" w:rsidP="003F3A0B">
            <w:pPr>
              <w:jc w:val="center"/>
              <w:rPr>
                <w:color w:val="FF0000"/>
                <w:sz w:val="28"/>
                <w:szCs w:val="28"/>
              </w:rPr>
            </w:pPr>
            <w:r w:rsidRPr="00DC7F78">
              <w:rPr>
                <w:color w:val="FF0000"/>
                <w:sz w:val="28"/>
                <w:szCs w:val="28"/>
              </w:rPr>
              <w:t>---</w:t>
            </w:r>
          </w:p>
        </w:tc>
        <w:tc>
          <w:tcPr>
            <w:tcW w:w="1134" w:type="dxa"/>
          </w:tcPr>
          <w:p w:rsidR="009407D6" w:rsidRPr="00DC7F78" w:rsidRDefault="009407D6" w:rsidP="003F3A0B">
            <w:pPr>
              <w:jc w:val="center"/>
              <w:rPr>
                <w:color w:val="FF0000"/>
                <w:sz w:val="28"/>
                <w:szCs w:val="28"/>
              </w:rPr>
            </w:pPr>
            <w:r w:rsidRPr="00DC7F78">
              <w:rPr>
                <w:color w:val="FF0000"/>
                <w:sz w:val="28"/>
                <w:szCs w:val="28"/>
              </w:rPr>
              <w:t>---</w:t>
            </w:r>
          </w:p>
        </w:tc>
      </w:tr>
    </w:tbl>
    <w:p w:rsidR="0091652A" w:rsidRDefault="0091652A" w:rsidP="00F10BCA">
      <w:pPr>
        <w:spacing w:after="0" w:line="240" w:lineRule="auto"/>
        <w:jc w:val="both"/>
        <w:rPr>
          <w:sz w:val="28"/>
          <w:szCs w:val="28"/>
        </w:rPr>
      </w:pPr>
    </w:p>
    <w:p w:rsidR="00341385" w:rsidRDefault="003E7107" w:rsidP="00F5642B">
      <w:pPr>
        <w:spacing w:after="0" w:line="240" w:lineRule="auto"/>
        <w:jc w:val="center"/>
        <w:rPr>
          <w:sz w:val="28"/>
          <w:szCs w:val="28"/>
        </w:rPr>
      </w:pPr>
      <w:r>
        <w:rPr>
          <w:sz w:val="28"/>
          <w:szCs w:val="28"/>
        </w:rPr>
        <w:t>*****</w:t>
      </w:r>
    </w:p>
    <w:p w:rsidR="001D0E66" w:rsidRPr="001D0E66" w:rsidRDefault="001D0E66" w:rsidP="001D0E66">
      <w:pPr>
        <w:spacing w:after="0" w:line="240" w:lineRule="auto"/>
        <w:ind w:firstLine="708"/>
        <w:jc w:val="both"/>
        <w:rPr>
          <w:rFonts w:eastAsia="Batang"/>
          <w:sz w:val="24"/>
          <w:szCs w:val="24"/>
        </w:rPr>
      </w:pPr>
      <w:proofErr w:type="gramStart"/>
      <w:r w:rsidRPr="001D0E66">
        <w:rPr>
          <w:rFonts w:eastAsia="Batang"/>
          <w:sz w:val="24"/>
          <w:szCs w:val="24"/>
        </w:rPr>
        <w:t xml:space="preserve">В коллективе налажена атмосфера сотрудничества, взаимопомощи, поддержки: </w:t>
      </w:r>
      <w:proofErr w:type="spellStart"/>
      <w:r w:rsidRPr="001D0E66">
        <w:rPr>
          <w:rFonts w:eastAsia="Batang"/>
          <w:sz w:val="24"/>
          <w:szCs w:val="24"/>
        </w:rPr>
        <w:t>взаимопосещение</w:t>
      </w:r>
      <w:proofErr w:type="spellEnd"/>
      <w:r w:rsidRPr="001D0E66">
        <w:rPr>
          <w:rFonts w:eastAsia="Batang"/>
          <w:sz w:val="24"/>
          <w:szCs w:val="24"/>
        </w:rPr>
        <w:t xml:space="preserve"> уроков, совместная разработка уроков, праздников, экскурсий, планирований.</w:t>
      </w:r>
      <w:proofErr w:type="gramEnd"/>
      <w:r w:rsidRPr="001D0E66">
        <w:rPr>
          <w:rFonts w:eastAsia="Batang"/>
          <w:sz w:val="24"/>
          <w:szCs w:val="24"/>
        </w:rPr>
        <w:t xml:space="preserve"> Учителя не только требовательны к себе, но и друг к другу (анализ открытых мероприятий, уроков, утренников), правильно реагируют на критику. Педагоги постоянно работают над задачей формирования творчески работающего коллектива учителей-единомышленников. </w:t>
      </w:r>
    </w:p>
    <w:p w:rsidR="001D0E66" w:rsidRPr="001D0E66" w:rsidRDefault="001D0E66" w:rsidP="001D0E66">
      <w:pPr>
        <w:spacing w:after="0" w:line="240" w:lineRule="auto"/>
        <w:jc w:val="both"/>
        <w:rPr>
          <w:rFonts w:eastAsia="Batang"/>
          <w:b/>
          <w:sz w:val="24"/>
          <w:szCs w:val="24"/>
        </w:rPr>
      </w:pPr>
      <w:r w:rsidRPr="001D0E66">
        <w:rPr>
          <w:rFonts w:eastAsia="Batang"/>
          <w:sz w:val="24"/>
          <w:szCs w:val="24"/>
        </w:rPr>
        <w:t xml:space="preserve">     </w:t>
      </w:r>
      <w:r>
        <w:rPr>
          <w:rFonts w:eastAsia="Batang"/>
          <w:sz w:val="24"/>
          <w:szCs w:val="24"/>
        </w:rPr>
        <w:tab/>
      </w:r>
      <w:r w:rsidRPr="001D0E66">
        <w:rPr>
          <w:rFonts w:eastAsia="Batang"/>
          <w:sz w:val="24"/>
          <w:szCs w:val="24"/>
        </w:rPr>
        <w:t xml:space="preserve">Учителя нашей школы работали в тесном контакте с психологом, с социальным педагогом, с педагогом-организатором, что существенно отразилось на качестве  </w:t>
      </w:r>
      <w:proofErr w:type="spellStart"/>
      <w:r w:rsidRPr="001D0E66">
        <w:rPr>
          <w:rFonts w:eastAsia="Batang"/>
          <w:sz w:val="24"/>
          <w:szCs w:val="24"/>
        </w:rPr>
        <w:t>обученности</w:t>
      </w:r>
      <w:proofErr w:type="spellEnd"/>
      <w:r w:rsidRPr="001D0E66">
        <w:rPr>
          <w:rFonts w:eastAsia="Batang"/>
          <w:sz w:val="24"/>
          <w:szCs w:val="24"/>
        </w:rPr>
        <w:t xml:space="preserve"> детей. На следующий учебный год будет продолжена работа по совершенствованию педагогического мастерства сотрудников школы путём внедрения передового опыта по переходу на новые стандарты. </w:t>
      </w:r>
      <w:r w:rsidRPr="001D0E66">
        <w:rPr>
          <w:rFonts w:eastAsia="Batang"/>
          <w:b/>
          <w:sz w:val="24"/>
          <w:szCs w:val="24"/>
        </w:rPr>
        <w:t xml:space="preserve">Недостатком  в данном направлении является </w:t>
      </w:r>
      <w:r w:rsidR="003E7107">
        <w:rPr>
          <w:rFonts w:eastAsia="Batang"/>
          <w:b/>
          <w:sz w:val="24"/>
          <w:szCs w:val="24"/>
        </w:rPr>
        <w:t>малое количество</w:t>
      </w:r>
      <w:r w:rsidRPr="001D0E66">
        <w:rPr>
          <w:rFonts w:eastAsia="Batang"/>
          <w:b/>
          <w:sz w:val="24"/>
          <w:szCs w:val="24"/>
        </w:rPr>
        <w:t xml:space="preserve"> публикаций творческих работ учителей в средствах массовой информации, что необходимо поставить на контроль в следующем учебном году.</w:t>
      </w:r>
    </w:p>
    <w:p w:rsidR="002963C0" w:rsidRPr="00576E3E" w:rsidRDefault="001D0E66" w:rsidP="00576E3E">
      <w:pPr>
        <w:spacing w:after="0" w:line="240" w:lineRule="auto"/>
        <w:jc w:val="both"/>
        <w:rPr>
          <w:rFonts w:eastAsia="Batang"/>
          <w:sz w:val="24"/>
          <w:szCs w:val="24"/>
        </w:rPr>
      </w:pPr>
      <w:r w:rsidRPr="001D0E66">
        <w:rPr>
          <w:rFonts w:eastAsia="Batang"/>
          <w:sz w:val="24"/>
          <w:szCs w:val="24"/>
        </w:rPr>
        <w:t xml:space="preserve">     </w:t>
      </w:r>
      <w:r>
        <w:rPr>
          <w:rFonts w:eastAsia="Batang"/>
          <w:sz w:val="24"/>
          <w:szCs w:val="24"/>
        </w:rPr>
        <w:tab/>
      </w:r>
      <w:r w:rsidRPr="001D0E66">
        <w:rPr>
          <w:rFonts w:eastAsia="Batang"/>
          <w:sz w:val="24"/>
          <w:szCs w:val="24"/>
        </w:rPr>
        <w:t>Аттестация учителей – составная часть повышения педагогической квалификации. Она предполагает повышение профессионализма, развитие творческой активности, стимулирование деятельности, дифференцированную оценку  результатов педагогического труда. В течение 201</w:t>
      </w:r>
      <w:r w:rsidR="002963C0">
        <w:rPr>
          <w:rFonts w:eastAsia="Batang"/>
          <w:sz w:val="24"/>
          <w:szCs w:val="24"/>
        </w:rPr>
        <w:t>4</w:t>
      </w:r>
      <w:r w:rsidRPr="001D0E66">
        <w:rPr>
          <w:rFonts w:eastAsia="Batang"/>
          <w:sz w:val="24"/>
          <w:szCs w:val="24"/>
        </w:rPr>
        <w:t xml:space="preserve"> – 201</w:t>
      </w:r>
      <w:r w:rsidR="002963C0">
        <w:rPr>
          <w:rFonts w:eastAsia="Batang"/>
          <w:sz w:val="24"/>
          <w:szCs w:val="24"/>
        </w:rPr>
        <w:t>5</w:t>
      </w:r>
      <w:r w:rsidRPr="001D0E66">
        <w:rPr>
          <w:rFonts w:eastAsia="Batang"/>
          <w:sz w:val="24"/>
          <w:szCs w:val="24"/>
        </w:rPr>
        <w:t xml:space="preserve"> учебного года успешно </w:t>
      </w:r>
      <w:r>
        <w:rPr>
          <w:rFonts w:eastAsia="Batang"/>
          <w:sz w:val="24"/>
          <w:szCs w:val="24"/>
        </w:rPr>
        <w:t xml:space="preserve">прошли аттестацию </w:t>
      </w:r>
      <w:r w:rsidRPr="001D0E66">
        <w:rPr>
          <w:rFonts w:eastAsia="Batang"/>
          <w:sz w:val="24"/>
          <w:szCs w:val="24"/>
        </w:rPr>
        <w:t xml:space="preserve"> </w:t>
      </w:r>
      <w:r w:rsidR="002963C0">
        <w:rPr>
          <w:rFonts w:eastAsia="Batang"/>
          <w:sz w:val="24"/>
          <w:szCs w:val="24"/>
        </w:rPr>
        <w:t xml:space="preserve">2 </w:t>
      </w:r>
      <w:r w:rsidR="00576E3E">
        <w:rPr>
          <w:rFonts w:eastAsia="Batang"/>
          <w:sz w:val="24"/>
          <w:szCs w:val="24"/>
        </w:rPr>
        <w:t>человека.</w:t>
      </w:r>
    </w:p>
    <w:p w:rsidR="00B7022F" w:rsidRDefault="001D0E66" w:rsidP="00B7022F">
      <w:pPr>
        <w:spacing w:after="0" w:line="240" w:lineRule="auto"/>
        <w:ind w:firstLine="360"/>
        <w:jc w:val="both"/>
        <w:rPr>
          <w:sz w:val="24"/>
          <w:szCs w:val="24"/>
        </w:rPr>
      </w:pPr>
      <w:r w:rsidRPr="001D0E66">
        <w:rPr>
          <w:sz w:val="24"/>
          <w:szCs w:val="24"/>
        </w:rPr>
        <w:t xml:space="preserve">Так как </w:t>
      </w:r>
      <w:r>
        <w:rPr>
          <w:sz w:val="24"/>
          <w:szCs w:val="24"/>
        </w:rPr>
        <w:t xml:space="preserve">педагогический коллектив </w:t>
      </w:r>
      <w:r w:rsidRPr="001D0E66">
        <w:rPr>
          <w:sz w:val="24"/>
          <w:szCs w:val="24"/>
        </w:rPr>
        <w:t>школ</w:t>
      </w:r>
      <w:r>
        <w:rPr>
          <w:sz w:val="24"/>
          <w:szCs w:val="24"/>
        </w:rPr>
        <w:t>ы</w:t>
      </w:r>
      <w:r w:rsidRPr="001D0E66">
        <w:rPr>
          <w:sz w:val="24"/>
          <w:szCs w:val="24"/>
        </w:rPr>
        <w:t xml:space="preserve"> </w:t>
      </w:r>
      <w:r w:rsidR="002963C0">
        <w:rPr>
          <w:sz w:val="24"/>
          <w:szCs w:val="24"/>
        </w:rPr>
        <w:t>пя</w:t>
      </w:r>
      <w:r>
        <w:rPr>
          <w:sz w:val="24"/>
          <w:szCs w:val="24"/>
        </w:rPr>
        <w:t>тый</w:t>
      </w:r>
      <w:r w:rsidRPr="001D0E66">
        <w:rPr>
          <w:sz w:val="24"/>
          <w:szCs w:val="24"/>
        </w:rPr>
        <w:t xml:space="preserve"> год  внедряет ФГОС второго поколения,  были выдвинуты новые требования к организации образовательного процесса. Базисный образовательный план предлагает и обязывает предоставить учащимся широкий набор образовательных услуг, что своевременно отражалось в основной образовательной программе нашей школы.</w:t>
      </w:r>
    </w:p>
    <w:p w:rsidR="001D0E66" w:rsidRPr="001D0E66" w:rsidRDefault="001D0E66" w:rsidP="00B7022F">
      <w:pPr>
        <w:spacing w:after="0" w:line="240" w:lineRule="auto"/>
        <w:ind w:firstLine="360"/>
        <w:jc w:val="both"/>
        <w:rPr>
          <w:sz w:val="24"/>
          <w:szCs w:val="24"/>
        </w:rPr>
      </w:pPr>
      <w:r w:rsidRPr="001D0E66">
        <w:rPr>
          <w:sz w:val="24"/>
          <w:szCs w:val="24"/>
        </w:rPr>
        <w:t xml:space="preserve">Необходимо отметить и </w:t>
      </w:r>
      <w:r w:rsidRPr="001D0E66">
        <w:rPr>
          <w:b/>
          <w:sz w:val="24"/>
          <w:szCs w:val="24"/>
        </w:rPr>
        <w:t>ряд трудностей</w:t>
      </w:r>
      <w:r w:rsidRPr="001D0E66">
        <w:rPr>
          <w:sz w:val="24"/>
          <w:szCs w:val="24"/>
        </w:rPr>
        <w:t>, преодоление которых является направлением дальнейшего развития образования в нашей школе:</w:t>
      </w:r>
    </w:p>
    <w:p w:rsidR="001D0E66" w:rsidRPr="001D0E66" w:rsidRDefault="001D0E66" w:rsidP="001D0E66">
      <w:pPr>
        <w:numPr>
          <w:ilvl w:val="0"/>
          <w:numId w:val="16"/>
        </w:numPr>
        <w:spacing w:after="0" w:line="240" w:lineRule="auto"/>
        <w:jc w:val="both"/>
        <w:rPr>
          <w:sz w:val="24"/>
          <w:szCs w:val="24"/>
        </w:rPr>
      </w:pPr>
      <w:r w:rsidRPr="001D0E66">
        <w:rPr>
          <w:sz w:val="24"/>
          <w:szCs w:val="24"/>
        </w:rPr>
        <w:t>несоответствие школьного здания современным условиям организации образовательного процесса</w:t>
      </w:r>
      <w:r>
        <w:rPr>
          <w:sz w:val="24"/>
          <w:szCs w:val="24"/>
        </w:rPr>
        <w:t>;</w:t>
      </w:r>
    </w:p>
    <w:p w:rsidR="001D0E66" w:rsidRPr="001D0E66" w:rsidRDefault="001D0E66" w:rsidP="001D0E66">
      <w:pPr>
        <w:numPr>
          <w:ilvl w:val="0"/>
          <w:numId w:val="16"/>
        </w:numPr>
        <w:spacing w:after="0" w:line="240" w:lineRule="auto"/>
        <w:jc w:val="both"/>
        <w:rPr>
          <w:sz w:val="24"/>
          <w:szCs w:val="24"/>
        </w:rPr>
      </w:pPr>
      <w:r w:rsidRPr="001D0E66">
        <w:rPr>
          <w:sz w:val="24"/>
          <w:szCs w:val="24"/>
        </w:rPr>
        <w:t>слабый и недостаточный уровень технической оснащённости информационно-образовательной среды в начальной школе;</w:t>
      </w:r>
    </w:p>
    <w:p w:rsidR="00B12855" w:rsidRPr="00B7022F" w:rsidRDefault="001D0E66" w:rsidP="00B7022F">
      <w:pPr>
        <w:numPr>
          <w:ilvl w:val="0"/>
          <w:numId w:val="16"/>
        </w:numPr>
        <w:spacing w:after="0" w:line="240" w:lineRule="auto"/>
        <w:jc w:val="both"/>
        <w:rPr>
          <w:sz w:val="24"/>
          <w:szCs w:val="24"/>
        </w:rPr>
      </w:pPr>
      <w:r w:rsidRPr="001D0E66">
        <w:rPr>
          <w:sz w:val="24"/>
          <w:szCs w:val="24"/>
        </w:rPr>
        <w:t>неготовность отдельных педагогов к реализации системно-</w:t>
      </w:r>
      <w:proofErr w:type="spellStart"/>
      <w:r w:rsidRPr="001D0E66">
        <w:rPr>
          <w:sz w:val="24"/>
          <w:szCs w:val="24"/>
        </w:rPr>
        <w:t>деятельностного</w:t>
      </w:r>
      <w:proofErr w:type="spellEnd"/>
      <w:r w:rsidRPr="001D0E66">
        <w:rPr>
          <w:sz w:val="24"/>
          <w:szCs w:val="24"/>
        </w:rPr>
        <w:t xml:space="preserve"> подхода.</w:t>
      </w:r>
    </w:p>
    <w:p w:rsidR="00D46313" w:rsidRDefault="007C6EAF" w:rsidP="00F5642B">
      <w:pPr>
        <w:spacing w:after="0"/>
        <w:ind w:firstLine="360"/>
        <w:jc w:val="both"/>
        <w:rPr>
          <w:sz w:val="24"/>
          <w:szCs w:val="24"/>
          <w:u w:val="single"/>
        </w:rPr>
      </w:pPr>
      <w:r>
        <w:rPr>
          <w:sz w:val="24"/>
          <w:szCs w:val="24"/>
        </w:rPr>
        <w:t>В течение учебного года б</w:t>
      </w:r>
      <w:r w:rsidRPr="007C6EAF">
        <w:rPr>
          <w:sz w:val="24"/>
          <w:szCs w:val="24"/>
        </w:rPr>
        <w:t xml:space="preserve">ыл разработан и проводился </w:t>
      </w:r>
      <w:proofErr w:type="spellStart"/>
      <w:r w:rsidRPr="007C6EAF">
        <w:rPr>
          <w:sz w:val="24"/>
          <w:szCs w:val="24"/>
        </w:rPr>
        <w:t>внутришкольный</w:t>
      </w:r>
      <w:proofErr w:type="spellEnd"/>
      <w:r w:rsidRPr="007C6EAF">
        <w:rPr>
          <w:sz w:val="24"/>
          <w:szCs w:val="24"/>
        </w:rPr>
        <w:t xml:space="preserve"> мониторинг, одним из направлений которого является отслеживание качества обучения учащихся школы. </w:t>
      </w:r>
      <w:proofErr w:type="spellStart"/>
      <w:r w:rsidRPr="007C6EAF">
        <w:rPr>
          <w:sz w:val="24"/>
          <w:szCs w:val="24"/>
        </w:rPr>
        <w:t>Внутришкольный</w:t>
      </w:r>
      <w:proofErr w:type="spellEnd"/>
      <w:r w:rsidRPr="007C6EAF">
        <w:rPr>
          <w:sz w:val="24"/>
          <w:szCs w:val="24"/>
        </w:rPr>
        <w:t xml:space="preserve"> контроль носил системный характер, осуществлялся в виде плановых, оперативных проверок, мониторинга, административных работ. Мониторинг проводился как по промежуточным, так и по конечным результатам. Мониторинг включал в себя проверку и оценку количественного сопоставления полученных </w:t>
      </w:r>
      <w:r w:rsidRPr="007C6EAF">
        <w:rPr>
          <w:sz w:val="24"/>
          <w:szCs w:val="24"/>
        </w:rPr>
        <w:lastRenderedPageBreak/>
        <w:t xml:space="preserve">результатов, определение качественных особенностей </w:t>
      </w:r>
      <w:proofErr w:type="spellStart"/>
      <w:r w:rsidRPr="007C6EAF">
        <w:rPr>
          <w:sz w:val="24"/>
          <w:szCs w:val="24"/>
        </w:rPr>
        <w:t>обученности</w:t>
      </w:r>
      <w:proofErr w:type="spellEnd"/>
      <w:r w:rsidRPr="007C6EAF">
        <w:rPr>
          <w:sz w:val="24"/>
          <w:szCs w:val="24"/>
        </w:rPr>
        <w:t xml:space="preserve"> учащихся. </w:t>
      </w:r>
      <w:r w:rsidRPr="007C6EAF">
        <w:rPr>
          <w:sz w:val="24"/>
          <w:szCs w:val="24"/>
        </w:rPr>
        <w:br/>
      </w:r>
    </w:p>
    <w:p w:rsidR="007C6EAF" w:rsidRPr="007C6EAF" w:rsidRDefault="007C6EAF" w:rsidP="002963C0">
      <w:pPr>
        <w:spacing w:after="0"/>
        <w:ind w:firstLine="708"/>
        <w:jc w:val="both"/>
        <w:rPr>
          <w:sz w:val="24"/>
          <w:szCs w:val="24"/>
        </w:rPr>
      </w:pPr>
      <w:r w:rsidRPr="007C6EAF">
        <w:rPr>
          <w:sz w:val="24"/>
          <w:szCs w:val="24"/>
          <w:u w:val="single"/>
        </w:rPr>
        <w:t>Работа по совершенствованию мониторинга велась по следующим направлениям</w:t>
      </w:r>
      <w:r w:rsidRPr="007C6EAF">
        <w:rPr>
          <w:sz w:val="24"/>
          <w:szCs w:val="24"/>
        </w:rPr>
        <w:t xml:space="preserve">: </w:t>
      </w:r>
      <w:r w:rsidRPr="007C6EAF">
        <w:rPr>
          <w:sz w:val="24"/>
          <w:szCs w:val="24"/>
        </w:rPr>
        <w:br/>
        <w:t xml:space="preserve">1. Собеседование по составлению тематического планирования. </w:t>
      </w:r>
      <w:r w:rsidRPr="007C6EAF">
        <w:rPr>
          <w:sz w:val="24"/>
          <w:szCs w:val="24"/>
        </w:rPr>
        <w:br/>
        <w:t>2.</w:t>
      </w:r>
      <w:r>
        <w:rPr>
          <w:sz w:val="24"/>
          <w:szCs w:val="24"/>
        </w:rPr>
        <w:t xml:space="preserve"> </w:t>
      </w:r>
      <w:r w:rsidRPr="007C6EAF">
        <w:rPr>
          <w:sz w:val="24"/>
          <w:szCs w:val="24"/>
        </w:rPr>
        <w:t xml:space="preserve"> Диагностика контрольных работ </w:t>
      </w:r>
      <w:r>
        <w:rPr>
          <w:sz w:val="24"/>
          <w:szCs w:val="24"/>
        </w:rPr>
        <w:t>во</w:t>
      </w:r>
      <w:r w:rsidRPr="007C6EAF">
        <w:rPr>
          <w:sz w:val="24"/>
          <w:szCs w:val="24"/>
        </w:rPr>
        <w:t xml:space="preserve"> </w:t>
      </w:r>
      <w:r>
        <w:rPr>
          <w:sz w:val="24"/>
          <w:szCs w:val="24"/>
        </w:rPr>
        <w:t>2</w:t>
      </w:r>
      <w:r w:rsidRPr="007C6EAF">
        <w:rPr>
          <w:sz w:val="24"/>
          <w:szCs w:val="24"/>
        </w:rPr>
        <w:t>-</w:t>
      </w:r>
      <w:r>
        <w:rPr>
          <w:sz w:val="24"/>
          <w:szCs w:val="24"/>
        </w:rPr>
        <w:t>4</w:t>
      </w:r>
      <w:r w:rsidRPr="007C6EAF">
        <w:rPr>
          <w:sz w:val="24"/>
          <w:szCs w:val="24"/>
        </w:rPr>
        <w:t xml:space="preserve"> классах, в результате которой выявляется, как в основном учащиеся осваивают</w:t>
      </w:r>
      <w:r>
        <w:rPr>
          <w:sz w:val="24"/>
          <w:szCs w:val="24"/>
        </w:rPr>
        <w:t xml:space="preserve"> программы начальной </w:t>
      </w:r>
      <w:r w:rsidRPr="007C6EAF">
        <w:rPr>
          <w:sz w:val="24"/>
          <w:szCs w:val="24"/>
        </w:rPr>
        <w:t xml:space="preserve">школы. Анализ контрольных работ позволил спланировать индивидуальные занятия с учащимися. </w:t>
      </w:r>
      <w:r w:rsidRPr="007C6EAF">
        <w:rPr>
          <w:sz w:val="24"/>
          <w:szCs w:val="24"/>
        </w:rPr>
        <w:br/>
        <w:t xml:space="preserve">3.  Сложилась система промежуточного контроля, которая включает: </w:t>
      </w:r>
      <w:r w:rsidRPr="007C6EAF">
        <w:rPr>
          <w:sz w:val="24"/>
          <w:szCs w:val="24"/>
        </w:rPr>
        <w:br/>
        <w:t xml:space="preserve">- административные контрольные работы по окончании каждого полугодия. По результатам контрольных работ выявляются типичные ошибки, которые обсуждаются на </w:t>
      </w:r>
      <w:r>
        <w:rPr>
          <w:sz w:val="24"/>
          <w:szCs w:val="24"/>
        </w:rPr>
        <w:t>Ш</w:t>
      </w:r>
      <w:r w:rsidRPr="007C6EAF">
        <w:rPr>
          <w:sz w:val="24"/>
          <w:szCs w:val="24"/>
        </w:rPr>
        <w:t xml:space="preserve">МО и вносятся перспективы планирования; </w:t>
      </w:r>
      <w:r w:rsidRPr="007C6EAF">
        <w:rPr>
          <w:sz w:val="24"/>
          <w:szCs w:val="24"/>
        </w:rPr>
        <w:br/>
        <w:t xml:space="preserve">- срезы знаний по предметам, по параллелям, тесты по мере изучения больших тем, тематические зачеты по уровневой дифференциации. Анализ результатов позволяет оперативно корректировать деятельность учителей. </w:t>
      </w:r>
      <w:r w:rsidRPr="007C6EAF">
        <w:rPr>
          <w:sz w:val="24"/>
          <w:szCs w:val="24"/>
        </w:rPr>
        <w:br/>
        <w:t>4. Особое внимание в работе методических объединений  и администрации уделяется совершенствованию форм и методов организации урока.  Основными направлениями посещений уроков были:</w:t>
      </w:r>
    </w:p>
    <w:p w:rsidR="007C6EAF" w:rsidRPr="007C6EAF" w:rsidRDefault="007C6EAF" w:rsidP="007C6EAF">
      <w:pPr>
        <w:spacing w:after="0"/>
        <w:jc w:val="both"/>
        <w:rPr>
          <w:sz w:val="24"/>
          <w:szCs w:val="24"/>
        </w:rPr>
      </w:pPr>
      <w:r w:rsidRPr="007C6EAF">
        <w:rPr>
          <w:sz w:val="24"/>
          <w:szCs w:val="24"/>
        </w:rPr>
        <w:t xml:space="preserve">- владение преподавателями организацией учебных занятий в соответствии с современными требованиями; </w:t>
      </w:r>
    </w:p>
    <w:p w:rsidR="007C6EAF" w:rsidRPr="007C6EAF" w:rsidRDefault="007C6EAF" w:rsidP="007C6EAF">
      <w:pPr>
        <w:spacing w:after="0"/>
        <w:jc w:val="both"/>
        <w:rPr>
          <w:sz w:val="24"/>
          <w:szCs w:val="24"/>
        </w:rPr>
      </w:pPr>
      <w:r w:rsidRPr="007C6EAF">
        <w:rPr>
          <w:sz w:val="24"/>
          <w:szCs w:val="24"/>
        </w:rPr>
        <w:t xml:space="preserve">- владение программным материалом и методикой обучения различных категорий учащихся; </w:t>
      </w:r>
    </w:p>
    <w:p w:rsidR="007C6EAF" w:rsidRPr="007C6EAF" w:rsidRDefault="007C6EAF" w:rsidP="007C6EAF">
      <w:pPr>
        <w:spacing w:after="0"/>
        <w:jc w:val="both"/>
        <w:rPr>
          <w:sz w:val="24"/>
          <w:szCs w:val="24"/>
        </w:rPr>
      </w:pPr>
      <w:r w:rsidRPr="007C6EAF">
        <w:rPr>
          <w:sz w:val="24"/>
          <w:szCs w:val="24"/>
        </w:rPr>
        <w:t xml:space="preserve">- использование разнообразных структур урока в соответствии с его целями и задачами; </w:t>
      </w:r>
    </w:p>
    <w:p w:rsidR="007C6EAF" w:rsidRPr="007C6EAF" w:rsidRDefault="007C6EAF" w:rsidP="007C6EAF">
      <w:pPr>
        <w:spacing w:after="0"/>
        <w:jc w:val="both"/>
        <w:rPr>
          <w:sz w:val="24"/>
          <w:szCs w:val="24"/>
        </w:rPr>
      </w:pPr>
      <w:r w:rsidRPr="007C6EAF">
        <w:rPr>
          <w:sz w:val="24"/>
          <w:szCs w:val="24"/>
        </w:rPr>
        <w:t xml:space="preserve">- работа над формированием навыка самостоятельной работы учащихся на уроке и во внеурочное время; </w:t>
      </w:r>
    </w:p>
    <w:p w:rsidR="007C6EAF" w:rsidRPr="007C6EAF" w:rsidRDefault="007C6EAF" w:rsidP="007C6EAF">
      <w:pPr>
        <w:spacing w:after="0"/>
        <w:jc w:val="both"/>
        <w:rPr>
          <w:sz w:val="24"/>
          <w:szCs w:val="24"/>
        </w:rPr>
      </w:pPr>
      <w:r w:rsidRPr="007C6EAF">
        <w:rPr>
          <w:sz w:val="24"/>
          <w:szCs w:val="24"/>
        </w:rPr>
        <w:t xml:space="preserve">- формирование </w:t>
      </w:r>
      <w:r>
        <w:rPr>
          <w:sz w:val="24"/>
          <w:szCs w:val="24"/>
        </w:rPr>
        <w:t>УУД</w:t>
      </w:r>
      <w:r w:rsidRPr="007C6EAF">
        <w:rPr>
          <w:sz w:val="24"/>
          <w:szCs w:val="24"/>
        </w:rPr>
        <w:t>;</w:t>
      </w:r>
    </w:p>
    <w:p w:rsidR="007C6EAF" w:rsidRPr="007C6EAF" w:rsidRDefault="007C6EAF" w:rsidP="007C6EAF">
      <w:pPr>
        <w:spacing w:after="0"/>
        <w:jc w:val="both"/>
        <w:rPr>
          <w:sz w:val="24"/>
          <w:szCs w:val="24"/>
        </w:rPr>
      </w:pPr>
      <w:r w:rsidRPr="007C6EAF">
        <w:rPr>
          <w:sz w:val="24"/>
          <w:szCs w:val="24"/>
        </w:rPr>
        <w:t> - системность использо</w:t>
      </w:r>
      <w:r>
        <w:rPr>
          <w:sz w:val="24"/>
          <w:szCs w:val="24"/>
        </w:rPr>
        <w:t xml:space="preserve">вания учителями </w:t>
      </w:r>
      <w:r w:rsidRPr="007C6EAF">
        <w:rPr>
          <w:sz w:val="24"/>
          <w:szCs w:val="24"/>
        </w:rPr>
        <w:t>средств технического обучения и информационных технологий в учебно</w:t>
      </w:r>
      <w:r>
        <w:rPr>
          <w:sz w:val="24"/>
          <w:szCs w:val="24"/>
        </w:rPr>
        <w:t xml:space="preserve"> </w:t>
      </w:r>
      <w:r w:rsidRPr="007C6EAF">
        <w:rPr>
          <w:sz w:val="24"/>
          <w:szCs w:val="24"/>
        </w:rPr>
        <w:t>- воспитательном процессе.</w:t>
      </w:r>
    </w:p>
    <w:p w:rsidR="007C6EAF" w:rsidRPr="007C6EAF" w:rsidRDefault="007C6EAF" w:rsidP="007C6EAF">
      <w:pPr>
        <w:spacing w:after="0"/>
        <w:jc w:val="both"/>
        <w:rPr>
          <w:sz w:val="24"/>
          <w:szCs w:val="24"/>
        </w:rPr>
      </w:pPr>
      <w:r w:rsidRPr="007C6EAF">
        <w:rPr>
          <w:sz w:val="24"/>
          <w:szCs w:val="24"/>
        </w:rPr>
        <w:t>- использование на уроке учебной и дополнительной литературы;</w:t>
      </w:r>
    </w:p>
    <w:p w:rsidR="007C6EAF" w:rsidRPr="007C6EAF" w:rsidRDefault="007C6EAF" w:rsidP="007C6EAF">
      <w:pPr>
        <w:spacing w:after="0"/>
        <w:jc w:val="both"/>
        <w:rPr>
          <w:sz w:val="24"/>
          <w:szCs w:val="24"/>
        </w:rPr>
      </w:pPr>
      <w:r w:rsidRPr="007C6EAF">
        <w:rPr>
          <w:sz w:val="24"/>
          <w:szCs w:val="24"/>
        </w:rPr>
        <w:t xml:space="preserve">- </w:t>
      </w:r>
      <w:proofErr w:type="spellStart"/>
      <w:r w:rsidRPr="007C6EAF">
        <w:rPr>
          <w:sz w:val="24"/>
          <w:szCs w:val="24"/>
        </w:rPr>
        <w:t>здоровьесберегающие</w:t>
      </w:r>
      <w:proofErr w:type="spellEnd"/>
      <w:r w:rsidRPr="007C6EAF">
        <w:rPr>
          <w:sz w:val="24"/>
          <w:szCs w:val="24"/>
        </w:rPr>
        <w:t xml:space="preserve"> технологии на уроке. </w:t>
      </w:r>
    </w:p>
    <w:p w:rsidR="00976057" w:rsidRDefault="007C6EAF" w:rsidP="002963C0">
      <w:pPr>
        <w:jc w:val="both"/>
        <w:rPr>
          <w:sz w:val="24"/>
          <w:szCs w:val="24"/>
        </w:rPr>
      </w:pPr>
      <w:r w:rsidRPr="007C6EAF">
        <w:rPr>
          <w:sz w:val="24"/>
          <w:szCs w:val="24"/>
        </w:rPr>
        <w:t>5. Проводились индивидуальные беседы с учителями по организации и проведению ур</w:t>
      </w:r>
      <w:r w:rsidR="002963C0">
        <w:rPr>
          <w:sz w:val="24"/>
          <w:szCs w:val="24"/>
        </w:rPr>
        <w:t>оков.</w:t>
      </w:r>
    </w:p>
    <w:p w:rsidR="00D46313" w:rsidRDefault="00D46313" w:rsidP="002963C0">
      <w:pPr>
        <w:jc w:val="both"/>
        <w:rPr>
          <w:sz w:val="24"/>
          <w:szCs w:val="24"/>
        </w:rPr>
      </w:pPr>
    </w:p>
    <w:p w:rsidR="00976057" w:rsidRDefault="00976057" w:rsidP="00F5642B">
      <w:pPr>
        <w:spacing w:after="0" w:line="240" w:lineRule="auto"/>
        <w:jc w:val="both"/>
        <w:rPr>
          <w:sz w:val="24"/>
          <w:szCs w:val="24"/>
        </w:rPr>
      </w:pPr>
    </w:p>
    <w:p w:rsidR="00F5642B" w:rsidRDefault="00F5642B" w:rsidP="00F5642B">
      <w:pPr>
        <w:spacing w:after="0" w:line="240" w:lineRule="auto"/>
        <w:jc w:val="both"/>
        <w:rPr>
          <w:sz w:val="24"/>
          <w:szCs w:val="24"/>
        </w:rPr>
      </w:pPr>
    </w:p>
    <w:p w:rsidR="00B12855" w:rsidRPr="00B7022F" w:rsidRDefault="00B227CA" w:rsidP="00B7022F">
      <w:pPr>
        <w:spacing w:after="0" w:line="240" w:lineRule="auto"/>
        <w:ind w:firstLine="708"/>
        <w:jc w:val="both"/>
        <w:rPr>
          <w:sz w:val="24"/>
          <w:szCs w:val="24"/>
        </w:rPr>
      </w:pPr>
      <w:r>
        <w:rPr>
          <w:sz w:val="24"/>
          <w:szCs w:val="24"/>
        </w:rPr>
        <w:t>Большое внимание администрацией школы уделялось отслеживанию техники чтения учащихся.</w:t>
      </w:r>
    </w:p>
    <w:p w:rsidR="00B12855" w:rsidRPr="00B12855" w:rsidRDefault="00B12855" w:rsidP="00B12855">
      <w:pPr>
        <w:jc w:val="center"/>
        <w:rPr>
          <w:rFonts w:cs="Times New Roman"/>
          <w:sz w:val="24"/>
          <w:szCs w:val="24"/>
        </w:rPr>
      </w:pPr>
      <w:r w:rsidRPr="00B12855">
        <w:rPr>
          <w:rFonts w:cs="Times New Roman"/>
          <w:sz w:val="24"/>
          <w:szCs w:val="24"/>
        </w:rPr>
        <w:t xml:space="preserve">Мониторинг динамики роста техники чтения в </w:t>
      </w:r>
      <w:r w:rsidR="002963C0">
        <w:rPr>
          <w:rFonts w:cs="Times New Roman"/>
          <w:b/>
          <w:sz w:val="24"/>
          <w:szCs w:val="24"/>
        </w:rPr>
        <w:t>4</w:t>
      </w:r>
      <w:r w:rsidRPr="00B12855">
        <w:rPr>
          <w:rFonts w:cs="Times New Roman"/>
          <w:b/>
          <w:sz w:val="24"/>
          <w:szCs w:val="24"/>
        </w:rPr>
        <w:t>-</w:t>
      </w:r>
      <w:r w:rsidR="002963C0">
        <w:rPr>
          <w:rFonts w:cs="Times New Roman"/>
          <w:b/>
          <w:sz w:val="24"/>
          <w:szCs w:val="24"/>
        </w:rPr>
        <w:t>ы</w:t>
      </w:r>
      <w:r w:rsidRPr="00B12855">
        <w:rPr>
          <w:rFonts w:cs="Times New Roman"/>
          <w:b/>
          <w:sz w:val="24"/>
          <w:szCs w:val="24"/>
        </w:rPr>
        <w:t>х</w:t>
      </w:r>
      <w:r w:rsidRPr="00B12855">
        <w:rPr>
          <w:rFonts w:cs="Times New Roman"/>
          <w:sz w:val="24"/>
          <w:szCs w:val="24"/>
        </w:rPr>
        <w:t xml:space="preserve"> классах</w:t>
      </w:r>
    </w:p>
    <w:tbl>
      <w:tblPr>
        <w:tblStyle w:val="a3"/>
        <w:tblW w:w="10365" w:type="dxa"/>
        <w:tblInd w:w="-601" w:type="dxa"/>
        <w:tblLayout w:type="fixed"/>
        <w:tblLook w:val="04A0" w:firstRow="1" w:lastRow="0" w:firstColumn="1" w:lastColumn="0" w:noHBand="0" w:noVBand="1"/>
      </w:tblPr>
      <w:tblGrid>
        <w:gridCol w:w="683"/>
        <w:gridCol w:w="758"/>
        <w:gridCol w:w="496"/>
        <w:gridCol w:w="707"/>
        <w:gridCol w:w="531"/>
        <w:gridCol w:w="531"/>
        <w:gridCol w:w="529"/>
        <w:gridCol w:w="532"/>
        <w:gridCol w:w="531"/>
        <w:gridCol w:w="530"/>
        <w:gridCol w:w="565"/>
        <w:gridCol w:w="565"/>
        <w:gridCol w:w="562"/>
        <w:gridCol w:w="546"/>
        <w:gridCol w:w="540"/>
        <w:gridCol w:w="474"/>
        <w:gridCol w:w="567"/>
        <w:gridCol w:w="718"/>
      </w:tblGrid>
      <w:tr w:rsidR="00B12855" w:rsidRPr="002963C0" w:rsidTr="00B12855">
        <w:trPr>
          <w:cantSplit/>
          <w:trHeight w:val="2365"/>
        </w:trPr>
        <w:tc>
          <w:tcPr>
            <w:tcW w:w="68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12855" w:rsidRPr="002963C0" w:rsidRDefault="00B12855">
            <w:pPr>
              <w:ind w:left="113" w:right="113"/>
              <w:jc w:val="center"/>
              <w:rPr>
                <w:rFonts w:cs="Times New Roman"/>
                <w:b/>
              </w:rPr>
            </w:pPr>
            <w:r w:rsidRPr="002963C0">
              <w:rPr>
                <w:rFonts w:cs="Times New Roman"/>
                <w:b/>
              </w:rPr>
              <w:lastRenderedPageBreak/>
              <w:t>Класс</w:t>
            </w:r>
          </w:p>
        </w:tc>
        <w:tc>
          <w:tcPr>
            <w:tcW w:w="75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12855" w:rsidRPr="002963C0" w:rsidRDefault="00B12855">
            <w:pPr>
              <w:ind w:left="113" w:right="113"/>
              <w:jc w:val="center"/>
              <w:rPr>
                <w:rFonts w:cs="Times New Roman"/>
                <w:b/>
              </w:rPr>
            </w:pPr>
            <w:r w:rsidRPr="002963C0">
              <w:rPr>
                <w:rFonts w:cs="Times New Roman"/>
                <w:b/>
              </w:rPr>
              <w:t>Ф.И.О.  учителя</w:t>
            </w:r>
          </w:p>
        </w:tc>
        <w:tc>
          <w:tcPr>
            <w:tcW w:w="1201" w:type="dxa"/>
            <w:gridSpan w:val="2"/>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rPr>
                <w:rFonts w:cs="Times New Roman"/>
                <w:b/>
              </w:rPr>
            </w:pPr>
            <w:r w:rsidRPr="002963C0">
              <w:rPr>
                <w:rFonts w:cs="Times New Roman"/>
                <w:b/>
              </w:rPr>
              <w:t>Количество</w:t>
            </w:r>
          </w:p>
          <w:p w:rsidR="00B12855" w:rsidRPr="002963C0" w:rsidRDefault="00B12855">
            <w:pPr>
              <w:jc w:val="center"/>
              <w:rPr>
                <w:rFonts w:cs="Times New Roman"/>
                <w:b/>
              </w:rPr>
            </w:pPr>
            <w:r w:rsidRPr="002963C0">
              <w:rPr>
                <w:rFonts w:cs="Times New Roman"/>
                <w:b/>
              </w:rPr>
              <w:t>учащихся</w:t>
            </w:r>
          </w:p>
        </w:tc>
        <w:tc>
          <w:tcPr>
            <w:tcW w:w="1589" w:type="dxa"/>
            <w:gridSpan w:val="3"/>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rPr>
                <w:rFonts w:cs="Times New Roman"/>
                <w:b/>
              </w:rPr>
            </w:pPr>
            <w:r w:rsidRPr="002963C0">
              <w:rPr>
                <w:rFonts w:cs="Times New Roman"/>
                <w:b/>
              </w:rPr>
              <w:t>Темп</w:t>
            </w:r>
          </w:p>
          <w:p w:rsidR="00B12855" w:rsidRPr="002963C0" w:rsidRDefault="00B12855">
            <w:pPr>
              <w:jc w:val="center"/>
              <w:rPr>
                <w:rFonts w:cs="Times New Roman"/>
                <w:b/>
              </w:rPr>
            </w:pPr>
            <w:r w:rsidRPr="002963C0">
              <w:rPr>
                <w:rFonts w:cs="Times New Roman"/>
                <w:b/>
              </w:rPr>
              <w:t>чтения</w:t>
            </w:r>
          </w:p>
        </w:tc>
        <w:tc>
          <w:tcPr>
            <w:tcW w:w="1593" w:type="dxa"/>
            <w:gridSpan w:val="3"/>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rPr>
                <w:rFonts w:cs="Times New Roman"/>
                <w:b/>
              </w:rPr>
            </w:pPr>
            <w:r w:rsidRPr="002963C0">
              <w:rPr>
                <w:rFonts w:cs="Times New Roman"/>
                <w:b/>
              </w:rPr>
              <w:t>Способ</w:t>
            </w:r>
          </w:p>
          <w:p w:rsidR="00B12855" w:rsidRPr="002963C0" w:rsidRDefault="00B12855">
            <w:pPr>
              <w:jc w:val="center"/>
              <w:rPr>
                <w:rFonts w:cs="Times New Roman"/>
                <w:b/>
              </w:rPr>
            </w:pPr>
            <w:r w:rsidRPr="002963C0">
              <w:rPr>
                <w:rFonts w:cs="Times New Roman"/>
                <w:b/>
              </w:rPr>
              <w:t>чтения</w:t>
            </w:r>
          </w:p>
        </w:tc>
        <w:tc>
          <w:tcPr>
            <w:tcW w:w="1692" w:type="dxa"/>
            <w:gridSpan w:val="3"/>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rPr>
                <w:rFonts w:cs="Times New Roman"/>
                <w:b/>
              </w:rPr>
            </w:pPr>
            <w:r w:rsidRPr="002963C0">
              <w:rPr>
                <w:rFonts w:cs="Times New Roman"/>
                <w:b/>
              </w:rPr>
              <w:t>Правильность чтения</w:t>
            </w: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rPr>
                <w:rFonts w:cs="Times New Roman"/>
                <w:b/>
              </w:rPr>
            </w:pPr>
            <w:r w:rsidRPr="002963C0">
              <w:rPr>
                <w:rFonts w:cs="Times New Roman"/>
                <w:b/>
              </w:rPr>
              <w:t>Понимание</w:t>
            </w:r>
          </w:p>
          <w:p w:rsidR="00B12855" w:rsidRPr="002963C0" w:rsidRDefault="00B12855">
            <w:pPr>
              <w:jc w:val="center"/>
              <w:rPr>
                <w:rFonts w:cs="Times New Roman"/>
                <w:b/>
              </w:rPr>
            </w:pPr>
            <w:r w:rsidRPr="002963C0">
              <w:rPr>
                <w:rFonts w:cs="Times New Roman"/>
                <w:b/>
              </w:rPr>
              <w:t>текста</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12855" w:rsidRPr="002963C0" w:rsidRDefault="00B12855">
            <w:pPr>
              <w:ind w:left="113" w:right="113"/>
              <w:jc w:val="center"/>
              <w:rPr>
                <w:rFonts w:cs="Times New Roman"/>
                <w:b/>
              </w:rPr>
            </w:pPr>
            <w:r w:rsidRPr="002963C0">
              <w:rPr>
                <w:rFonts w:cs="Times New Roman"/>
                <w:b/>
              </w:rPr>
              <w:t xml:space="preserve">% </w:t>
            </w:r>
            <w:proofErr w:type="spellStart"/>
            <w:r w:rsidRPr="002963C0">
              <w:rPr>
                <w:rFonts w:cs="Times New Roman"/>
                <w:b/>
              </w:rPr>
              <w:t>обученности</w:t>
            </w:r>
            <w:proofErr w:type="spellEnd"/>
          </w:p>
        </w:tc>
        <w:tc>
          <w:tcPr>
            <w:tcW w:w="71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12855" w:rsidRPr="002963C0" w:rsidRDefault="00B12855">
            <w:pPr>
              <w:ind w:left="113" w:right="113"/>
              <w:jc w:val="center"/>
              <w:rPr>
                <w:rFonts w:cs="Times New Roman"/>
                <w:b/>
              </w:rPr>
            </w:pPr>
            <w:r w:rsidRPr="002963C0">
              <w:rPr>
                <w:rFonts w:cs="Times New Roman"/>
                <w:b/>
              </w:rPr>
              <w:t>% качества</w:t>
            </w:r>
          </w:p>
        </w:tc>
      </w:tr>
      <w:tr w:rsidR="00B12855" w:rsidRPr="002963C0" w:rsidTr="00B12855">
        <w:trPr>
          <w:cantSplit/>
          <w:trHeight w:val="177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rPr>
                <w:rFonts w:cs="Times New Roman"/>
                <w:b/>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rPr>
                <w:rFonts w:cs="Times New Roman"/>
                <w:b/>
              </w:rPr>
            </w:pPr>
          </w:p>
        </w:tc>
        <w:tc>
          <w:tcPr>
            <w:tcW w:w="495" w:type="dxa"/>
            <w:tcBorders>
              <w:top w:val="single" w:sz="4" w:space="0" w:color="auto"/>
              <w:left w:val="single" w:sz="4" w:space="0" w:color="auto"/>
              <w:bottom w:val="single" w:sz="4" w:space="0" w:color="auto"/>
              <w:right w:val="single" w:sz="4" w:space="0" w:color="auto"/>
            </w:tcBorders>
            <w:textDirection w:val="btLr"/>
            <w:vAlign w:val="center"/>
            <w:hideMark/>
          </w:tcPr>
          <w:p w:rsidR="00B12855" w:rsidRPr="002963C0" w:rsidRDefault="00B12855">
            <w:pPr>
              <w:ind w:left="113" w:right="113"/>
              <w:jc w:val="center"/>
              <w:rPr>
                <w:rFonts w:cs="Times New Roman"/>
              </w:rPr>
            </w:pPr>
            <w:r w:rsidRPr="002963C0">
              <w:rPr>
                <w:rFonts w:cs="Times New Roman"/>
              </w:rPr>
              <w:t>по списку</w:t>
            </w:r>
          </w:p>
        </w:tc>
        <w:tc>
          <w:tcPr>
            <w:tcW w:w="706" w:type="dxa"/>
            <w:tcBorders>
              <w:top w:val="single" w:sz="4" w:space="0" w:color="auto"/>
              <w:left w:val="single" w:sz="4" w:space="0" w:color="auto"/>
              <w:bottom w:val="single" w:sz="4" w:space="0" w:color="auto"/>
              <w:right w:val="single" w:sz="4" w:space="0" w:color="auto"/>
            </w:tcBorders>
            <w:textDirection w:val="btLr"/>
            <w:vAlign w:val="center"/>
            <w:hideMark/>
          </w:tcPr>
          <w:p w:rsidR="00B12855" w:rsidRPr="002963C0" w:rsidRDefault="00B12855">
            <w:pPr>
              <w:ind w:left="113" w:right="113"/>
              <w:jc w:val="center"/>
              <w:rPr>
                <w:rFonts w:cs="Times New Roman"/>
              </w:rPr>
            </w:pPr>
            <w:r w:rsidRPr="002963C0">
              <w:rPr>
                <w:rFonts w:cs="Times New Roman"/>
              </w:rPr>
              <w:t>проверено</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B12855" w:rsidRPr="002963C0" w:rsidRDefault="00B12855">
            <w:pPr>
              <w:ind w:left="113" w:right="113"/>
              <w:jc w:val="center"/>
              <w:rPr>
                <w:rFonts w:cs="Times New Roman"/>
              </w:rPr>
            </w:pPr>
            <w:r w:rsidRPr="002963C0">
              <w:rPr>
                <w:rFonts w:cs="Times New Roman"/>
              </w:rPr>
              <w:t>ниже нормы</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B12855" w:rsidRPr="002963C0" w:rsidRDefault="00B12855">
            <w:pPr>
              <w:ind w:left="113" w:right="113"/>
              <w:jc w:val="center"/>
              <w:rPr>
                <w:rFonts w:cs="Times New Roman"/>
              </w:rPr>
            </w:pPr>
            <w:r w:rsidRPr="002963C0">
              <w:rPr>
                <w:rFonts w:cs="Times New Roman"/>
              </w:rPr>
              <w:t>норма</w:t>
            </w:r>
          </w:p>
        </w:tc>
        <w:tc>
          <w:tcPr>
            <w:tcW w:w="529" w:type="dxa"/>
            <w:tcBorders>
              <w:top w:val="single" w:sz="4" w:space="0" w:color="auto"/>
              <w:left w:val="single" w:sz="4" w:space="0" w:color="auto"/>
              <w:bottom w:val="single" w:sz="4" w:space="0" w:color="auto"/>
              <w:right w:val="single" w:sz="4" w:space="0" w:color="auto"/>
            </w:tcBorders>
            <w:textDirection w:val="btLr"/>
            <w:vAlign w:val="center"/>
            <w:hideMark/>
          </w:tcPr>
          <w:p w:rsidR="00B12855" w:rsidRPr="002963C0" w:rsidRDefault="00B12855">
            <w:pPr>
              <w:ind w:left="113" w:right="113"/>
              <w:jc w:val="center"/>
              <w:rPr>
                <w:rFonts w:cs="Times New Roman"/>
              </w:rPr>
            </w:pPr>
            <w:r w:rsidRPr="002963C0">
              <w:rPr>
                <w:rFonts w:cs="Times New Roman"/>
              </w:rPr>
              <w:t>выше нормы</w:t>
            </w:r>
          </w:p>
        </w:tc>
        <w:tc>
          <w:tcPr>
            <w:tcW w:w="532" w:type="dxa"/>
            <w:tcBorders>
              <w:top w:val="single" w:sz="4" w:space="0" w:color="auto"/>
              <w:left w:val="single" w:sz="4" w:space="0" w:color="auto"/>
              <w:bottom w:val="single" w:sz="4" w:space="0" w:color="auto"/>
              <w:right w:val="single" w:sz="4" w:space="0" w:color="auto"/>
            </w:tcBorders>
            <w:textDirection w:val="btLr"/>
            <w:vAlign w:val="center"/>
            <w:hideMark/>
          </w:tcPr>
          <w:p w:rsidR="00B12855" w:rsidRPr="002963C0" w:rsidRDefault="00B12855">
            <w:pPr>
              <w:ind w:left="113" w:right="113"/>
              <w:jc w:val="center"/>
              <w:rPr>
                <w:rFonts w:cs="Times New Roman"/>
              </w:rPr>
            </w:pPr>
            <w:r w:rsidRPr="002963C0">
              <w:rPr>
                <w:rFonts w:cs="Times New Roman"/>
              </w:rPr>
              <w:t>по слогам</w:t>
            </w:r>
          </w:p>
        </w:tc>
        <w:tc>
          <w:tcPr>
            <w:tcW w:w="531" w:type="dxa"/>
            <w:tcBorders>
              <w:top w:val="single" w:sz="4" w:space="0" w:color="auto"/>
              <w:left w:val="single" w:sz="4" w:space="0" w:color="auto"/>
              <w:bottom w:val="single" w:sz="4" w:space="0" w:color="auto"/>
              <w:right w:val="single" w:sz="4" w:space="0" w:color="auto"/>
            </w:tcBorders>
            <w:textDirection w:val="btLr"/>
            <w:vAlign w:val="center"/>
            <w:hideMark/>
          </w:tcPr>
          <w:p w:rsidR="00B12855" w:rsidRPr="002963C0" w:rsidRDefault="00B12855">
            <w:pPr>
              <w:ind w:left="113" w:right="113"/>
              <w:jc w:val="center"/>
              <w:rPr>
                <w:rFonts w:cs="Times New Roman"/>
              </w:rPr>
            </w:pPr>
            <w:r w:rsidRPr="002963C0">
              <w:rPr>
                <w:rFonts w:cs="Times New Roman"/>
              </w:rPr>
              <w:t>слог + целое  слово</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B12855" w:rsidRPr="002963C0" w:rsidRDefault="00B12855">
            <w:pPr>
              <w:ind w:left="113" w:right="113"/>
              <w:jc w:val="center"/>
              <w:rPr>
                <w:rFonts w:cs="Times New Roman"/>
              </w:rPr>
            </w:pPr>
            <w:r w:rsidRPr="002963C0">
              <w:rPr>
                <w:rFonts w:cs="Times New Roman"/>
              </w:rPr>
              <w:t>целыми словами</w:t>
            </w: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rsidR="00B12855" w:rsidRPr="002963C0" w:rsidRDefault="00B12855">
            <w:pPr>
              <w:ind w:left="113" w:right="113"/>
              <w:jc w:val="center"/>
              <w:rPr>
                <w:rFonts w:cs="Times New Roman"/>
              </w:rPr>
            </w:pPr>
            <w:r w:rsidRPr="002963C0">
              <w:rPr>
                <w:rFonts w:cs="Times New Roman"/>
              </w:rPr>
              <w:t>без ошибок</w:t>
            </w: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rsidR="00B12855" w:rsidRPr="002963C0" w:rsidRDefault="00B12855">
            <w:pPr>
              <w:ind w:left="113" w:right="113"/>
              <w:jc w:val="center"/>
              <w:rPr>
                <w:rFonts w:cs="Times New Roman"/>
              </w:rPr>
            </w:pPr>
            <w:r w:rsidRPr="002963C0">
              <w:rPr>
                <w:rFonts w:cs="Times New Roman"/>
              </w:rPr>
              <w:t>искажает</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rsidR="00B12855" w:rsidRPr="002963C0" w:rsidRDefault="00B12855">
            <w:pPr>
              <w:ind w:left="113" w:right="113"/>
              <w:jc w:val="center"/>
              <w:rPr>
                <w:rFonts w:cs="Times New Roman"/>
              </w:rPr>
            </w:pPr>
            <w:r w:rsidRPr="002963C0">
              <w:rPr>
                <w:rFonts w:cs="Times New Roman"/>
              </w:rPr>
              <w:t>неверное ударение</w:t>
            </w:r>
          </w:p>
        </w:tc>
        <w:tc>
          <w:tcPr>
            <w:tcW w:w="546" w:type="dxa"/>
            <w:tcBorders>
              <w:top w:val="single" w:sz="4" w:space="0" w:color="auto"/>
              <w:left w:val="single" w:sz="4" w:space="0" w:color="auto"/>
              <w:bottom w:val="single" w:sz="4" w:space="0" w:color="auto"/>
              <w:right w:val="single" w:sz="4" w:space="0" w:color="auto"/>
            </w:tcBorders>
            <w:textDirection w:val="btLr"/>
            <w:vAlign w:val="center"/>
            <w:hideMark/>
          </w:tcPr>
          <w:p w:rsidR="00B12855" w:rsidRPr="002963C0" w:rsidRDefault="00B12855">
            <w:pPr>
              <w:ind w:left="113" w:right="113"/>
              <w:jc w:val="center"/>
              <w:rPr>
                <w:rFonts w:cs="Times New Roman"/>
              </w:rPr>
            </w:pPr>
            <w:r w:rsidRPr="002963C0">
              <w:rPr>
                <w:rFonts w:cs="Times New Roman"/>
              </w:rPr>
              <w:t>самостоятельно</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B12855" w:rsidRPr="002963C0" w:rsidRDefault="00B12855">
            <w:pPr>
              <w:ind w:left="113" w:right="113"/>
              <w:jc w:val="center"/>
              <w:rPr>
                <w:rFonts w:cs="Times New Roman"/>
              </w:rPr>
            </w:pPr>
            <w:r w:rsidRPr="002963C0">
              <w:rPr>
                <w:rFonts w:cs="Times New Roman"/>
              </w:rPr>
              <w:t>с вопросами</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rsidR="00B12855" w:rsidRPr="002963C0" w:rsidRDefault="00B12855">
            <w:pPr>
              <w:ind w:left="113" w:right="113"/>
              <w:jc w:val="center"/>
              <w:rPr>
                <w:rFonts w:cs="Times New Roman"/>
              </w:rPr>
            </w:pPr>
            <w:r w:rsidRPr="002963C0">
              <w:rPr>
                <w:rFonts w:cs="Times New Roman"/>
              </w:rPr>
              <w:t>не поняли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rPr>
                <w:rFonts w:cs="Times New Roman"/>
                <w:b/>
              </w:rPr>
            </w:pPr>
          </w:p>
        </w:tc>
        <w:tc>
          <w:tcPr>
            <w:tcW w:w="718" w:type="dxa"/>
            <w:vMerge/>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rPr>
                <w:rFonts w:cs="Times New Roman"/>
                <w:b/>
              </w:rPr>
            </w:pPr>
          </w:p>
        </w:tc>
      </w:tr>
      <w:tr w:rsidR="00B12855" w:rsidRPr="002963C0" w:rsidTr="00B12855">
        <w:trPr>
          <w:cantSplit/>
          <w:trHeight w:val="1147"/>
        </w:trPr>
        <w:tc>
          <w:tcPr>
            <w:tcW w:w="682"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2963C0">
            <w:pPr>
              <w:jc w:val="center"/>
            </w:pPr>
            <w:r w:rsidRPr="002963C0">
              <w:t>4</w:t>
            </w:r>
            <w:r w:rsidR="00B12855" w:rsidRPr="002963C0">
              <w:t xml:space="preserve"> «а»</w:t>
            </w:r>
          </w:p>
        </w:tc>
        <w:tc>
          <w:tcPr>
            <w:tcW w:w="756" w:type="dxa"/>
            <w:tcBorders>
              <w:top w:val="single" w:sz="4" w:space="0" w:color="auto"/>
              <w:left w:val="single" w:sz="4" w:space="0" w:color="auto"/>
              <w:bottom w:val="single" w:sz="4" w:space="0" w:color="auto"/>
              <w:right w:val="single" w:sz="4" w:space="0" w:color="auto"/>
            </w:tcBorders>
            <w:textDirection w:val="btLr"/>
            <w:vAlign w:val="center"/>
            <w:hideMark/>
          </w:tcPr>
          <w:p w:rsidR="00B12855" w:rsidRPr="002963C0" w:rsidRDefault="00B12855">
            <w:pPr>
              <w:ind w:left="113" w:right="113"/>
              <w:jc w:val="center"/>
            </w:pPr>
          </w:p>
        </w:tc>
        <w:tc>
          <w:tcPr>
            <w:tcW w:w="495"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rsidP="002963C0">
            <w:pPr>
              <w:jc w:val="center"/>
            </w:pPr>
            <w:r w:rsidRPr="002963C0">
              <w:t>2</w:t>
            </w:r>
            <w:r w:rsidR="002963C0" w:rsidRPr="002963C0">
              <w:t>6</w:t>
            </w:r>
          </w:p>
        </w:tc>
        <w:tc>
          <w:tcPr>
            <w:tcW w:w="706"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22</w:t>
            </w:r>
          </w:p>
        </w:tc>
        <w:tc>
          <w:tcPr>
            <w:tcW w:w="530"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4</w:t>
            </w:r>
          </w:p>
        </w:tc>
        <w:tc>
          <w:tcPr>
            <w:tcW w:w="530"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12</w:t>
            </w:r>
          </w:p>
        </w:tc>
        <w:tc>
          <w:tcPr>
            <w:tcW w:w="529"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6</w:t>
            </w:r>
          </w:p>
        </w:tc>
        <w:tc>
          <w:tcPr>
            <w:tcW w:w="532"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4</w:t>
            </w:r>
          </w:p>
        </w:tc>
        <w:tc>
          <w:tcPr>
            <w:tcW w:w="531"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14</w:t>
            </w:r>
          </w:p>
        </w:tc>
        <w:tc>
          <w:tcPr>
            <w:tcW w:w="530"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4</w:t>
            </w:r>
          </w:p>
        </w:tc>
        <w:tc>
          <w:tcPr>
            <w:tcW w:w="565"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6</w:t>
            </w:r>
          </w:p>
        </w:tc>
        <w:tc>
          <w:tcPr>
            <w:tcW w:w="565"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10</w:t>
            </w:r>
          </w:p>
        </w:tc>
        <w:tc>
          <w:tcPr>
            <w:tcW w:w="562"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8</w:t>
            </w:r>
          </w:p>
        </w:tc>
        <w:tc>
          <w:tcPr>
            <w:tcW w:w="546"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+7</w:t>
            </w:r>
          </w:p>
        </w:tc>
        <w:tc>
          <w:tcPr>
            <w:tcW w:w="540"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11</w:t>
            </w:r>
          </w:p>
        </w:tc>
        <w:tc>
          <w:tcPr>
            <w:tcW w:w="474"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100</w:t>
            </w:r>
          </w:p>
        </w:tc>
        <w:tc>
          <w:tcPr>
            <w:tcW w:w="718"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81,8</w:t>
            </w:r>
          </w:p>
        </w:tc>
      </w:tr>
      <w:tr w:rsidR="00B12855" w:rsidRPr="002963C0" w:rsidTr="00B12855">
        <w:trPr>
          <w:cantSplit/>
          <w:trHeight w:val="1147"/>
        </w:trPr>
        <w:tc>
          <w:tcPr>
            <w:tcW w:w="682"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2963C0">
            <w:pPr>
              <w:jc w:val="center"/>
            </w:pPr>
            <w:r w:rsidRPr="002963C0">
              <w:t>4</w:t>
            </w:r>
            <w:r w:rsidR="00B12855" w:rsidRPr="002963C0">
              <w:t xml:space="preserve"> «б»</w:t>
            </w:r>
          </w:p>
        </w:tc>
        <w:tc>
          <w:tcPr>
            <w:tcW w:w="756" w:type="dxa"/>
            <w:tcBorders>
              <w:top w:val="single" w:sz="4" w:space="0" w:color="auto"/>
              <w:left w:val="single" w:sz="4" w:space="0" w:color="auto"/>
              <w:bottom w:val="single" w:sz="4" w:space="0" w:color="auto"/>
              <w:right w:val="single" w:sz="4" w:space="0" w:color="auto"/>
            </w:tcBorders>
            <w:textDirection w:val="btLr"/>
            <w:vAlign w:val="center"/>
            <w:hideMark/>
          </w:tcPr>
          <w:p w:rsidR="00B12855" w:rsidRPr="002963C0" w:rsidRDefault="00B12855">
            <w:pPr>
              <w:ind w:left="113" w:right="113"/>
              <w:jc w:val="center"/>
            </w:pPr>
          </w:p>
        </w:tc>
        <w:tc>
          <w:tcPr>
            <w:tcW w:w="495"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rsidP="002963C0">
            <w:pPr>
              <w:jc w:val="center"/>
            </w:pPr>
            <w:r w:rsidRPr="002963C0">
              <w:t>2</w:t>
            </w:r>
            <w:r w:rsidR="002963C0" w:rsidRPr="002963C0">
              <w:t>7</w:t>
            </w:r>
          </w:p>
        </w:tc>
        <w:tc>
          <w:tcPr>
            <w:tcW w:w="706"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26</w:t>
            </w:r>
          </w:p>
        </w:tc>
        <w:tc>
          <w:tcPr>
            <w:tcW w:w="530"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2</w:t>
            </w:r>
          </w:p>
        </w:tc>
        <w:tc>
          <w:tcPr>
            <w:tcW w:w="530"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12</w:t>
            </w:r>
          </w:p>
        </w:tc>
        <w:tc>
          <w:tcPr>
            <w:tcW w:w="529"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12</w:t>
            </w:r>
          </w:p>
        </w:tc>
        <w:tc>
          <w:tcPr>
            <w:tcW w:w="532"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2</w:t>
            </w:r>
          </w:p>
        </w:tc>
        <w:tc>
          <w:tcPr>
            <w:tcW w:w="531"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10</w:t>
            </w:r>
          </w:p>
        </w:tc>
        <w:tc>
          <w:tcPr>
            <w:tcW w:w="530"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14</w:t>
            </w:r>
          </w:p>
        </w:tc>
        <w:tc>
          <w:tcPr>
            <w:tcW w:w="565"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12</w:t>
            </w:r>
          </w:p>
        </w:tc>
        <w:tc>
          <w:tcPr>
            <w:tcW w:w="565"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10</w:t>
            </w:r>
          </w:p>
        </w:tc>
        <w:tc>
          <w:tcPr>
            <w:tcW w:w="562"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14</w:t>
            </w:r>
          </w:p>
        </w:tc>
        <w:tc>
          <w:tcPr>
            <w:tcW w:w="546"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21</w:t>
            </w:r>
          </w:p>
        </w:tc>
        <w:tc>
          <w:tcPr>
            <w:tcW w:w="540"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5</w:t>
            </w:r>
          </w:p>
        </w:tc>
        <w:tc>
          <w:tcPr>
            <w:tcW w:w="474"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100</w:t>
            </w:r>
          </w:p>
        </w:tc>
        <w:tc>
          <w:tcPr>
            <w:tcW w:w="718"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80,8</w:t>
            </w:r>
          </w:p>
        </w:tc>
      </w:tr>
      <w:tr w:rsidR="00B12855" w:rsidRPr="002963C0" w:rsidTr="00B12855">
        <w:trPr>
          <w:cantSplit/>
          <w:trHeight w:val="1147"/>
        </w:trPr>
        <w:tc>
          <w:tcPr>
            <w:tcW w:w="682"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2963C0">
            <w:pPr>
              <w:jc w:val="center"/>
            </w:pPr>
            <w:r w:rsidRPr="002963C0">
              <w:t>4</w:t>
            </w:r>
            <w:r w:rsidR="00B12855" w:rsidRPr="002963C0">
              <w:t xml:space="preserve"> «в»</w:t>
            </w:r>
          </w:p>
        </w:tc>
        <w:tc>
          <w:tcPr>
            <w:tcW w:w="756" w:type="dxa"/>
            <w:tcBorders>
              <w:top w:val="single" w:sz="4" w:space="0" w:color="auto"/>
              <w:left w:val="single" w:sz="4" w:space="0" w:color="auto"/>
              <w:bottom w:val="single" w:sz="4" w:space="0" w:color="auto"/>
              <w:right w:val="single" w:sz="4" w:space="0" w:color="auto"/>
            </w:tcBorders>
            <w:textDirection w:val="btLr"/>
            <w:vAlign w:val="center"/>
            <w:hideMark/>
          </w:tcPr>
          <w:p w:rsidR="00B12855" w:rsidRPr="002963C0" w:rsidRDefault="00B12855">
            <w:pPr>
              <w:ind w:left="113" w:right="113"/>
              <w:jc w:val="center"/>
            </w:pPr>
          </w:p>
        </w:tc>
        <w:tc>
          <w:tcPr>
            <w:tcW w:w="495"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23</w:t>
            </w:r>
          </w:p>
        </w:tc>
        <w:tc>
          <w:tcPr>
            <w:tcW w:w="706"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23</w:t>
            </w:r>
          </w:p>
        </w:tc>
        <w:tc>
          <w:tcPr>
            <w:tcW w:w="530"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3</w:t>
            </w:r>
          </w:p>
        </w:tc>
        <w:tc>
          <w:tcPr>
            <w:tcW w:w="530"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9</w:t>
            </w:r>
          </w:p>
        </w:tc>
        <w:tc>
          <w:tcPr>
            <w:tcW w:w="529"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11</w:t>
            </w:r>
          </w:p>
        </w:tc>
        <w:tc>
          <w:tcPr>
            <w:tcW w:w="532"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2</w:t>
            </w:r>
          </w:p>
        </w:tc>
        <w:tc>
          <w:tcPr>
            <w:tcW w:w="531"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10</w:t>
            </w:r>
          </w:p>
        </w:tc>
        <w:tc>
          <w:tcPr>
            <w:tcW w:w="530"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11</w:t>
            </w:r>
          </w:p>
        </w:tc>
        <w:tc>
          <w:tcPr>
            <w:tcW w:w="565"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11</w:t>
            </w:r>
          </w:p>
        </w:tc>
        <w:tc>
          <w:tcPr>
            <w:tcW w:w="565"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9</w:t>
            </w:r>
          </w:p>
        </w:tc>
        <w:tc>
          <w:tcPr>
            <w:tcW w:w="562"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12</w:t>
            </w:r>
          </w:p>
        </w:tc>
        <w:tc>
          <w:tcPr>
            <w:tcW w:w="546"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17</w:t>
            </w:r>
          </w:p>
        </w:tc>
        <w:tc>
          <w:tcPr>
            <w:tcW w:w="540"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5</w:t>
            </w:r>
          </w:p>
        </w:tc>
        <w:tc>
          <w:tcPr>
            <w:tcW w:w="474"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100</w:t>
            </w:r>
          </w:p>
        </w:tc>
        <w:tc>
          <w:tcPr>
            <w:tcW w:w="718"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87</w:t>
            </w:r>
          </w:p>
        </w:tc>
      </w:tr>
      <w:tr w:rsidR="00B12855" w:rsidRPr="002963C0" w:rsidTr="00B12855">
        <w:trPr>
          <w:cantSplit/>
          <w:trHeight w:val="1367"/>
        </w:trPr>
        <w:tc>
          <w:tcPr>
            <w:tcW w:w="682" w:type="dxa"/>
            <w:tcBorders>
              <w:top w:val="single" w:sz="4" w:space="0" w:color="auto"/>
              <w:left w:val="single" w:sz="4" w:space="0" w:color="auto"/>
              <w:bottom w:val="single" w:sz="4" w:space="0" w:color="auto"/>
              <w:right w:val="single" w:sz="4" w:space="0" w:color="auto"/>
            </w:tcBorders>
            <w:vAlign w:val="center"/>
            <w:hideMark/>
          </w:tcPr>
          <w:p w:rsidR="002963C0" w:rsidRPr="002963C0" w:rsidRDefault="002963C0">
            <w:pPr>
              <w:jc w:val="center"/>
            </w:pPr>
            <w:r w:rsidRPr="002963C0">
              <w:t>4</w:t>
            </w:r>
          </w:p>
          <w:p w:rsidR="00B12855" w:rsidRPr="002963C0" w:rsidRDefault="00B12855">
            <w:pPr>
              <w:jc w:val="center"/>
            </w:pPr>
            <w:r w:rsidRPr="002963C0">
              <w:t xml:space="preserve"> «г»</w:t>
            </w:r>
          </w:p>
        </w:tc>
        <w:tc>
          <w:tcPr>
            <w:tcW w:w="756" w:type="dxa"/>
            <w:tcBorders>
              <w:top w:val="single" w:sz="4" w:space="0" w:color="auto"/>
              <w:left w:val="single" w:sz="4" w:space="0" w:color="auto"/>
              <w:bottom w:val="single" w:sz="4" w:space="0" w:color="auto"/>
              <w:right w:val="single" w:sz="4" w:space="0" w:color="auto"/>
            </w:tcBorders>
            <w:textDirection w:val="btLr"/>
            <w:vAlign w:val="center"/>
            <w:hideMark/>
          </w:tcPr>
          <w:p w:rsidR="00B12855" w:rsidRPr="002963C0" w:rsidRDefault="00B12855">
            <w:pPr>
              <w:ind w:left="113" w:right="113"/>
              <w:jc w:val="center"/>
            </w:pPr>
          </w:p>
        </w:tc>
        <w:tc>
          <w:tcPr>
            <w:tcW w:w="495"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rsidP="002963C0">
            <w:pPr>
              <w:jc w:val="center"/>
            </w:pPr>
            <w:r w:rsidRPr="002963C0">
              <w:t>2</w:t>
            </w:r>
            <w:r w:rsidR="002963C0" w:rsidRPr="002963C0">
              <w:t>5</w:t>
            </w:r>
          </w:p>
        </w:tc>
        <w:tc>
          <w:tcPr>
            <w:tcW w:w="706"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23</w:t>
            </w:r>
          </w:p>
        </w:tc>
        <w:tc>
          <w:tcPr>
            <w:tcW w:w="530"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4</w:t>
            </w:r>
          </w:p>
        </w:tc>
        <w:tc>
          <w:tcPr>
            <w:tcW w:w="530"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10</w:t>
            </w:r>
          </w:p>
        </w:tc>
        <w:tc>
          <w:tcPr>
            <w:tcW w:w="529"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9</w:t>
            </w:r>
          </w:p>
        </w:tc>
        <w:tc>
          <w:tcPr>
            <w:tcW w:w="532"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w:t>
            </w:r>
          </w:p>
        </w:tc>
        <w:tc>
          <w:tcPr>
            <w:tcW w:w="531"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w:t>
            </w:r>
          </w:p>
        </w:tc>
        <w:tc>
          <w:tcPr>
            <w:tcW w:w="530"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21</w:t>
            </w:r>
          </w:p>
        </w:tc>
        <w:tc>
          <w:tcPr>
            <w:tcW w:w="565"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7</w:t>
            </w:r>
          </w:p>
        </w:tc>
        <w:tc>
          <w:tcPr>
            <w:tcW w:w="565"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11</w:t>
            </w:r>
          </w:p>
        </w:tc>
        <w:tc>
          <w:tcPr>
            <w:tcW w:w="562"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11</w:t>
            </w:r>
          </w:p>
        </w:tc>
        <w:tc>
          <w:tcPr>
            <w:tcW w:w="546"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12</w:t>
            </w:r>
          </w:p>
        </w:tc>
        <w:tc>
          <w:tcPr>
            <w:tcW w:w="540"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7</w:t>
            </w:r>
          </w:p>
        </w:tc>
        <w:tc>
          <w:tcPr>
            <w:tcW w:w="474"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100</w:t>
            </w:r>
          </w:p>
        </w:tc>
        <w:tc>
          <w:tcPr>
            <w:tcW w:w="718"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82,6</w:t>
            </w:r>
          </w:p>
        </w:tc>
      </w:tr>
      <w:tr w:rsidR="00B12855" w:rsidRPr="002963C0" w:rsidTr="00B12855">
        <w:trPr>
          <w:cantSplit/>
          <w:trHeight w:val="1341"/>
        </w:trPr>
        <w:tc>
          <w:tcPr>
            <w:tcW w:w="682"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2963C0">
            <w:pPr>
              <w:jc w:val="center"/>
            </w:pPr>
            <w:r w:rsidRPr="002963C0">
              <w:t>4</w:t>
            </w:r>
            <w:r w:rsidR="00B12855" w:rsidRPr="002963C0">
              <w:t xml:space="preserve"> «д»</w:t>
            </w:r>
          </w:p>
        </w:tc>
        <w:tc>
          <w:tcPr>
            <w:tcW w:w="756" w:type="dxa"/>
            <w:tcBorders>
              <w:top w:val="single" w:sz="4" w:space="0" w:color="auto"/>
              <w:left w:val="single" w:sz="4" w:space="0" w:color="auto"/>
              <w:bottom w:val="single" w:sz="4" w:space="0" w:color="auto"/>
              <w:right w:val="single" w:sz="4" w:space="0" w:color="auto"/>
            </w:tcBorders>
            <w:textDirection w:val="btLr"/>
            <w:vAlign w:val="center"/>
            <w:hideMark/>
          </w:tcPr>
          <w:p w:rsidR="00B12855" w:rsidRPr="002963C0" w:rsidRDefault="00B12855">
            <w:pPr>
              <w:ind w:left="113" w:right="113"/>
              <w:jc w:val="center"/>
            </w:pPr>
          </w:p>
        </w:tc>
        <w:tc>
          <w:tcPr>
            <w:tcW w:w="495"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2963C0">
            <w:pPr>
              <w:jc w:val="center"/>
            </w:pPr>
            <w:r w:rsidRPr="002963C0">
              <w:t>30</w:t>
            </w:r>
          </w:p>
        </w:tc>
        <w:tc>
          <w:tcPr>
            <w:tcW w:w="706"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29</w:t>
            </w:r>
          </w:p>
        </w:tc>
        <w:tc>
          <w:tcPr>
            <w:tcW w:w="530"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w:t>
            </w:r>
          </w:p>
        </w:tc>
        <w:tc>
          <w:tcPr>
            <w:tcW w:w="530"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11</w:t>
            </w:r>
          </w:p>
        </w:tc>
        <w:tc>
          <w:tcPr>
            <w:tcW w:w="529"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17</w:t>
            </w:r>
          </w:p>
        </w:tc>
        <w:tc>
          <w:tcPr>
            <w:tcW w:w="532"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w:t>
            </w:r>
          </w:p>
        </w:tc>
        <w:tc>
          <w:tcPr>
            <w:tcW w:w="531"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9</w:t>
            </w:r>
          </w:p>
        </w:tc>
        <w:tc>
          <w:tcPr>
            <w:tcW w:w="530"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20</w:t>
            </w:r>
          </w:p>
        </w:tc>
        <w:tc>
          <w:tcPr>
            <w:tcW w:w="565"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10</w:t>
            </w:r>
          </w:p>
        </w:tc>
        <w:tc>
          <w:tcPr>
            <w:tcW w:w="565"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19</w:t>
            </w:r>
          </w:p>
        </w:tc>
        <w:tc>
          <w:tcPr>
            <w:tcW w:w="562"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12</w:t>
            </w:r>
          </w:p>
        </w:tc>
        <w:tc>
          <w:tcPr>
            <w:tcW w:w="546"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25</w:t>
            </w:r>
          </w:p>
        </w:tc>
        <w:tc>
          <w:tcPr>
            <w:tcW w:w="540"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4</w:t>
            </w:r>
          </w:p>
        </w:tc>
        <w:tc>
          <w:tcPr>
            <w:tcW w:w="474"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100</w:t>
            </w:r>
          </w:p>
        </w:tc>
        <w:tc>
          <w:tcPr>
            <w:tcW w:w="718"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86,2</w:t>
            </w:r>
          </w:p>
        </w:tc>
      </w:tr>
      <w:tr w:rsidR="00B12855" w:rsidRPr="002963C0" w:rsidTr="00B12855">
        <w:trPr>
          <w:trHeight w:val="563"/>
        </w:trPr>
        <w:tc>
          <w:tcPr>
            <w:tcW w:w="1438" w:type="dxa"/>
            <w:gridSpan w:val="2"/>
            <w:tcBorders>
              <w:top w:val="single" w:sz="4" w:space="0" w:color="auto"/>
              <w:left w:val="single" w:sz="4" w:space="0" w:color="auto"/>
              <w:bottom w:val="single" w:sz="4" w:space="0" w:color="auto"/>
              <w:right w:val="single" w:sz="4" w:space="0" w:color="auto"/>
            </w:tcBorders>
            <w:vAlign w:val="center"/>
            <w:hideMark/>
          </w:tcPr>
          <w:p w:rsidR="00B12855" w:rsidRPr="002963C0" w:rsidRDefault="002963C0">
            <w:pPr>
              <w:jc w:val="center"/>
              <w:rPr>
                <w:b/>
              </w:rPr>
            </w:pPr>
            <w:r w:rsidRPr="002963C0">
              <w:rPr>
                <w:b/>
              </w:rPr>
              <w:t>4</w:t>
            </w:r>
            <w:r w:rsidR="00B12855" w:rsidRPr="002963C0">
              <w:rPr>
                <w:b/>
              </w:rPr>
              <w:t xml:space="preserve"> –е классы</w:t>
            </w:r>
          </w:p>
        </w:tc>
        <w:tc>
          <w:tcPr>
            <w:tcW w:w="495"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2963C0">
            <w:pPr>
              <w:jc w:val="center"/>
              <w:rPr>
                <w:sz w:val="18"/>
                <w:szCs w:val="18"/>
              </w:rPr>
            </w:pPr>
            <w:r w:rsidRPr="002963C0">
              <w:rPr>
                <w:sz w:val="18"/>
                <w:szCs w:val="18"/>
              </w:rPr>
              <w:t>131</w:t>
            </w:r>
          </w:p>
        </w:tc>
        <w:tc>
          <w:tcPr>
            <w:tcW w:w="706"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123</w:t>
            </w:r>
          </w:p>
        </w:tc>
        <w:tc>
          <w:tcPr>
            <w:tcW w:w="530"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14</w:t>
            </w:r>
          </w:p>
        </w:tc>
        <w:tc>
          <w:tcPr>
            <w:tcW w:w="530"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54</w:t>
            </w:r>
          </w:p>
        </w:tc>
        <w:tc>
          <w:tcPr>
            <w:tcW w:w="529"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55</w:t>
            </w:r>
          </w:p>
        </w:tc>
        <w:tc>
          <w:tcPr>
            <w:tcW w:w="532"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9</w:t>
            </w:r>
          </w:p>
        </w:tc>
        <w:tc>
          <w:tcPr>
            <w:tcW w:w="531"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44</w:t>
            </w:r>
          </w:p>
        </w:tc>
        <w:tc>
          <w:tcPr>
            <w:tcW w:w="530"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70</w:t>
            </w:r>
          </w:p>
        </w:tc>
        <w:tc>
          <w:tcPr>
            <w:tcW w:w="565"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46</w:t>
            </w:r>
          </w:p>
        </w:tc>
        <w:tc>
          <w:tcPr>
            <w:tcW w:w="565"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59</w:t>
            </w:r>
          </w:p>
        </w:tc>
        <w:tc>
          <w:tcPr>
            <w:tcW w:w="562"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57</w:t>
            </w:r>
          </w:p>
        </w:tc>
        <w:tc>
          <w:tcPr>
            <w:tcW w:w="546"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82</w:t>
            </w:r>
          </w:p>
        </w:tc>
        <w:tc>
          <w:tcPr>
            <w:tcW w:w="540"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32</w:t>
            </w:r>
          </w:p>
        </w:tc>
        <w:tc>
          <w:tcPr>
            <w:tcW w:w="474"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100</w:t>
            </w:r>
          </w:p>
        </w:tc>
        <w:tc>
          <w:tcPr>
            <w:tcW w:w="718" w:type="dxa"/>
            <w:tcBorders>
              <w:top w:val="single" w:sz="4" w:space="0" w:color="auto"/>
              <w:left w:val="single" w:sz="4" w:space="0" w:color="auto"/>
              <w:bottom w:val="single" w:sz="4" w:space="0" w:color="auto"/>
              <w:right w:val="single" w:sz="4" w:space="0" w:color="auto"/>
            </w:tcBorders>
            <w:vAlign w:val="center"/>
            <w:hideMark/>
          </w:tcPr>
          <w:p w:rsidR="00B12855" w:rsidRPr="002963C0" w:rsidRDefault="00B12855">
            <w:pPr>
              <w:jc w:val="center"/>
            </w:pPr>
            <w:r w:rsidRPr="002963C0">
              <w:t>84,6</w:t>
            </w:r>
          </w:p>
        </w:tc>
      </w:tr>
    </w:tbl>
    <w:p w:rsidR="00B12855" w:rsidRPr="002963C0" w:rsidRDefault="00B12855" w:rsidP="00B12855">
      <w:pPr>
        <w:jc w:val="both"/>
      </w:pPr>
    </w:p>
    <w:p w:rsidR="00B12855" w:rsidRPr="002963C0" w:rsidRDefault="00B12855" w:rsidP="00B12855">
      <w:pPr>
        <w:jc w:val="both"/>
        <w:rPr>
          <w:rFonts w:cs="Times New Roman"/>
          <w:sz w:val="24"/>
          <w:szCs w:val="24"/>
        </w:rPr>
      </w:pPr>
      <w:r w:rsidRPr="002963C0">
        <w:rPr>
          <w:rFonts w:cs="Times New Roman"/>
          <w:b/>
          <w:sz w:val="24"/>
          <w:szCs w:val="24"/>
        </w:rPr>
        <w:t>Вывод:</w:t>
      </w:r>
      <w:r w:rsidRPr="002963C0">
        <w:rPr>
          <w:rFonts w:cs="Times New Roman"/>
          <w:sz w:val="24"/>
          <w:szCs w:val="24"/>
        </w:rPr>
        <w:t xml:space="preserve"> процесс формирования навыка беглого осознанного чтения находится на допустимом уровне, что составляет </w:t>
      </w:r>
      <w:r w:rsidRPr="002963C0">
        <w:rPr>
          <w:rFonts w:cs="Times New Roman"/>
          <w:b/>
          <w:i/>
          <w:sz w:val="24"/>
          <w:szCs w:val="24"/>
        </w:rPr>
        <w:t>84,6%</w:t>
      </w:r>
      <w:r w:rsidRPr="002963C0">
        <w:rPr>
          <w:rFonts w:cs="Times New Roman"/>
          <w:sz w:val="24"/>
          <w:szCs w:val="24"/>
        </w:rPr>
        <w:t xml:space="preserve"> по параллели при </w:t>
      </w:r>
      <w:r w:rsidRPr="002963C0">
        <w:rPr>
          <w:rFonts w:cs="Times New Roman"/>
          <w:b/>
          <w:i/>
          <w:sz w:val="24"/>
          <w:szCs w:val="24"/>
        </w:rPr>
        <w:t>100%</w:t>
      </w:r>
      <w:r w:rsidRPr="002963C0">
        <w:rPr>
          <w:rFonts w:cs="Times New Roman"/>
          <w:sz w:val="24"/>
          <w:szCs w:val="24"/>
        </w:rPr>
        <w:t xml:space="preserve"> уровне </w:t>
      </w:r>
      <w:proofErr w:type="spellStart"/>
      <w:r w:rsidRPr="002963C0">
        <w:rPr>
          <w:rFonts w:cs="Times New Roman"/>
          <w:sz w:val="24"/>
          <w:szCs w:val="24"/>
        </w:rPr>
        <w:t>обученности</w:t>
      </w:r>
      <w:proofErr w:type="spellEnd"/>
      <w:r w:rsidRPr="002963C0">
        <w:rPr>
          <w:rFonts w:cs="Times New Roman"/>
          <w:sz w:val="24"/>
          <w:szCs w:val="24"/>
        </w:rPr>
        <w:t xml:space="preserve">. Низкий навык чтения имеют </w:t>
      </w:r>
      <w:r w:rsidRPr="002963C0">
        <w:rPr>
          <w:rFonts w:cs="Times New Roman"/>
          <w:b/>
          <w:i/>
          <w:sz w:val="24"/>
          <w:szCs w:val="24"/>
        </w:rPr>
        <w:t>15,4%</w:t>
      </w:r>
      <w:r w:rsidRPr="002963C0">
        <w:rPr>
          <w:rFonts w:cs="Times New Roman"/>
          <w:sz w:val="24"/>
          <w:szCs w:val="24"/>
        </w:rPr>
        <w:t xml:space="preserve"> учащихся. Это учащиеся, которые изначально имели низкий уровень психологической готовности к школе.</w:t>
      </w:r>
    </w:p>
    <w:p w:rsidR="00341385" w:rsidRDefault="00B12855" w:rsidP="00B12855">
      <w:pPr>
        <w:jc w:val="both"/>
        <w:rPr>
          <w:sz w:val="24"/>
          <w:szCs w:val="24"/>
        </w:rPr>
      </w:pPr>
      <w:r w:rsidRPr="00B12855">
        <w:rPr>
          <w:b/>
          <w:sz w:val="24"/>
          <w:szCs w:val="24"/>
        </w:rPr>
        <w:t xml:space="preserve">Рекомендации: </w:t>
      </w:r>
      <w:r w:rsidRPr="00B12855">
        <w:rPr>
          <w:sz w:val="24"/>
          <w:szCs w:val="24"/>
        </w:rPr>
        <w:t xml:space="preserve">учителям необходимо ознакомить с результатами контроля родителей учащихся, рекомендовать домашнее внеклассное чтение, заранее составив список необходимой литературы. Провести </w:t>
      </w:r>
      <w:r>
        <w:rPr>
          <w:sz w:val="24"/>
          <w:szCs w:val="24"/>
        </w:rPr>
        <w:t xml:space="preserve">повторный </w:t>
      </w:r>
      <w:r w:rsidRPr="00B12855">
        <w:rPr>
          <w:sz w:val="24"/>
          <w:szCs w:val="24"/>
        </w:rPr>
        <w:t>мониторинг в сентябре 201</w:t>
      </w:r>
      <w:r w:rsidR="002963C0">
        <w:rPr>
          <w:sz w:val="24"/>
          <w:szCs w:val="24"/>
        </w:rPr>
        <w:t xml:space="preserve">5 года совместно с учителями литературы </w:t>
      </w:r>
      <w:proofErr w:type="spellStart"/>
      <w:r w:rsidR="002963C0">
        <w:rPr>
          <w:sz w:val="24"/>
          <w:szCs w:val="24"/>
        </w:rPr>
        <w:t>Михневской</w:t>
      </w:r>
      <w:proofErr w:type="spellEnd"/>
      <w:r w:rsidR="002963C0">
        <w:rPr>
          <w:sz w:val="24"/>
          <w:szCs w:val="24"/>
        </w:rPr>
        <w:t xml:space="preserve"> СОШ.</w:t>
      </w:r>
    </w:p>
    <w:p w:rsidR="00341385" w:rsidRDefault="00341385" w:rsidP="00B12855">
      <w:pPr>
        <w:jc w:val="both"/>
        <w:rPr>
          <w:sz w:val="24"/>
          <w:szCs w:val="24"/>
        </w:rPr>
      </w:pPr>
    </w:p>
    <w:p w:rsidR="00341385" w:rsidRPr="00B12855" w:rsidRDefault="00341385" w:rsidP="00B12855">
      <w:pPr>
        <w:jc w:val="both"/>
        <w:rPr>
          <w:sz w:val="24"/>
          <w:szCs w:val="24"/>
        </w:rPr>
      </w:pPr>
    </w:p>
    <w:p w:rsidR="002963C0" w:rsidRPr="002963C0" w:rsidRDefault="002963C0" w:rsidP="002963C0">
      <w:pPr>
        <w:ind w:firstLine="708"/>
        <w:jc w:val="right"/>
        <w:rPr>
          <w:sz w:val="24"/>
          <w:szCs w:val="24"/>
          <w:u w:val="single"/>
        </w:rPr>
      </w:pPr>
      <w:r w:rsidRPr="002963C0">
        <w:rPr>
          <w:sz w:val="24"/>
          <w:szCs w:val="24"/>
          <w:u w:val="single"/>
        </w:rPr>
        <w:t>Приложение  2</w:t>
      </w:r>
    </w:p>
    <w:p w:rsidR="002963C0" w:rsidRDefault="008D516C" w:rsidP="002963C0">
      <w:pPr>
        <w:spacing w:after="0"/>
        <w:ind w:firstLine="708"/>
        <w:jc w:val="center"/>
        <w:rPr>
          <w:sz w:val="24"/>
          <w:szCs w:val="24"/>
        </w:rPr>
      </w:pPr>
      <w:r>
        <w:rPr>
          <w:sz w:val="24"/>
          <w:szCs w:val="24"/>
        </w:rPr>
        <w:t>Анализ реализации ФГОС  НОО в</w:t>
      </w:r>
      <w:r w:rsidR="002963C0">
        <w:rPr>
          <w:sz w:val="24"/>
          <w:szCs w:val="24"/>
        </w:rPr>
        <w:t xml:space="preserve"> образовательной организации </w:t>
      </w:r>
    </w:p>
    <w:p w:rsidR="008D516C" w:rsidRDefault="002963C0" w:rsidP="00341385">
      <w:pPr>
        <w:spacing w:after="0"/>
        <w:ind w:firstLine="708"/>
        <w:jc w:val="center"/>
        <w:rPr>
          <w:sz w:val="24"/>
          <w:szCs w:val="24"/>
        </w:rPr>
      </w:pPr>
      <w:r>
        <w:rPr>
          <w:sz w:val="24"/>
          <w:szCs w:val="24"/>
        </w:rPr>
        <w:t>за 2014 – 2015 учебный год</w:t>
      </w:r>
    </w:p>
    <w:p w:rsidR="008D516C" w:rsidRPr="008D516C" w:rsidRDefault="008D516C" w:rsidP="008D516C">
      <w:pPr>
        <w:jc w:val="both"/>
        <w:rPr>
          <w:b/>
          <w:sz w:val="24"/>
          <w:szCs w:val="24"/>
          <w:u w:val="single"/>
        </w:rPr>
      </w:pPr>
      <w:r w:rsidRPr="008D516C">
        <w:rPr>
          <w:b/>
          <w:sz w:val="24"/>
          <w:szCs w:val="24"/>
          <w:u w:val="single"/>
        </w:rPr>
        <w:t>1.Информационное обеспечение введения ФГОС НОО</w:t>
      </w:r>
    </w:p>
    <w:p w:rsidR="008D516C" w:rsidRPr="008D516C" w:rsidRDefault="008D516C" w:rsidP="008D516C">
      <w:pPr>
        <w:pStyle w:val="a9"/>
        <w:ind w:firstLine="708"/>
        <w:rPr>
          <w:rFonts w:asciiTheme="minorHAnsi" w:hAnsiTheme="minorHAnsi"/>
          <w:sz w:val="24"/>
        </w:rPr>
      </w:pPr>
      <w:r w:rsidRPr="008D516C">
        <w:rPr>
          <w:rFonts w:asciiTheme="minorHAnsi" w:hAnsiTheme="minorHAnsi"/>
          <w:sz w:val="24"/>
        </w:rPr>
        <w:t xml:space="preserve">Накануне нового учебного года интенсивно проводилась информационная работа с родителями будущих первоклассников по вопросам организации обучения детей, обсудили </w:t>
      </w:r>
      <w:r>
        <w:rPr>
          <w:rFonts w:asciiTheme="minorHAnsi" w:hAnsiTheme="minorHAnsi"/>
          <w:sz w:val="24"/>
        </w:rPr>
        <w:t>ФГОС НОО</w:t>
      </w:r>
      <w:r w:rsidRPr="008D516C">
        <w:rPr>
          <w:rFonts w:asciiTheme="minorHAnsi" w:hAnsiTheme="minorHAnsi"/>
          <w:sz w:val="24"/>
        </w:rPr>
        <w:t xml:space="preserve">, познакомили родителей с образовательной программой школы.       </w:t>
      </w:r>
    </w:p>
    <w:p w:rsidR="008D516C" w:rsidRDefault="008D516C" w:rsidP="008D516C">
      <w:pPr>
        <w:ind w:firstLine="540"/>
        <w:jc w:val="both"/>
        <w:rPr>
          <w:sz w:val="24"/>
          <w:szCs w:val="24"/>
        </w:rPr>
      </w:pPr>
      <w:r w:rsidRPr="008D516C">
        <w:rPr>
          <w:sz w:val="24"/>
          <w:szCs w:val="24"/>
        </w:rPr>
        <w:t>С родителями учащихся заключён договор новой формы, закрепляющий права и обязанности всех участников образовательного процесса в условиях внедрения ФГОС второго поколения.  По итогам проведенного изучения общественного мнения 100% родителей учащихся 1</w:t>
      </w:r>
      <w:r w:rsidR="00F5642B">
        <w:rPr>
          <w:sz w:val="24"/>
          <w:szCs w:val="24"/>
        </w:rPr>
        <w:t xml:space="preserve"> </w:t>
      </w:r>
      <w:r w:rsidRPr="008D516C">
        <w:rPr>
          <w:sz w:val="24"/>
          <w:szCs w:val="24"/>
        </w:rPr>
        <w:t>- 4 классов   понимают государственную политику в области образования. Считают важнейшей задачей современного образования повышени</w:t>
      </w:r>
      <w:r>
        <w:rPr>
          <w:sz w:val="24"/>
          <w:szCs w:val="24"/>
        </w:rPr>
        <w:t>е</w:t>
      </w:r>
      <w:r w:rsidRPr="008D516C">
        <w:rPr>
          <w:sz w:val="24"/>
          <w:szCs w:val="24"/>
        </w:rPr>
        <w:t xml:space="preserve"> качества образовательных услуг и создание в школе условий для организации внеурочной деятельности детей. </w:t>
      </w:r>
    </w:p>
    <w:p w:rsidR="008D516C" w:rsidRPr="008D516C" w:rsidRDefault="008D516C" w:rsidP="00341385">
      <w:pPr>
        <w:spacing w:after="0"/>
        <w:jc w:val="both"/>
        <w:rPr>
          <w:rFonts w:eastAsia="Calibri"/>
          <w:b/>
          <w:sz w:val="24"/>
          <w:szCs w:val="24"/>
          <w:u w:val="single"/>
        </w:rPr>
      </w:pPr>
      <w:r w:rsidRPr="008D516C">
        <w:rPr>
          <w:b/>
          <w:sz w:val="24"/>
          <w:szCs w:val="24"/>
          <w:u w:val="single"/>
        </w:rPr>
        <w:t>2.К</w:t>
      </w:r>
      <w:r w:rsidRPr="008D516C">
        <w:rPr>
          <w:b/>
          <w:u w:val="single"/>
        </w:rPr>
        <w:t>ад</w:t>
      </w:r>
      <w:r>
        <w:rPr>
          <w:b/>
          <w:u w:val="single"/>
        </w:rPr>
        <w:t>ровое обеспечение введения ФГОС</w:t>
      </w:r>
    </w:p>
    <w:p w:rsidR="008D516C" w:rsidRPr="008D516C" w:rsidRDefault="008D516C" w:rsidP="00341385">
      <w:pPr>
        <w:pStyle w:val="a9"/>
        <w:ind w:firstLine="708"/>
        <w:rPr>
          <w:rFonts w:asciiTheme="minorHAnsi" w:hAnsiTheme="minorHAnsi"/>
          <w:sz w:val="24"/>
        </w:rPr>
      </w:pPr>
      <w:r w:rsidRPr="008D516C">
        <w:rPr>
          <w:rFonts w:asciiTheme="minorHAnsi" w:hAnsiTheme="minorHAnsi"/>
          <w:sz w:val="24"/>
        </w:rPr>
        <w:t>Успех реализации стандартов второго поколения в большей степени зависит от учителя, поэтому на протяжении 2011-2015 годов   шло активное освещение и  разъяснение  концепции государственных образовательных стандартов нового поколения среди педагогических работников школы.</w:t>
      </w:r>
    </w:p>
    <w:p w:rsidR="008D516C" w:rsidRPr="008D516C" w:rsidRDefault="008D516C" w:rsidP="008D516C">
      <w:pPr>
        <w:pStyle w:val="a9"/>
        <w:rPr>
          <w:rFonts w:asciiTheme="minorHAnsi" w:hAnsiTheme="minorHAnsi"/>
          <w:sz w:val="24"/>
        </w:rPr>
      </w:pPr>
      <w:r w:rsidRPr="008D516C">
        <w:rPr>
          <w:rFonts w:asciiTheme="minorHAnsi" w:hAnsiTheme="minorHAnsi"/>
          <w:sz w:val="24"/>
        </w:rPr>
        <w:t xml:space="preserve">              Составлен график повышения квалификации учителей начальных классов по проблемам внедрения ФГОС НОО до 2015 года. </w:t>
      </w:r>
    </w:p>
    <w:p w:rsidR="008D516C" w:rsidRPr="008D516C" w:rsidRDefault="008D516C" w:rsidP="008D516C">
      <w:pPr>
        <w:ind w:firstLine="540"/>
        <w:jc w:val="both"/>
        <w:rPr>
          <w:bCs/>
          <w:sz w:val="24"/>
          <w:szCs w:val="24"/>
        </w:rPr>
      </w:pPr>
      <w:r w:rsidRPr="008D516C">
        <w:rPr>
          <w:bCs/>
          <w:sz w:val="24"/>
          <w:szCs w:val="24"/>
        </w:rPr>
        <w:t xml:space="preserve">Администрация школы, учителя начальных классов  посетили  семинары,  связанные с введением ФГОС. </w:t>
      </w:r>
      <w:r w:rsidRPr="008D516C">
        <w:rPr>
          <w:sz w:val="24"/>
          <w:szCs w:val="24"/>
        </w:rPr>
        <w:t>В настоящее время прошли  курсы повышения квалификации все  у</w:t>
      </w:r>
      <w:r>
        <w:rPr>
          <w:sz w:val="24"/>
        </w:rPr>
        <w:t xml:space="preserve">чителя начальных классов. </w:t>
      </w:r>
    </w:p>
    <w:p w:rsidR="008D516C" w:rsidRPr="008D516C" w:rsidRDefault="008D516C" w:rsidP="00D46313">
      <w:pPr>
        <w:spacing w:after="0"/>
        <w:jc w:val="both"/>
        <w:rPr>
          <w:sz w:val="24"/>
          <w:szCs w:val="24"/>
        </w:rPr>
      </w:pPr>
      <w:r w:rsidRPr="008D516C">
        <w:rPr>
          <w:b/>
          <w:bCs/>
          <w:sz w:val="24"/>
          <w:szCs w:val="24"/>
          <w:u w:val="single"/>
          <w:shd w:val="clear" w:color="auto" w:fill="FFFFFF"/>
        </w:rPr>
        <w:t>3.Требования к результатам освоения основной образовательной программы</w:t>
      </w:r>
      <w:r w:rsidRPr="008D516C">
        <w:rPr>
          <w:sz w:val="24"/>
          <w:szCs w:val="24"/>
          <w:shd w:val="clear" w:color="auto" w:fill="FFFFFF"/>
        </w:rPr>
        <w:br/>
      </w:r>
      <w:r w:rsidRPr="008D516C">
        <w:rPr>
          <w:sz w:val="24"/>
          <w:szCs w:val="24"/>
        </w:rPr>
        <w:t xml:space="preserve">       Новый стандарт предъявляет новые требования к результатам начального об</w:t>
      </w:r>
      <w:r>
        <w:rPr>
          <w:sz w:val="24"/>
          <w:szCs w:val="24"/>
        </w:rPr>
        <w:t xml:space="preserve">разования. </w:t>
      </w:r>
      <w:proofErr w:type="gramStart"/>
      <w:r>
        <w:rPr>
          <w:sz w:val="24"/>
          <w:szCs w:val="24"/>
        </w:rPr>
        <w:t xml:space="preserve">Их можно достигнуть </w:t>
      </w:r>
      <w:r w:rsidRPr="008D516C">
        <w:rPr>
          <w:sz w:val="24"/>
          <w:szCs w:val="24"/>
        </w:rPr>
        <w:t>благодаря современным УМ</w:t>
      </w:r>
      <w:r>
        <w:rPr>
          <w:sz w:val="24"/>
          <w:szCs w:val="24"/>
        </w:rPr>
        <w:t>С</w:t>
      </w:r>
      <w:r w:rsidRPr="008D516C">
        <w:rPr>
          <w:sz w:val="24"/>
          <w:szCs w:val="24"/>
        </w:rPr>
        <w:t>, включающим  учебные пособия нового поколения, отвечающие всем требованиям стандарта: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где ученик выступает то в роли обучаемого, то в роли обучающего, то в роли организатора учебной ситуации.</w:t>
      </w:r>
      <w:proofErr w:type="gramEnd"/>
    </w:p>
    <w:p w:rsidR="008D516C" w:rsidRPr="008D516C" w:rsidRDefault="008D516C" w:rsidP="00D46313">
      <w:pPr>
        <w:shd w:val="clear" w:color="auto" w:fill="FFFFFF"/>
        <w:spacing w:after="0"/>
        <w:ind w:firstLine="540"/>
        <w:jc w:val="both"/>
        <w:rPr>
          <w:color w:val="333333"/>
          <w:sz w:val="24"/>
          <w:szCs w:val="24"/>
        </w:rPr>
      </w:pPr>
      <w:r w:rsidRPr="008D516C">
        <w:rPr>
          <w:sz w:val="24"/>
          <w:szCs w:val="24"/>
        </w:rPr>
        <w:t xml:space="preserve">  </w:t>
      </w:r>
      <w:r w:rsidRPr="008D516C">
        <w:rPr>
          <w:color w:val="333333"/>
          <w:sz w:val="24"/>
          <w:szCs w:val="24"/>
        </w:rPr>
        <w:t>Обучение в н</w:t>
      </w:r>
      <w:r>
        <w:rPr>
          <w:color w:val="333333"/>
          <w:sz w:val="24"/>
          <w:szCs w:val="24"/>
        </w:rPr>
        <w:t>аше</w:t>
      </w:r>
      <w:r w:rsidRPr="008D516C">
        <w:rPr>
          <w:color w:val="333333"/>
          <w:sz w:val="24"/>
          <w:szCs w:val="24"/>
        </w:rPr>
        <w:t>й школе ведётся по УМ</w:t>
      </w:r>
      <w:r>
        <w:rPr>
          <w:color w:val="333333"/>
          <w:sz w:val="24"/>
          <w:szCs w:val="24"/>
        </w:rPr>
        <w:t>С</w:t>
      </w:r>
      <w:r w:rsidR="004A1C75">
        <w:rPr>
          <w:color w:val="333333"/>
          <w:sz w:val="24"/>
          <w:szCs w:val="24"/>
        </w:rPr>
        <w:t xml:space="preserve"> «Школа России», развивающей системе </w:t>
      </w:r>
      <w:proofErr w:type="spellStart"/>
      <w:r w:rsidR="004A1C75">
        <w:rPr>
          <w:color w:val="333333"/>
          <w:sz w:val="24"/>
          <w:szCs w:val="24"/>
        </w:rPr>
        <w:t>Л.В.Занкова</w:t>
      </w:r>
      <w:proofErr w:type="spellEnd"/>
      <w:r w:rsidR="004A1C75">
        <w:rPr>
          <w:color w:val="333333"/>
          <w:sz w:val="24"/>
          <w:szCs w:val="24"/>
        </w:rPr>
        <w:t>, «Школа 2100».</w:t>
      </w:r>
      <w:r w:rsidRPr="008D516C">
        <w:rPr>
          <w:color w:val="333333"/>
          <w:sz w:val="24"/>
          <w:szCs w:val="24"/>
        </w:rPr>
        <w:t xml:space="preserve"> Целевая установка </w:t>
      </w:r>
      <w:r w:rsidR="004A1C75">
        <w:rPr>
          <w:color w:val="333333"/>
          <w:sz w:val="24"/>
          <w:szCs w:val="24"/>
        </w:rPr>
        <w:t xml:space="preserve">данных </w:t>
      </w:r>
      <w:r w:rsidRPr="008D516C">
        <w:rPr>
          <w:color w:val="333333"/>
          <w:sz w:val="24"/>
          <w:szCs w:val="24"/>
        </w:rPr>
        <w:t>УМ</w:t>
      </w:r>
      <w:r w:rsidR="004A1C75">
        <w:rPr>
          <w:color w:val="333333"/>
          <w:sz w:val="24"/>
          <w:szCs w:val="24"/>
        </w:rPr>
        <w:t>С</w:t>
      </w:r>
      <w:r w:rsidRPr="008D516C">
        <w:rPr>
          <w:color w:val="333333"/>
          <w:sz w:val="24"/>
          <w:szCs w:val="24"/>
        </w:rPr>
        <w:t xml:space="preserve"> соотнос</w:t>
      </w:r>
      <w:r w:rsidR="004A1C75">
        <w:rPr>
          <w:color w:val="333333"/>
          <w:sz w:val="24"/>
          <w:szCs w:val="24"/>
        </w:rPr>
        <w:t>и</w:t>
      </w:r>
      <w:r w:rsidRPr="008D516C">
        <w:rPr>
          <w:color w:val="333333"/>
          <w:sz w:val="24"/>
          <w:szCs w:val="24"/>
        </w:rPr>
        <w:t>тся с современным национальным воспитательным идеалом, сформированным в Концепции духовно – нравственного развития и воспитания личности гражданина России и с личностными характеристиками выпускника («портрет выпускника начальной школы»), сформулированный в ФГОС.</w:t>
      </w:r>
    </w:p>
    <w:p w:rsidR="00D46313" w:rsidRPr="00F5642B" w:rsidRDefault="008D516C" w:rsidP="00F5642B">
      <w:pPr>
        <w:shd w:val="clear" w:color="auto" w:fill="FFFFFF"/>
        <w:spacing w:line="279" w:lineRule="atLeast"/>
        <w:ind w:firstLine="540"/>
        <w:jc w:val="both"/>
        <w:rPr>
          <w:color w:val="333333"/>
          <w:sz w:val="24"/>
          <w:szCs w:val="24"/>
        </w:rPr>
      </w:pPr>
      <w:proofErr w:type="gramStart"/>
      <w:r w:rsidRPr="008D516C">
        <w:rPr>
          <w:color w:val="333333"/>
          <w:sz w:val="24"/>
          <w:szCs w:val="24"/>
        </w:rPr>
        <w:t xml:space="preserve">Данная программа направлена на формирование общей культуры обучающихся, их духовно-нравственное, социальное, личностное, интеллектуальное и физическое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w:t>
      </w:r>
      <w:r w:rsidRPr="008D516C">
        <w:rPr>
          <w:color w:val="333333"/>
          <w:sz w:val="24"/>
          <w:szCs w:val="24"/>
        </w:rPr>
        <w:lastRenderedPageBreak/>
        <w:t>обучающихся и формирование поведенческих установок здоров</w:t>
      </w:r>
      <w:r w:rsidR="00F5642B">
        <w:rPr>
          <w:color w:val="333333"/>
          <w:sz w:val="24"/>
          <w:szCs w:val="24"/>
        </w:rPr>
        <w:t>ого и безопасного образа жизни.</w:t>
      </w:r>
      <w:proofErr w:type="gramEnd"/>
    </w:p>
    <w:p w:rsidR="00D46313" w:rsidRDefault="00D46313" w:rsidP="004A1C75">
      <w:pPr>
        <w:pStyle w:val="a9"/>
        <w:rPr>
          <w:rFonts w:asciiTheme="minorHAnsi" w:hAnsiTheme="minorHAnsi"/>
          <w:sz w:val="24"/>
        </w:rPr>
      </w:pPr>
    </w:p>
    <w:p w:rsidR="008D516C" w:rsidRPr="004A1C75" w:rsidRDefault="008D516C" w:rsidP="00D46313">
      <w:pPr>
        <w:pStyle w:val="a9"/>
        <w:ind w:firstLine="540"/>
        <w:rPr>
          <w:rFonts w:asciiTheme="minorHAnsi" w:hAnsiTheme="minorHAnsi"/>
          <w:sz w:val="24"/>
        </w:rPr>
      </w:pPr>
      <w:r w:rsidRPr="004A1C75">
        <w:rPr>
          <w:rFonts w:asciiTheme="minorHAnsi" w:hAnsiTheme="minorHAnsi"/>
          <w:sz w:val="24"/>
        </w:rPr>
        <w:t xml:space="preserve"> Система заданий разного уровня трудностей, сочетание индивидуальной деятельности ребенка с его работой в малых группах и участием в кружковой работе позволяют обеспечить условия, при которых обучение идет впереди развития, т.е. в зоне ближайшего развития каждого ученика на основе учета уровня его актуального развития.</w:t>
      </w:r>
    </w:p>
    <w:p w:rsidR="008D516C" w:rsidRPr="004A1C75" w:rsidRDefault="008D516C" w:rsidP="004A1C75">
      <w:pPr>
        <w:jc w:val="both"/>
        <w:rPr>
          <w:sz w:val="24"/>
          <w:szCs w:val="24"/>
        </w:rPr>
      </w:pPr>
      <w:r w:rsidRPr="004A1C75">
        <w:rPr>
          <w:sz w:val="24"/>
          <w:szCs w:val="24"/>
          <w:shd w:val="clear" w:color="auto" w:fill="FFFFFF"/>
        </w:rPr>
        <w:t xml:space="preserve">Этот компонент нового стандарта наиболее значим для учителя в повседневной педагогической деятельности. Если в прежнем Стандарте под </w:t>
      </w:r>
      <w:proofErr w:type="gramStart"/>
      <w:r w:rsidRPr="004A1C75">
        <w:rPr>
          <w:sz w:val="24"/>
          <w:szCs w:val="24"/>
          <w:shd w:val="clear" w:color="auto" w:fill="FFFFFF"/>
        </w:rPr>
        <w:t>образовательными</w:t>
      </w:r>
      <w:proofErr w:type="gramEnd"/>
      <w:r w:rsidRPr="004A1C75">
        <w:rPr>
          <w:sz w:val="24"/>
          <w:szCs w:val="24"/>
          <w:shd w:val="clear" w:color="auto" w:fill="FFFFFF"/>
        </w:rPr>
        <w:t xml:space="preserve"> имелись в виду только предметные результаты, то в новом стандарте рассматриваются личностные и </w:t>
      </w:r>
      <w:proofErr w:type="spellStart"/>
      <w:r w:rsidRPr="004A1C75">
        <w:rPr>
          <w:sz w:val="24"/>
          <w:szCs w:val="24"/>
          <w:shd w:val="clear" w:color="auto" w:fill="FFFFFF"/>
        </w:rPr>
        <w:t>метапредметные</w:t>
      </w:r>
      <w:proofErr w:type="spellEnd"/>
      <w:r w:rsidRPr="004A1C75">
        <w:rPr>
          <w:sz w:val="24"/>
          <w:szCs w:val="24"/>
          <w:shd w:val="clear" w:color="auto" w:fill="FFFFFF"/>
        </w:rPr>
        <w:t xml:space="preserve"> результаты.</w:t>
      </w:r>
      <w:r w:rsidRPr="004A1C75">
        <w:rPr>
          <w:sz w:val="24"/>
          <w:szCs w:val="24"/>
          <w:shd w:val="clear" w:color="auto" w:fill="FFFFFF"/>
        </w:rPr>
        <w:br/>
        <w:t xml:space="preserve">   Помимо привычных предметных контрольных работ теперь  проводятся  </w:t>
      </w:r>
      <w:proofErr w:type="spellStart"/>
      <w:r w:rsidRPr="004A1C75">
        <w:rPr>
          <w:sz w:val="24"/>
          <w:szCs w:val="24"/>
          <w:shd w:val="clear" w:color="auto" w:fill="FFFFFF"/>
        </w:rPr>
        <w:t>метапредметные</w:t>
      </w:r>
      <w:proofErr w:type="spellEnd"/>
      <w:r w:rsidRPr="004A1C75">
        <w:rPr>
          <w:sz w:val="24"/>
          <w:szCs w:val="24"/>
          <w:shd w:val="clear" w:color="auto" w:fill="FFFFFF"/>
        </w:rPr>
        <w:t xml:space="preserve"> диагностические работы, составленные из </w:t>
      </w:r>
      <w:proofErr w:type="spellStart"/>
      <w:r w:rsidRPr="004A1C75">
        <w:rPr>
          <w:sz w:val="24"/>
          <w:szCs w:val="24"/>
          <w:shd w:val="clear" w:color="auto" w:fill="FFFFFF"/>
        </w:rPr>
        <w:t>компетентностных</w:t>
      </w:r>
      <w:proofErr w:type="spellEnd"/>
      <w:r w:rsidRPr="004A1C75">
        <w:rPr>
          <w:sz w:val="24"/>
          <w:szCs w:val="24"/>
          <w:shd w:val="clear" w:color="auto" w:fill="FFFFFF"/>
        </w:rPr>
        <w:t xml:space="preserve"> заданий, требующих от ученика проявления не только познавательных, но и регулятивных и коммуникативных действий. Совершенно новым для  школы является вводимая ФГОС диагностика результатов личностного развития. Привычная форма письменной контрольной работы теперь дополняется такими новыми формами контроля результатов, как:</w:t>
      </w:r>
    </w:p>
    <w:p w:rsidR="008D516C" w:rsidRPr="004A1C75" w:rsidRDefault="008D516C" w:rsidP="004A1C75">
      <w:pPr>
        <w:numPr>
          <w:ilvl w:val="0"/>
          <w:numId w:val="30"/>
        </w:numPr>
        <w:shd w:val="clear" w:color="auto" w:fill="FFFFFF"/>
        <w:spacing w:after="0" w:line="240" w:lineRule="auto"/>
        <w:ind w:left="473"/>
        <w:jc w:val="both"/>
        <w:rPr>
          <w:sz w:val="24"/>
          <w:szCs w:val="24"/>
        </w:rPr>
      </w:pPr>
      <w:r w:rsidRPr="004A1C75">
        <w:rPr>
          <w:sz w:val="24"/>
          <w:szCs w:val="24"/>
        </w:rPr>
        <w:t>целенаправленное наблюдение (фиксация проявляемых ученикам действий и качеств по заданным параметрам),</w:t>
      </w:r>
    </w:p>
    <w:p w:rsidR="008D516C" w:rsidRPr="004A1C75" w:rsidRDefault="008D516C" w:rsidP="004A1C75">
      <w:pPr>
        <w:numPr>
          <w:ilvl w:val="0"/>
          <w:numId w:val="30"/>
        </w:numPr>
        <w:shd w:val="clear" w:color="auto" w:fill="FFFFFF"/>
        <w:spacing w:after="0" w:line="240" w:lineRule="auto"/>
        <w:ind w:left="473"/>
        <w:jc w:val="both"/>
        <w:rPr>
          <w:sz w:val="24"/>
          <w:szCs w:val="24"/>
        </w:rPr>
      </w:pPr>
      <w:r w:rsidRPr="004A1C75">
        <w:rPr>
          <w:sz w:val="24"/>
          <w:szCs w:val="24"/>
        </w:rPr>
        <w:t xml:space="preserve">самооценка ученика по принятым формам (например, лист с вопросами по </w:t>
      </w:r>
      <w:proofErr w:type="spellStart"/>
      <w:r w:rsidRPr="004A1C75">
        <w:rPr>
          <w:sz w:val="24"/>
          <w:szCs w:val="24"/>
        </w:rPr>
        <w:t>саморефлексии</w:t>
      </w:r>
      <w:proofErr w:type="spellEnd"/>
      <w:r w:rsidRPr="004A1C75">
        <w:rPr>
          <w:sz w:val="24"/>
          <w:szCs w:val="24"/>
        </w:rPr>
        <w:t xml:space="preserve"> конкретной деятельности),</w:t>
      </w:r>
    </w:p>
    <w:p w:rsidR="008D516C" w:rsidRPr="004A1C75" w:rsidRDefault="008D516C" w:rsidP="004A1C75">
      <w:pPr>
        <w:numPr>
          <w:ilvl w:val="0"/>
          <w:numId w:val="30"/>
        </w:numPr>
        <w:shd w:val="clear" w:color="auto" w:fill="FFFFFF"/>
        <w:spacing w:after="0" w:line="240" w:lineRule="auto"/>
        <w:ind w:left="473"/>
        <w:jc w:val="both"/>
        <w:rPr>
          <w:sz w:val="24"/>
          <w:szCs w:val="24"/>
        </w:rPr>
      </w:pPr>
      <w:r w:rsidRPr="004A1C75">
        <w:rPr>
          <w:sz w:val="24"/>
          <w:szCs w:val="24"/>
        </w:rPr>
        <w:t> результаты учебных проектов,</w:t>
      </w:r>
    </w:p>
    <w:p w:rsidR="008D516C" w:rsidRPr="004A1C75" w:rsidRDefault="008D516C" w:rsidP="004A1C75">
      <w:pPr>
        <w:numPr>
          <w:ilvl w:val="0"/>
          <w:numId w:val="30"/>
        </w:numPr>
        <w:shd w:val="clear" w:color="auto" w:fill="FFFFFF"/>
        <w:spacing w:after="0" w:line="240" w:lineRule="auto"/>
        <w:ind w:left="473"/>
        <w:jc w:val="both"/>
        <w:rPr>
          <w:sz w:val="24"/>
          <w:szCs w:val="24"/>
        </w:rPr>
      </w:pPr>
      <w:r w:rsidRPr="004A1C75">
        <w:rPr>
          <w:sz w:val="24"/>
          <w:szCs w:val="24"/>
        </w:rPr>
        <w:t xml:space="preserve">результаты разнообразных </w:t>
      </w:r>
      <w:proofErr w:type="spellStart"/>
      <w:r w:rsidRPr="004A1C75">
        <w:rPr>
          <w:sz w:val="24"/>
          <w:szCs w:val="24"/>
        </w:rPr>
        <w:t>внеучебных</w:t>
      </w:r>
      <w:proofErr w:type="spellEnd"/>
      <w:r w:rsidRPr="004A1C75">
        <w:rPr>
          <w:sz w:val="24"/>
          <w:szCs w:val="24"/>
        </w:rPr>
        <w:t xml:space="preserve"> и внешкольных работ, достижений учеников.</w:t>
      </w:r>
    </w:p>
    <w:p w:rsidR="004A1C75" w:rsidRDefault="004A1C75" w:rsidP="004A1C75">
      <w:pPr>
        <w:shd w:val="clear" w:color="auto" w:fill="FFFFFF"/>
        <w:ind w:left="473"/>
        <w:jc w:val="both"/>
        <w:rPr>
          <w:sz w:val="24"/>
          <w:szCs w:val="24"/>
        </w:rPr>
      </w:pPr>
    </w:p>
    <w:p w:rsidR="008D516C" w:rsidRPr="004A1C75" w:rsidRDefault="008D516C" w:rsidP="004A1C75">
      <w:pPr>
        <w:shd w:val="clear" w:color="auto" w:fill="FFFFFF"/>
        <w:spacing w:after="0"/>
        <w:ind w:firstLine="300"/>
        <w:jc w:val="both"/>
        <w:rPr>
          <w:sz w:val="24"/>
          <w:szCs w:val="24"/>
        </w:rPr>
      </w:pPr>
      <w:r w:rsidRPr="004A1C75">
        <w:rPr>
          <w:sz w:val="24"/>
          <w:szCs w:val="24"/>
        </w:rPr>
        <w:t xml:space="preserve"> </w:t>
      </w:r>
      <w:r w:rsidRPr="004A1C75">
        <w:rPr>
          <w:sz w:val="24"/>
          <w:szCs w:val="24"/>
          <w:shd w:val="clear" w:color="auto" w:fill="FFFFFF"/>
        </w:rPr>
        <w:t xml:space="preserve">За время деятельности </w:t>
      </w:r>
      <w:r w:rsidR="004A1C75">
        <w:rPr>
          <w:sz w:val="24"/>
          <w:szCs w:val="24"/>
          <w:shd w:val="clear" w:color="auto" w:fill="FFFFFF"/>
        </w:rPr>
        <w:t>Ш</w:t>
      </w:r>
      <w:r w:rsidRPr="004A1C75">
        <w:rPr>
          <w:sz w:val="24"/>
          <w:szCs w:val="24"/>
          <w:shd w:val="clear" w:color="auto" w:fill="FFFFFF"/>
        </w:rPr>
        <w:t>МО и рабочей группы по введению ФГОС учителями были разработаны листы (схемы) успешности личностного развития ученика и листы самооценки. Разработано Положение о портфолио учащегося. Результаты диагностик учителя, педагога-психолога и классного руководителя являются составляющей частью</w:t>
      </w:r>
      <w:r w:rsidR="004A1C75">
        <w:rPr>
          <w:sz w:val="24"/>
          <w:szCs w:val="24"/>
          <w:shd w:val="clear" w:color="auto" w:fill="FFFFFF"/>
        </w:rPr>
        <w:t xml:space="preserve"> портфолио ученика.</w:t>
      </w:r>
      <w:r w:rsidRPr="004A1C75">
        <w:rPr>
          <w:sz w:val="24"/>
          <w:szCs w:val="24"/>
          <w:shd w:val="clear" w:color="auto" w:fill="FFFFFF"/>
        </w:rPr>
        <w:br/>
        <w:t>Учителем  на каждого ученика заполняется педагогическая карта по результатам:</w:t>
      </w:r>
      <w:r w:rsidRPr="004A1C75">
        <w:rPr>
          <w:sz w:val="24"/>
          <w:szCs w:val="24"/>
          <w:shd w:val="clear" w:color="auto" w:fill="FFFFFF"/>
        </w:rPr>
        <w:br/>
      </w:r>
    </w:p>
    <w:p w:rsidR="008D516C" w:rsidRPr="004A1C75" w:rsidRDefault="008D516C" w:rsidP="004A1C75">
      <w:pPr>
        <w:numPr>
          <w:ilvl w:val="0"/>
          <w:numId w:val="31"/>
        </w:numPr>
        <w:shd w:val="clear" w:color="auto" w:fill="FFFFFF"/>
        <w:spacing w:after="0" w:line="240" w:lineRule="auto"/>
        <w:ind w:left="0"/>
        <w:jc w:val="both"/>
        <w:rPr>
          <w:sz w:val="24"/>
          <w:szCs w:val="24"/>
        </w:rPr>
      </w:pPr>
      <w:r w:rsidRPr="004A1C75">
        <w:rPr>
          <w:sz w:val="24"/>
          <w:szCs w:val="24"/>
        </w:rPr>
        <w:t xml:space="preserve">стартовой диагностики (сентябрь), позволяющей определить начальный уровень </w:t>
      </w:r>
      <w:proofErr w:type="spellStart"/>
      <w:r w:rsidRPr="004A1C75">
        <w:rPr>
          <w:sz w:val="24"/>
          <w:szCs w:val="24"/>
        </w:rPr>
        <w:t>сформированности</w:t>
      </w:r>
      <w:proofErr w:type="spellEnd"/>
      <w:r w:rsidRPr="004A1C75">
        <w:rPr>
          <w:sz w:val="24"/>
          <w:szCs w:val="24"/>
        </w:rPr>
        <w:t xml:space="preserve"> у учащихся организационных, интеллектуальных и коммуникативных умений и навыков;</w:t>
      </w:r>
    </w:p>
    <w:p w:rsidR="008D516C" w:rsidRPr="004A1C75" w:rsidRDefault="008D516C" w:rsidP="004A1C75">
      <w:pPr>
        <w:numPr>
          <w:ilvl w:val="0"/>
          <w:numId w:val="31"/>
        </w:numPr>
        <w:shd w:val="clear" w:color="auto" w:fill="FFFFFF"/>
        <w:spacing w:after="0" w:line="240" w:lineRule="auto"/>
        <w:ind w:left="0"/>
        <w:jc w:val="both"/>
        <w:rPr>
          <w:sz w:val="24"/>
          <w:szCs w:val="24"/>
        </w:rPr>
      </w:pPr>
      <w:r w:rsidRPr="004A1C75">
        <w:rPr>
          <w:sz w:val="24"/>
          <w:szCs w:val="24"/>
        </w:rPr>
        <w:t xml:space="preserve">промежуточной диагностики (декабрь – январь), определяющей </w:t>
      </w:r>
      <w:proofErr w:type="spellStart"/>
      <w:r w:rsidRPr="004A1C75">
        <w:rPr>
          <w:sz w:val="24"/>
          <w:szCs w:val="24"/>
        </w:rPr>
        <w:t>общеучебные</w:t>
      </w:r>
      <w:proofErr w:type="spellEnd"/>
      <w:r w:rsidRPr="004A1C75">
        <w:rPr>
          <w:sz w:val="24"/>
          <w:szCs w:val="24"/>
        </w:rPr>
        <w:t xml:space="preserve"> и организационные умения учащихся, а так же его психологический портрет;</w:t>
      </w:r>
    </w:p>
    <w:p w:rsidR="008D516C" w:rsidRPr="004A1C75" w:rsidRDefault="008D516C" w:rsidP="004A1C75">
      <w:pPr>
        <w:numPr>
          <w:ilvl w:val="0"/>
          <w:numId w:val="31"/>
        </w:numPr>
        <w:shd w:val="clear" w:color="auto" w:fill="FFFFFF"/>
        <w:spacing w:after="0" w:line="240" w:lineRule="auto"/>
        <w:ind w:left="0"/>
        <w:jc w:val="both"/>
        <w:rPr>
          <w:sz w:val="24"/>
          <w:szCs w:val="24"/>
        </w:rPr>
      </w:pPr>
      <w:r w:rsidRPr="004A1C75">
        <w:rPr>
          <w:sz w:val="24"/>
          <w:szCs w:val="24"/>
        </w:rPr>
        <w:t xml:space="preserve">итоговой диагностики (май), выявляющей </w:t>
      </w:r>
      <w:proofErr w:type="spellStart"/>
      <w:r w:rsidRPr="004A1C75">
        <w:rPr>
          <w:sz w:val="24"/>
          <w:szCs w:val="24"/>
        </w:rPr>
        <w:t>сформированность</w:t>
      </w:r>
      <w:proofErr w:type="spellEnd"/>
      <w:r w:rsidRPr="004A1C75">
        <w:rPr>
          <w:sz w:val="24"/>
          <w:szCs w:val="24"/>
        </w:rPr>
        <w:t xml:space="preserve"> универсальных учебных действий учащихся.</w:t>
      </w:r>
    </w:p>
    <w:p w:rsidR="00B12855" w:rsidRDefault="008D516C" w:rsidP="004A1C75">
      <w:pPr>
        <w:ind w:firstLine="708"/>
        <w:jc w:val="both"/>
        <w:rPr>
          <w:sz w:val="24"/>
          <w:szCs w:val="24"/>
        </w:rPr>
      </w:pPr>
      <w:r w:rsidRPr="004A1C75">
        <w:rPr>
          <w:sz w:val="24"/>
          <w:szCs w:val="24"/>
          <w:shd w:val="clear" w:color="auto" w:fill="FFFFFF"/>
        </w:rPr>
        <w:t xml:space="preserve">   Педагог-психолог заполняет психологическую карту, проводит стартовую диагностику с целью выяснения уровня готовности каждого ребенка к обучению в школе, его индивидуальных особенностей; разрабатывает рекомендации учителю; консультирует родителей; по необходимости проводит коррекционную работу.</w:t>
      </w:r>
      <w:r>
        <w:rPr>
          <w:shd w:val="clear" w:color="auto" w:fill="FFFFFF"/>
        </w:rPr>
        <w:br/>
      </w:r>
    </w:p>
    <w:p w:rsidR="00D46313" w:rsidRDefault="00D46313" w:rsidP="00F5642B">
      <w:pPr>
        <w:spacing w:after="0" w:line="240" w:lineRule="auto"/>
        <w:jc w:val="both"/>
        <w:rPr>
          <w:sz w:val="24"/>
          <w:szCs w:val="24"/>
        </w:rPr>
      </w:pPr>
    </w:p>
    <w:p w:rsidR="00D46313" w:rsidRDefault="00D46313" w:rsidP="007C6EAF">
      <w:pPr>
        <w:spacing w:after="0" w:line="240" w:lineRule="auto"/>
        <w:ind w:firstLine="708"/>
        <w:jc w:val="both"/>
        <w:rPr>
          <w:sz w:val="24"/>
          <w:szCs w:val="24"/>
        </w:rPr>
      </w:pPr>
    </w:p>
    <w:p w:rsidR="001D0E66" w:rsidRDefault="001D0E66" w:rsidP="007C6EAF">
      <w:pPr>
        <w:spacing w:after="0" w:line="240" w:lineRule="auto"/>
        <w:ind w:firstLine="708"/>
        <w:jc w:val="both"/>
        <w:rPr>
          <w:sz w:val="24"/>
          <w:szCs w:val="24"/>
        </w:rPr>
      </w:pPr>
      <w:r w:rsidRPr="001D0E66">
        <w:rPr>
          <w:sz w:val="24"/>
          <w:szCs w:val="24"/>
        </w:rPr>
        <w:t>Особенность ФГОС НОО состоит в том, что у школы появилась возможность учесть образовательные потребности и интересы учащихся, а также потребности и запросы родителей в рамках организации внеурочной деятельности. В нашей школе учителями 1, 2, 3</w:t>
      </w:r>
      <w:r>
        <w:rPr>
          <w:sz w:val="24"/>
          <w:szCs w:val="24"/>
        </w:rPr>
        <w:t>, 4</w:t>
      </w:r>
      <w:r w:rsidRPr="001D0E66">
        <w:rPr>
          <w:sz w:val="24"/>
          <w:szCs w:val="24"/>
        </w:rPr>
        <w:t xml:space="preserve"> классов в течение учебного года была организована широкая разъяснительная работа среди педагогической и родительской общественности о целях и задачах ФГОС, его актуальности для современной системы образования. Результатом разъяснительной работы стало позитивное отношение родительской общественности ко всем аспектам новых стандартов.</w:t>
      </w:r>
    </w:p>
    <w:p w:rsidR="001D0E66" w:rsidRPr="001D0E66" w:rsidRDefault="001D0E66" w:rsidP="001D0E66">
      <w:pPr>
        <w:spacing w:after="0" w:line="240" w:lineRule="auto"/>
        <w:ind w:firstLine="708"/>
        <w:jc w:val="both"/>
        <w:rPr>
          <w:sz w:val="24"/>
          <w:szCs w:val="24"/>
        </w:rPr>
      </w:pPr>
      <w:r w:rsidRPr="001D0E66">
        <w:rPr>
          <w:sz w:val="24"/>
          <w:szCs w:val="24"/>
        </w:rPr>
        <w:t>Наиболее эффективными способами организации внеурочной образовательной деяте</w:t>
      </w:r>
      <w:r w:rsidR="004A1C75">
        <w:rPr>
          <w:sz w:val="24"/>
          <w:szCs w:val="24"/>
        </w:rPr>
        <w:t xml:space="preserve">льности мы </w:t>
      </w:r>
      <w:r w:rsidRPr="001D0E66">
        <w:rPr>
          <w:sz w:val="24"/>
          <w:szCs w:val="24"/>
        </w:rPr>
        <w:t>называем использование внутренних ресурсов О</w:t>
      </w:r>
      <w:r>
        <w:rPr>
          <w:sz w:val="24"/>
          <w:szCs w:val="24"/>
        </w:rPr>
        <w:t>О</w:t>
      </w:r>
      <w:r w:rsidRPr="001D0E66">
        <w:rPr>
          <w:sz w:val="24"/>
          <w:szCs w:val="24"/>
        </w:rPr>
        <w:t xml:space="preserve"> и проектирование широкого спектра программ  внеурочной образовательной деятельности по различным направлениям учителями начальных классов.</w:t>
      </w:r>
    </w:p>
    <w:p w:rsidR="00EC4D7C" w:rsidRDefault="00EC4D7C" w:rsidP="00F10BCA">
      <w:pPr>
        <w:spacing w:after="0" w:line="240" w:lineRule="auto"/>
        <w:jc w:val="both"/>
        <w:rPr>
          <w:sz w:val="28"/>
          <w:szCs w:val="28"/>
        </w:rPr>
      </w:pPr>
    </w:p>
    <w:p w:rsidR="00D46313" w:rsidRPr="004A1C75" w:rsidRDefault="004A1C75" w:rsidP="00F5642B">
      <w:pPr>
        <w:spacing w:after="0" w:line="240" w:lineRule="auto"/>
        <w:jc w:val="center"/>
        <w:rPr>
          <w:sz w:val="24"/>
          <w:szCs w:val="24"/>
        </w:rPr>
      </w:pPr>
      <w:r>
        <w:rPr>
          <w:sz w:val="24"/>
          <w:szCs w:val="24"/>
        </w:rPr>
        <w:t>*****</w:t>
      </w:r>
    </w:p>
    <w:p w:rsidR="00275E78" w:rsidRPr="004A1C75" w:rsidRDefault="00275E78" w:rsidP="00275E78">
      <w:pPr>
        <w:tabs>
          <w:tab w:val="left" w:pos="993"/>
        </w:tabs>
        <w:ind w:firstLine="567"/>
        <w:jc w:val="both"/>
        <w:rPr>
          <w:sz w:val="24"/>
          <w:szCs w:val="24"/>
        </w:rPr>
      </w:pPr>
      <w:r w:rsidRPr="004A1C75">
        <w:rPr>
          <w:sz w:val="24"/>
          <w:szCs w:val="24"/>
        </w:rPr>
        <w:t>Главное в методической работе – оказание реальной действенной помощи учителям. В нашем образовательном учреждении за этот учебный год поставленные задачи</w:t>
      </w:r>
      <w:r w:rsidR="00953735" w:rsidRPr="004A1C75">
        <w:rPr>
          <w:sz w:val="24"/>
          <w:szCs w:val="24"/>
        </w:rPr>
        <w:t xml:space="preserve"> в основном успешно реализованы:</w:t>
      </w:r>
    </w:p>
    <w:p w:rsidR="00275E78" w:rsidRPr="00EC4D7C" w:rsidRDefault="00275E78" w:rsidP="000B31F2">
      <w:pPr>
        <w:spacing w:after="0"/>
        <w:jc w:val="both"/>
        <w:rPr>
          <w:color w:val="000000"/>
          <w:sz w:val="24"/>
          <w:szCs w:val="24"/>
        </w:rPr>
      </w:pPr>
      <w:r w:rsidRPr="004A1C75">
        <w:rPr>
          <w:sz w:val="24"/>
          <w:szCs w:val="24"/>
        </w:rPr>
        <w:t xml:space="preserve">1.  Методическая работа </w:t>
      </w:r>
      <w:r w:rsidR="000B31F2" w:rsidRPr="004A1C75">
        <w:rPr>
          <w:sz w:val="24"/>
          <w:szCs w:val="24"/>
        </w:rPr>
        <w:t xml:space="preserve">в нашей школе </w:t>
      </w:r>
      <w:r w:rsidRPr="004A1C75">
        <w:rPr>
          <w:sz w:val="24"/>
          <w:szCs w:val="24"/>
        </w:rPr>
        <w:t xml:space="preserve">представляет собой </w:t>
      </w:r>
      <w:r w:rsidRPr="00EC4D7C">
        <w:rPr>
          <w:color w:val="000000"/>
          <w:sz w:val="24"/>
          <w:szCs w:val="24"/>
        </w:rPr>
        <w:t>относительно непрерывный, постоянный процесс, носящий повседневный характер, сочетается с курсовой переподготовкой, участием в семинарах, пед</w:t>
      </w:r>
      <w:r w:rsidR="00EC4D7C" w:rsidRPr="00EC4D7C">
        <w:rPr>
          <w:color w:val="000000"/>
          <w:sz w:val="24"/>
          <w:szCs w:val="24"/>
        </w:rPr>
        <w:t xml:space="preserve">агогических </w:t>
      </w:r>
      <w:r w:rsidRPr="00EC4D7C">
        <w:rPr>
          <w:color w:val="000000"/>
          <w:sz w:val="24"/>
          <w:szCs w:val="24"/>
        </w:rPr>
        <w:t>чтениях.</w:t>
      </w:r>
    </w:p>
    <w:p w:rsidR="000B31F2" w:rsidRDefault="00275E78" w:rsidP="000B31F2">
      <w:pPr>
        <w:spacing w:after="0"/>
        <w:jc w:val="both"/>
        <w:rPr>
          <w:color w:val="000000"/>
          <w:sz w:val="24"/>
          <w:szCs w:val="24"/>
        </w:rPr>
      </w:pPr>
      <w:r w:rsidRPr="00EC4D7C">
        <w:rPr>
          <w:color w:val="000000"/>
          <w:sz w:val="24"/>
          <w:szCs w:val="24"/>
        </w:rPr>
        <w:t xml:space="preserve">2.  Повышение квалификации и мастерства учителей  позволяет связать содержание и характер методической работы с ходом и результатом реального учебно-воспитательного процесса, изменениями в качестве ЗУН учащихся, в уровне развития и </w:t>
      </w:r>
      <w:r w:rsidR="000B31F2">
        <w:rPr>
          <w:color w:val="000000"/>
          <w:sz w:val="24"/>
          <w:szCs w:val="24"/>
        </w:rPr>
        <w:t>воспитанности</w:t>
      </w:r>
      <w:r w:rsidRPr="00EC4D7C">
        <w:rPr>
          <w:color w:val="000000"/>
          <w:sz w:val="24"/>
          <w:szCs w:val="24"/>
        </w:rPr>
        <w:t xml:space="preserve">. </w:t>
      </w:r>
    </w:p>
    <w:p w:rsidR="00275E78" w:rsidRPr="00EC4D7C" w:rsidRDefault="00275E78" w:rsidP="000B31F2">
      <w:pPr>
        <w:spacing w:after="0"/>
        <w:jc w:val="both"/>
        <w:rPr>
          <w:color w:val="000000"/>
          <w:sz w:val="24"/>
          <w:szCs w:val="24"/>
        </w:rPr>
      </w:pPr>
      <w:r w:rsidRPr="00EC4D7C">
        <w:rPr>
          <w:color w:val="000000"/>
          <w:sz w:val="24"/>
          <w:szCs w:val="24"/>
        </w:rPr>
        <w:t>3.  Проводимая работа позволяет глубоко изучить личностные качества учителя классного руководителя, выявлять затруднения и недостаток в их деятельности, элементы передового опыта.</w:t>
      </w:r>
    </w:p>
    <w:p w:rsidR="00275E78" w:rsidRPr="00EC4D7C" w:rsidRDefault="00275E78" w:rsidP="000B31F2">
      <w:pPr>
        <w:spacing w:after="0"/>
        <w:jc w:val="both"/>
        <w:rPr>
          <w:color w:val="000000"/>
          <w:sz w:val="24"/>
          <w:szCs w:val="24"/>
        </w:rPr>
      </w:pPr>
      <w:r w:rsidRPr="00EC4D7C">
        <w:rPr>
          <w:color w:val="000000"/>
          <w:sz w:val="24"/>
          <w:szCs w:val="24"/>
        </w:rPr>
        <w:t xml:space="preserve">4. </w:t>
      </w:r>
      <w:r w:rsidRPr="00EC4D7C">
        <w:rPr>
          <w:sz w:val="24"/>
          <w:szCs w:val="24"/>
        </w:rPr>
        <w:t xml:space="preserve">Тематика заседаний </w:t>
      </w:r>
      <w:r w:rsidR="004A1C75">
        <w:rPr>
          <w:sz w:val="24"/>
          <w:szCs w:val="24"/>
        </w:rPr>
        <w:t>Ш</w:t>
      </w:r>
      <w:r w:rsidRPr="00EC4D7C">
        <w:rPr>
          <w:sz w:val="24"/>
          <w:szCs w:val="24"/>
        </w:rPr>
        <w:t>МО, методического совета, педагогического совета отражает основные проб</w:t>
      </w:r>
      <w:r w:rsidR="000B31F2">
        <w:rPr>
          <w:sz w:val="24"/>
          <w:szCs w:val="24"/>
        </w:rPr>
        <w:t>лемные вопросы, которые стремит</w:t>
      </w:r>
      <w:r w:rsidRPr="00EC4D7C">
        <w:rPr>
          <w:sz w:val="24"/>
          <w:szCs w:val="24"/>
        </w:rPr>
        <w:t>ся решать педагогический коллектив школы.</w:t>
      </w:r>
    </w:p>
    <w:p w:rsidR="00275E78" w:rsidRPr="00EC4D7C" w:rsidRDefault="00275E78" w:rsidP="000B31F2">
      <w:pPr>
        <w:tabs>
          <w:tab w:val="left" w:pos="993"/>
        </w:tabs>
        <w:spacing w:after="0"/>
        <w:jc w:val="both"/>
        <w:rPr>
          <w:sz w:val="24"/>
          <w:szCs w:val="24"/>
        </w:rPr>
      </w:pPr>
      <w:r w:rsidRPr="00EC4D7C">
        <w:rPr>
          <w:sz w:val="24"/>
          <w:szCs w:val="24"/>
        </w:rPr>
        <w:t>5.</w:t>
      </w:r>
      <w:r w:rsidR="000B31F2">
        <w:rPr>
          <w:sz w:val="24"/>
          <w:szCs w:val="24"/>
        </w:rPr>
        <w:t xml:space="preserve"> </w:t>
      </w:r>
      <w:r w:rsidRPr="00EC4D7C">
        <w:rPr>
          <w:sz w:val="24"/>
          <w:szCs w:val="24"/>
        </w:rPr>
        <w:t>Формы и методы ВШК соответствуют задачам, которые ставил педагогический коллектив школы на учебный год.</w:t>
      </w:r>
    </w:p>
    <w:p w:rsidR="00E41FEF" w:rsidRDefault="00025FCE" w:rsidP="00275E78">
      <w:pPr>
        <w:tabs>
          <w:tab w:val="left" w:pos="993"/>
        </w:tabs>
        <w:jc w:val="both"/>
        <w:rPr>
          <w:color w:val="000000"/>
          <w:sz w:val="24"/>
          <w:szCs w:val="24"/>
        </w:rPr>
      </w:pPr>
      <w:r>
        <w:rPr>
          <w:color w:val="000000"/>
          <w:sz w:val="24"/>
          <w:szCs w:val="24"/>
        </w:rPr>
        <w:tab/>
      </w:r>
    </w:p>
    <w:p w:rsidR="00E41FEF" w:rsidRPr="00565D66" w:rsidRDefault="00E41FEF" w:rsidP="00275E78">
      <w:pPr>
        <w:tabs>
          <w:tab w:val="left" w:pos="993"/>
        </w:tabs>
        <w:jc w:val="both"/>
        <w:rPr>
          <w:sz w:val="24"/>
          <w:szCs w:val="24"/>
        </w:rPr>
      </w:pPr>
      <w:r>
        <w:rPr>
          <w:color w:val="000000"/>
          <w:sz w:val="24"/>
          <w:szCs w:val="24"/>
        </w:rPr>
        <w:tab/>
      </w:r>
      <w:r w:rsidR="00565D66">
        <w:rPr>
          <w:sz w:val="24"/>
          <w:szCs w:val="24"/>
        </w:rPr>
        <w:t xml:space="preserve">Учителя нашей школы не стоят в стороне от инновационных </w:t>
      </w:r>
      <w:r w:rsidR="00275E78" w:rsidRPr="00025FCE">
        <w:rPr>
          <w:sz w:val="24"/>
          <w:szCs w:val="24"/>
        </w:rPr>
        <w:t xml:space="preserve"> процессо</w:t>
      </w:r>
      <w:r w:rsidR="00EC4D7C" w:rsidRPr="00025FCE">
        <w:rPr>
          <w:sz w:val="24"/>
          <w:szCs w:val="24"/>
        </w:rPr>
        <w:t xml:space="preserve">в  </w:t>
      </w:r>
      <w:r w:rsidR="000B31F2" w:rsidRPr="00025FCE">
        <w:rPr>
          <w:sz w:val="24"/>
          <w:szCs w:val="24"/>
        </w:rPr>
        <w:t>в  обучении  и  воспитании,</w:t>
      </w:r>
      <w:r w:rsidR="00565D66">
        <w:rPr>
          <w:sz w:val="24"/>
          <w:szCs w:val="24"/>
        </w:rPr>
        <w:t xml:space="preserve"> </w:t>
      </w:r>
      <w:r w:rsidR="000B31F2" w:rsidRPr="00025FCE">
        <w:rPr>
          <w:sz w:val="24"/>
          <w:szCs w:val="24"/>
        </w:rPr>
        <w:t> они используют</w:t>
      </w:r>
      <w:r w:rsidR="00565D66">
        <w:rPr>
          <w:sz w:val="24"/>
          <w:szCs w:val="24"/>
        </w:rPr>
        <w:t xml:space="preserve"> </w:t>
      </w:r>
      <w:r w:rsidR="00275E78" w:rsidRPr="00025FCE">
        <w:rPr>
          <w:sz w:val="24"/>
          <w:szCs w:val="24"/>
        </w:rPr>
        <w:t>как  элементы  современных  технологий,  так  и  по</w:t>
      </w:r>
      <w:r w:rsidR="00565D66">
        <w:rPr>
          <w:sz w:val="24"/>
          <w:szCs w:val="24"/>
        </w:rPr>
        <w:t>лностью  технологии, связанные с личностно - ориентированным подходом к обучению и воспитанию</w:t>
      </w:r>
      <w:r w:rsidR="00275E78" w:rsidRPr="00025FCE">
        <w:rPr>
          <w:sz w:val="24"/>
          <w:szCs w:val="24"/>
        </w:rPr>
        <w:t>, технологии, направленные  на  развитие  личности  каждого  ребёнка</w:t>
      </w:r>
      <w:r w:rsidR="00275E78" w:rsidRPr="000B31F2">
        <w:rPr>
          <w:color w:val="FF0000"/>
          <w:sz w:val="24"/>
          <w:szCs w:val="24"/>
        </w:rPr>
        <w:t xml:space="preserve">, </w:t>
      </w:r>
      <w:r w:rsidR="00275E78" w:rsidRPr="00565D66">
        <w:rPr>
          <w:sz w:val="24"/>
          <w:szCs w:val="24"/>
        </w:rPr>
        <w:t>что  находится  в  тесной  связи  с  «Программой</w:t>
      </w:r>
      <w:r w:rsidR="00565D66" w:rsidRPr="00565D66">
        <w:rPr>
          <w:sz w:val="24"/>
          <w:szCs w:val="24"/>
        </w:rPr>
        <w:t>  развития  школы</w:t>
      </w:r>
      <w:r w:rsidR="00275E78" w:rsidRPr="00565D66">
        <w:rPr>
          <w:sz w:val="24"/>
          <w:szCs w:val="24"/>
        </w:rPr>
        <w:t>».</w:t>
      </w:r>
    </w:p>
    <w:p w:rsidR="00275E78" w:rsidRPr="00122B5C" w:rsidRDefault="00275E78" w:rsidP="000B31F2">
      <w:pPr>
        <w:pStyle w:val="a5"/>
        <w:shd w:val="clear" w:color="auto" w:fill="FFFFFF"/>
        <w:spacing w:before="0" w:beforeAutospacing="0" w:after="0" w:afterAutospacing="0"/>
        <w:ind w:firstLine="708"/>
        <w:jc w:val="both"/>
        <w:rPr>
          <w:rFonts w:asciiTheme="minorHAnsi" w:hAnsiTheme="minorHAnsi"/>
        </w:rPr>
      </w:pPr>
      <w:r w:rsidRPr="00122B5C">
        <w:rPr>
          <w:rFonts w:asciiTheme="minorHAnsi" w:hAnsiTheme="minorHAnsi"/>
        </w:rPr>
        <w:t xml:space="preserve">Наряду с имеющимися положительными результатами в работе педагогического коллектива имеются </w:t>
      </w:r>
      <w:r w:rsidRPr="00122B5C">
        <w:rPr>
          <w:rFonts w:asciiTheme="minorHAnsi" w:hAnsiTheme="minorHAnsi"/>
          <w:b/>
        </w:rPr>
        <w:t>недостатки:</w:t>
      </w:r>
      <w:r w:rsidRPr="00122B5C">
        <w:rPr>
          <w:rFonts w:asciiTheme="minorHAnsi" w:hAnsiTheme="minorHAnsi"/>
        </w:rPr>
        <w:t xml:space="preserve"> </w:t>
      </w:r>
    </w:p>
    <w:p w:rsidR="00275E78" w:rsidRPr="00122B5C" w:rsidRDefault="00275E78" w:rsidP="000B31F2">
      <w:pPr>
        <w:pStyle w:val="a5"/>
        <w:shd w:val="clear" w:color="auto" w:fill="FFFFFF"/>
        <w:spacing w:before="0" w:beforeAutospacing="0" w:after="0" w:afterAutospacing="0"/>
        <w:jc w:val="both"/>
        <w:rPr>
          <w:rFonts w:asciiTheme="minorHAnsi" w:hAnsiTheme="minorHAnsi"/>
        </w:rPr>
      </w:pPr>
      <w:r w:rsidRPr="00122B5C">
        <w:rPr>
          <w:rFonts w:asciiTheme="minorHAnsi" w:hAnsiTheme="minorHAnsi"/>
        </w:rPr>
        <w:t>-</w:t>
      </w:r>
      <w:r w:rsidR="000B31F2" w:rsidRPr="00122B5C">
        <w:rPr>
          <w:rFonts w:asciiTheme="minorHAnsi" w:hAnsiTheme="minorHAnsi"/>
        </w:rPr>
        <w:t xml:space="preserve"> </w:t>
      </w:r>
      <w:r w:rsidRPr="00122B5C">
        <w:rPr>
          <w:rFonts w:asciiTheme="minorHAnsi" w:hAnsiTheme="minorHAnsi"/>
        </w:rPr>
        <w:t xml:space="preserve">не  </w:t>
      </w:r>
      <w:proofErr w:type="gramStart"/>
      <w:r w:rsidRPr="00122B5C">
        <w:rPr>
          <w:rFonts w:asciiTheme="minorHAnsi" w:hAnsiTheme="minorHAnsi"/>
        </w:rPr>
        <w:t>в  полную  меру</w:t>
      </w:r>
      <w:proofErr w:type="gramEnd"/>
      <w:r w:rsidRPr="00122B5C">
        <w:rPr>
          <w:rFonts w:asciiTheme="minorHAnsi" w:hAnsiTheme="minorHAnsi"/>
        </w:rPr>
        <w:t xml:space="preserve">  использовалась  такая  форма, как  </w:t>
      </w:r>
      <w:proofErr w:type="spellStart"/>
      <w:r w:rsidRPr="00122B5C">
        <w:rPr>
          <w:rFonts w:asciiTheme="minorHAnsi" w:hAnsiTheme="minorHAnsi"/>
        </w:rPr>
        <w:t>взаимопосещения</w:t>
      </w:r>
      <w:proofErr w:type="spellEnd"/>
      <w:r w:rsidRPr="00122B5C">
        <w:rPr>
          <w:rFonts w:asciiTheme="minorHAnsi" w:hAnsiTheme="minorHAnsi"/>
        </w:rPr>
        <w:t>  уроков;</w:t>
      </w:r>
    </w:p>
    <w:p w:rsidR="00275E78" w:rsidRPr="00122B5C" w:rsidRDefault="00275E78" w:rsidP="000B31F2">
      <w:pPr>
        <w:pStyle w:val="a5"/>
        <w:shd w:val="clear" w:color="auto" w:fill="FFFFFF"/>
        <w:spacing w:before="0" w:beforeAutospacing="0" w:after="0" w:afterAutospacing="0"/>
        <w:jc w:val="both"/>
        <w:rPr>
          <w:rFonts w:asciiTheme="minorHAnsi" w:hAnsiTheme="minorHAnsi"/>
        </w:rPr>
      </w:pPr>
      <w:r w:rsidRPr="00122B5C">
        <w:rPr>
          <w:rFonts w:asciiTheme="minorHAnsi" w:hAnsiTheme="minorHAnsi"/>
        </w:rPr>
        <w:t xml:space="preserve">- опытные  учителя  школы  не  </w:t>
      </w:r>
      <w:r w:rsidR="00565D66" w:rsidRPr="00122B5C">
        <w:rPr>
          <w:rFonts w:asciiTheme="minorHAnsi" w:hAnsiTheme="minorHAnsi"/>
        </w:rPr>
        <w:t>хотят принимать</w:t>
      </w:r>
      <w:r w:rsidRPr="00122B5C">
        <w:rPr>
          <w:rFonts w:asciiTheme="minorHAnsi" w:hAnsiTheme="minorHAnsi"/>
        </w:rPr>
        <w:t xml:space="preserve"> участие  в  конкурсе «</w:t>
      </w:r>
      <w:r w:rsidR="00565D66" w:rsidRPr="00122B5C">
        <w:rPr>
          <w:rFonts w:asciiTheme="minorHAnsi" w:hAnsiTheme="minorHAnsi"/>
        </w:rPr>
        <w:t>Педагог</w:t>
      </w:r>
      <w:r w:rsidRPr="00122B5C">
        <w:rPr>
          <w:rFonts w:asciiTheme="minorHAnsi" w:hAnsiTheme="minorHAnsi"/>
        </w:rPr>
        <w:t>  года»;</w:t>
      </w:r>
    </w:p>
    <w:p w:rsidR="00565D66" w:rsidRPr="00122B5C" w:rsidRDefault="00275E78" w:rsidP="00565D66">
      <w:pPr>
        <w:spacing w:after="0"/>
        <w:jc w:val="both"/>
        <w:rPr>
          <w:sz w:val="24"/>
          <w:szCs w:val="24"/>
        </w:rPr>
      </w:pPr>
      <w:r w:rsidRPr="00122B5C">
        <w:rPr>
          <w:sz w:val="24"/>
          <w:szCs w:val="24"/>
        </w:rPr>
        <w:lastRenderedPageBreak/>
        <w:t>- недостаточное освоение и внедрение новых педагогических технологий и инноваций учителями школы</w:t>
      </w:r>
      <w:r w:rsidR="00565D66" w:rsidRPr="00122B5C">
        <w:rPr>
          <w:sz w:val="24"/>
          <w:szCs w:val="24"/>
        </w:rPr>
        <w:t>;</w:t>
      </w:r>
    </w:p>
    <w:p w:rsidR="00275E78" w:rsidRPr="00122B5C" w:rsidRDefault="00275E78" w:rsidP="00565D66">
      <w:pPr>
        <w:spacing w:after="0"/>
        <w:jc w:val="both"/>
        <w:rPr>
          <w:sz w:val="24"/>
          <w:szCs w:val="24"/>
        </w:rPr>
      </w:pPr>
      <w:r w:rsidRPr="00122B5C">
        <w:rPr>
          <w:sz w:val="24"/>
          <w:szCs w:val="24"/>
        </w:rPr>
        <w:t xml:space="preserve">- недостаточный уровень работы по  обобщению  передового педагогического опыта на </w:t>
      </w:r>
      <w:r w:rsidR="00122B5C" w:rsidRPr="00122B5C">
        <w:rPr>
          <w:sz w:val="24"/>
          <w:szCs w:val="24"/>
        </w:rPr>
        <w:t>муниципальном уровне;</w:t>
      </w:r>
    </w:p>
    <w:p w:rsidR="00E41FEF" w:rsidRPr="00122B5C" w:rsidRDefault="00275E78" w:rsidP="000B31F2">
      <w:pPr>
        <w:jc w:val="both"/>
        <w:rPr>
          <w:sz w:val="24"/>
          <w:szCs w:val="24"/>
        </w:rPr>
      </w:pPr>
      <w:r w:rsidRPr="00122B5C">
        <w:rPr>
          <w:sz w:val="24"/>
          <w:szCs w:val="24"/>
        </w:rPr>
        <w:t xml:space="preserve">- неготовность </w:t>
      </w:r>
      <w:r w:rsidR="00122B5C" w:rsidRPr="00122B5C">
        <w:rPr>
          <w:sz w:val="24"/>
          <w:szCs w:val="24"/>
        </w:rPr>
        <w:t xml:space="preserve">отдельных </w:t>
      </w:r>
      <w:r w:rsidRPr="00122B5C">
        <w:rPr>
          <w:sz w:val="24"/>
          <w:szCs w:val="24"/>
        </w:rPr>
        <w:t>учителей к переоценке своих профессиональных и личностных качеств, необходимых для перехода на новый уровень, обес</w:t>
      </w:r>
      <w:r w:rsidR="00122B5C" w:rsidRPr="00122B5C">
        <w:rPr>
          <w:sz w:val="24"/>
          <w:szCs w:val="24"/>
        </w:rPr>
        <w:t>печивающий качество образования.</w:t>
      </w:r>
    </w:p>
    <w:p w:rsidR="00DD08DE" w:rsidRDefault="00275E78" w:rsidP="00DD08DE">
      <w:pPr>
        <w:pStyle w:val="a5"/>
        <w:spacing w:before="0" w:beforeAutospacing="0" w:after="0" w:afterAutospacing="0"/>
        <w:ind w:firstLine="708"/>
        <w:jc w:val="both"/>
        <w:rPr>
          <w:rFonts w:asciiTheme="minorHAnsi" w:hAnsiTheme="minorHAnsi"/>
          <w:color w:val="000000"/>
        </w:rPr>
      </w:pPr>
      <w:r w:rsidRPr="00DD08DE">
        <w:rPr>
          <w:rFonts w:asciiTheme="minorHAnsi" w:hAnsiTheme="minorHAnsi"/>
        </w:rPr>
        <w:t>Но  все  же  педагог занимает ключевую позицию в образовательном процессе, и от его квалификации,  его личностных качеств зависит, какой быть сегодня в целом системе образования</w:t>
      </w:r>
      <w:r w:rsidR="00122B5C" w:rsidRPr="00DD08DE">
        <w:rPr>
          <w:rFonts w:asciiTheme="minorHAnsi" w:hAnsiTheme="minorHAnsi"/>
        </w:rPr>
        <w:t xml:space="preserve"> в нашей школе</w:t>
      </w:r>
      <w:r w:rsidRPr="00DD08DE">
        <w:rPr>
          <w:rFonts w:asciiTheme="minorHAnsi" w:hAnsiTheme="minorHAnsi"/>
        </w:rPr>
        <w:t>.</w:t>
      </w:r>
      <w:r w:rsidR="00122B5C" w:rsidRPr="00DD08DE">
        <w:rPr>
          <w:rFonts w:asciiTheme="minorHAnsi" w:hAnsiTheme="minorHAnsi"/>
        </w:rPr>
        <w:t xml:space="preserve"> </w:t>
      </w:r>
      <w:r w:rsidR="00DD08DE" w:rsidRPr="00DD08DE">
        <w:rPr>
          <w:rFonts w:asciiTheme="minorHAnsi" w:hAnsiTheme="minorHAnsi"/>
        </w:rPr>
        <w:t>Над разрешением этих проблемных вопросов предстоит работать педагогическому коллективу в следующем учебном году. Проанализировав методическую работу за прошедший учебный год и руководствуясь современными требованиями</w:t>
      </w:r>
      <w:r w:rsidR="00DD08DE">
        <w:rPr>
          <w:rFonts w:asciiTheme="minorHAnsi" w:hAnsiTheme="minorHAnsi"/>
        </w:rPr>
        <w:t>,</w:t>
      </w:r>
      <w:r w:rsidR="00DD08DE" w:rsidRPr="00DD08DE">
        <w:rPr>
          <w:rFonts w:asciiTheme="minorHAnsi" w:hAnsiTheme="minorHAnsi"/>
        </w:rPr>
        <w:t xml:space="preserve"> </w:t>
      </w:r>
      <w:r w:rsidR="00DD08DE">
        <w:rPr>
          <w:rFonts w:asciiTheme="minorHAnsi" w:hAnsiTheme="minorHAnsi"/>
          <w:color w:val="000000"/>
        </w:rPr>
        <w:t>педагогический коллектив школы в 201</w:t>
      </w:r>
      <w:r w:rsidR="004A1C75">
        <w:rPr>
          <w:rFonts w:asciiTheme="minorHAnsi" w:hAnsiTheme="minorHAnsi"/>
          <w:color w:val="000000"/>
        </w:rPr>
        <w:t>5</w:t>
      </w:r>
      <w:r w:rsidR="00DD08DE">
        <w:rPr>
          <w:rFonts w:asciiTheme="minorHAnsi" w:hAnsiTheme="minorHAnsi"/>
          <w:color w:val="000000"/>
        </w:rPr>
        <w:t xml:space="preserve"> – 201</w:t>
      </w:r>
      <w:r w:rsidR="004A1C75">
        <w:rPr>
          <w:rFonts w:asciiTheme="minorHAnsi" w:hAnsiTheme="minorHAnsi"/>
          <w:color w:val="000000"/>
        </w:rPr>
        <w:t>6</w:t>
      </w:r>
      <w:r w:rsidR="00DD08DE">
        <w:rPr>
          <w:rFonts w:asciiTheme="minorHAnsi" w:hAnsiTheme="minorHAnsi"/>
          <w:color w:val="000000"/>
        </w:rPr>
        <w:t xml:space="preserve"> учебном году </w:t>
      </w:r>
      <w:r w:rsidR="004A1C75">
        <w:rPr>
          <w:rFonts w:asciiTheme="minorHAnsi" w:hAnsiTheme="minorHAnsi"/>
          <w:color w:val="000000"/>
        </w:rPr>
        <w:t>продолж</w:t>
      </w:r>
      <w:r w:rsidR="00DD08DE">
        <w:rPr>
          <w:rFonts w:asciiTheme="minorHAnsi" w:hAnsiTheme="minorHAnsi"/>
          <w:color w:val="000000"/>
        </w:rPr>
        <w:t xml:space="preserve">ает работать над </w:t>
      </w:r>
      <w:r w:rsidR="004A1C75">
        <w:rPr>
          <w:rFonts w:asciiTheme="minorHAnsi" w:hAnsiTheme="minorHAnsi"/>
          <w:color w:val="000000"/>
        </w:rPr>
        <w:t xml:space="preserve"> </w:t>
      </w:r>
      <w:r w:rsidR="00DD08DE">
        <w:rPr>
          <w:rFonts w:asciiTheme="minorHAnsi" w:hAnsiTheme="minorHAnsi"/>
          <w:color w:val="000000"/>
        </w:rPr>
        <w:t>методической темой</w:t>
      </w:r>
    </w:p>
    <w:p w:rsidR="00DD08DE" w:rsidRDefault="00DD08DE" w:rsidP="00DD08DE">
      <w:pPr>
        <w:pStyle w:val="a5"/>
        <w:spacing w:before="0" w:beforeAutospacing="0" w:after="0" w:afterAutospacing="0"/>
        <w:ind w:firstLine="708"/>
        <w:jc w:val="center"/>
        <w:rPr>
          <w:rFonts w:asciiTheme="minorHAnsi" w:hAnsiTheme="minorHAnsi"/>
          <w:b/>
          <w:color w:val="000000"/>
        </w:rPr>
      </w:pPr>
    </w:p>
    <w:p w:rsidR="00DD08DE" w:rsidRDefault="00DD08DE" w:rsidP="00DD08DE">
      <w:pPr>
        <w:pStyle w:val="a5"/>
        <w:spacing w:before="0" w:beforeAutospacing="0" w:after="0" w:afterAutospacing="0"/>
        <w:ind w:firstLine="708"/>
        <w:jc w:val="center"/>
        <w:rPr>
          <w:rFonts w:asciiTheme="minorHAnsi" w:hAnsiTheme="minorHAnsi"/>
          <w:color w:val="000000"/>
        </w:rPr>
      </w:pPr>
      <w:r w:rsidRPr="00122B5C">
        <w:rPr>
          <w:rFonts w:asciiTheme="minorHAnsi" w:hAnsiTheme="minorHAnsi"/>
          <w:b/>
          <w:color w:val="000000"/>
        </w:rPr>
        <w:t>«</w:t>
      </w:r>
      <w:r>
        <w:rPr>
          <w:rFonts w:asciiTheme="minorHAnsi" w:hAnsiTheme="minorHAnsi"/>
          <w:b/>
          <w:color w:val="000000"/>
        </w:rPr>
        <w:t>Инициатива и творчество учителя – путь к совершенствованию обучения и воспитания школьников»</w:t>
      </w:r>
      <w:r>
        <w:rPr>
          <w:rFonts w:asciiTheme="minorHAnsi" w:hAnsiTheme="minorHAnsi"/>
          <w:color w:val="000000"/>
        </w:rPr>
        <w:t>.</w:t>
      </w:r>
    </w:p>
    <w:p w:rsidR="00DD08DE" w:rsidRDefault="00DD08DE" w:rsidP="00DD08DE">
      <w:pPr>
        <w:pStyle w:val="a5"/>
        <w:spacing w:before="0" w:beforeAutospacing="0" w:after="0" w:afterAutospacing="0"/>
        <w:ind w:firstLine="708"/>
        <w:jc w:val="center"/>
        <w:rPr>
          <w:rFonts w:asciiTheme="minorHAnsi" w:hAnsiTheme="minorHAnsi"/>
          <w:color w:val="000000"/>
        </w:rPr>
      </w:pPr>
    </w:p>
    <w:p w:rsidR="00E41FEF" w:rsidRPr="00F5642B" w:rsidRDefault="00DD08DE" w:rsidP="00F5642B">
      <w:pPr>
        <w:spacing w:after="0"/>
        <w:ind w:firstLine="540"/>
        <w:jc w:val="both"/>
        <w:rPr>
          <w:sz w:val="24"/>
          <w:szCs w:val="24"/>
        </w:rPr>
      </w:pPr>
      <w:r w:rsidRPr="00DD08DE">
        <w:rPr>
          <w:b/>
          <w:sz w:val="24"/>
          <w:szCs w:val="24"/>
        </w:rPr>
        <w:t xml:space="preserve">Цель: </w:t>
      </w:r>
      <w:r w:rsidRPr="00DD08DE">
        <w:rPr>
          <w:sz w:val="24"/>
          <w:szCs w:val="24"/>
        </w:rPr>
        <w:t xml:space="preserve"> </w:t>
      </w:r>
      <w:r w:rsidRPr="00E97E8A">
        <w:rPr>
          <w:sz w:val="24"/>
          <w:szCs w:val="24"/>
        </w:rPr>
        <w:t>создание условий для развития учительского потенциала  и повышения уровня профессионализма педагогов для успешной реализации ФГОС и воспитание личности, подготовленной к жизни в высокоте</w:t>
      </w:r>
      <w:r w:rsidR="00F5642B">
        <w:rPr>
          <w:sz w:val="24"/>
          <w:szCs w:val="24"/>
        </w:rPr>
        <w:t>хнологичном, конкурентном мире.</w:t>
      </w:r>
    </w:p>
    <w:p w:rsidR="00BF7E48" w:rsidRPr="00122B5C" w:rsidRDefault="00BF7E48" w:rsidP="00BF7E48">
      <w:pPr>
        <w:pStyle w:val="a5"/>
        <w:spacing w:before="0" w:beforeAutospacing="0" w:after="0" w:afterAutospacing="0"/>
        <w:ind w:firstLine="708"/>
        <w:jc w:val="both"/>
        <w:rPr>
          <w:rFonts w:asciiTheme="minorHAnsi" w:hAnsiTheme="minorHAnsi"/>
        </w:rPr>
      </w:pPr>
    </w:p>
    <w:p w:rsidR="00D7088E" w:rsidRPr="00D7088E" w:rsidRDefault="00DD08DE" w:rsidP="00D7088E">
      <w:pPr>
        <w:ind w:firstLine="360"/>
        <w:jc w:val="both"/>
        <w:rPr>
          <w:sz w:val="24"/>
          <w:szCs w:val="24"/>
        </w:rPr>
      </w:pPr>
      <w:r w:rsidRPr="00DD08DE">
        <w:rPr>
          <w:b/>
          <w:sz w:val="24"/>
          <w:szCs w:val="24"/>
        </w:rPr>
        <w:t>З</w:t>
      </w:r>
      <w:r w:rsidR="00D7088E" w:rsidRPr="00D7088E">
        <w:rPr>
          <w:b/>
          <w:sz w:val="24"/>
          <w:szCs w:val="24"/>
        </w:rPr>
        <w:t>адачами</w:t>
      </w:r>
      <w:r w:rsidR="00D7088E" w:rsidRPr="00D7088E">
        <w:rPr>
          <w:sz w:val="24"/>
          <w:szCs w:val="24"/>
        </w:rPr>
        <w:t xml:space="preserve"> </w:t>
      </w:r>
      <w:r w:rsidR="00D7088E" w:rsidRPr="00D7088E">
        <w:rPr>
          <w:b/>
          <w:sz w:val="24"/>
          <w:szCs w:val="24"/>
        </w:rPr>
        <w:t xml:space="preserve">методической работы на </w:t>
      </w:r>
      <w:r w:rsidR="00D7088E">
        <w:rPr>
          <w:b/>
          <w:sz w:val="24"/>
          <w:szCs w:val="24"/>
        </w:rPr>
        <w:t>201</w:t>
      </w:r>
      <w:r w:rsidR="004A1C75">
        <w:rPr>
          <w:b/>
          <w:sz w:val="24"/>
          <w:szCs w:val="24"/>
        </w:rPr>
        <w:t>5</w:t>
      </w:r>
      <w:r w:rsidR="00D7088E">
        <w:rPr>
          <w:b/>
          <w:sz w:val="24"/>
          <w:szCs w:val="24"/>
        </w:rPr>
        <w:t xml:space="preserve"> – 201</w:t>
      </w:r>
      <w:r w:rsidR="004A1C75">
        <w:rPr>
          <w:b/>
          <w:sz w:val="24"/>
          <w:szCs w:val="24"/>
        </w:rPr>
        <w:t>6</w:t>
      </w:r>
      <w:r w:rsidR="00D7088E">
        <w:rPr>
          <w:b/>
          <w:sz w:val="24"/>
          <w:szCs w:val="24"/>
        </w:rPr>
        <w:t xml:space="preserve"> </w:t>
      </w:r>
      <w:r w:rsidR="00D7088E" w:rsidRPr="00D7088E">
        <w:rPr>
          <w:b/>
          <w:sz w:val="24"/>
          <w:szCs w:val="24"/>
        </w:rPr>
        <w:t xml:space="preserve">учебный год </w:t>
      </w:r>
      <w:r w:rsidR="00D7088E" w:rsidRPr="00D7088E">
        <w:rPr>
          <w:sz w:val="24"/>
          <w:szCs w:val="24"/>
        </w:rPr>
        <w:t>являются:</w:t>
      </w:r>
    </w:p>
    <w:p w:rsidR="00D7088E" w:rsidRPr="00E97E8A" w:rsidRDefault="00E97E8A" w:rsidP="00D7088E">
      <w:pPr>
        <w:numPr>
          <w:ilvl w:val="0"/>
          <w:numId w:val="25"/>
        </w:numPr>
        <w:spacing w:after="0" w:line="240" w:lineRule="auto"/>
        <w:jc w:val="both"/>
        <w:rPr>
          <w:sz w:val="24"/>
          <w:szCs w:val="24"/>
        </w:rPr>
      </w:pPr>
      <w:r w:rsidRPr="00E97E8A">
        <w:rPr>
          <w:sz w:val="24"/>
          <w:szCs w:val="24"/>
        </w:rPr>
        <w:t xml:space="preserve">Систематически работать над созданием условий для успешного усвоения </w:t>
      </w:r>
      <w:proofErr w:type="gramStart"/>
      <w:r w:rsidRPr="00E97E8A">
        <w:rPr>
          <w:sz w:val="24"/>
          <w:szCs w:val="24"/>
        </w:rPr>
        <w:t>обучающимися</w:t>
      </w:r>
      <w:proofErr w:type="gramEnd"/>
      <w:r w:rsidRPr="00E97E8A">
        <w:rPr>
          <w:sz w:val="24"/>
          <w:szCs w:val="24"/>
        </w:rPr>
        <w:t xml:space="preserve"> основной образовательной программы путём формирования и развития у детей самостоятельности (самооценки, самореализации, самоподготовки).</w:t>
      </w:r>
    </w:p>
    <w:p w:rsidR="00D7088E" w:rsidRPr="00351A60" w:rsidRDefault="00351A60" w:rsidP="00D7088E">
      <w:pPr>
        <w:numPr>
          <w:ilvl w:val="0"/>
          <w:numId w:val="25"/>
        </w:numPr>
        <w:spacing w:after="0" w:line="240" w:lineRule="auto"/>
        <w:jc w:val="both"/>
        <w:rPr>
          <w:sz w:val="24"/>
          <w:szCs w:val="24"/>
        </w:rPr>
      </w:pPr>
      <w:r w:rsidRPr="00351A60">
        <w:rPr>
          <w:sz w:val="24"/>
          <w:szCs w:val="24"/>
        </w:rPr>
        <w:t xml:space="preserve">Оптимизировать </w:t>
      </w:r>
      <w:r>
        <w:rPr>
          <w:sz w:val="24"/>
          <w:szCs w:val="24"/>
        </w:rPr>
        <w:t xml:space="preserve">процесс развития личности ребёнка на основе </w:t>
      </w:r>
      <w:r w:rsidR="00620AFF">
        <w:rPr>
          <w:sz w:val="24"/>
          <w:szCs w:val="24"/>
        </w:rPr>
        <w:t>педагогической поддержки его индивидуальности (возраста, способностей, интереса, склонностей, развития) в условиях учебной деятельности и внеклассной работы.</w:t>
      </w:r>
    </w:p>
    <w:p w:rsidR="00D7088E" w:rsidRPr="00620AFF" w:rsidRDefault="00620AFF" w:rsidP="00D7088E">
      <w:pPr>
        <w:numPr>
          <w:ilvl w:val="0"/>
          <w:numId w:val="25"/>
        </w:numPr>
        <w:spacing w:after="0" w:line="240" w:lineRule="auto"/>
        <w:jc w:val="both"/>
        <w:rPr>
          <w:sz w:val="24"/>
          <w:szCs w:val="24"/>
        </w:rPr>
      </w:pPr>
      <w:r>
        <w:rPr>
          <w:sz w:val="24"/>
          <w:szCs w:val="24"/>
        </w:rPr>
        <w:t xml:space="preserve">Использовать </w:t>
      </w:r>
      <w:proofErr w:type="spellStart"/>
      <w:r>
        <w:rPr>
          <w:sz w:val="24"/>
          <w:szCs w:val="24"/>
        </w:rPr>
        <w:t>здоровьесберегающие</w:t>
      </w:r>
      <w:proofErr w:type="spellEnd"/>
      <w:r>
        <w:rPr>
          <w:sz w:val="24"/>
          <w:szCs w:val="24"/>
        </w:rPr>
        <w:t xml:space="preserve"> технологии в учебном процессе с целью сохранения физического и психологического здоровья младших школьников.</w:t>
      </w:r>
    </w:p>
    <w:p w:rsidR="00DD08DE" w:rsidRDefault="00D7088E" w:rsidP="00DD08DE">
      <w:pPr>
        <w:numPr>
          <w:ilvl w:val="0"/>
          <w:numId w:val="25"/>
        </w:numPr>
        <w:spacing w:after="0" w:line="240" w:lineRule="auto"/>
        <w:jc w:val="both"/>
        <w:rPr>
          <w:sz w:val="24"/>
          <w:szCs w:val="24"/>
        </w:rPr>
      </w:pPr>
      <w:r w:rsidRPr="00351A60">
        <w:rPr>
          <w:sz w:val="24"/>
          <w:szCs w:val="24"/>
        </w:rPr>
        <w:t>Привлекать педагогов</w:t>
      </w:r>
      <w:r w:rsidR="00DD08DE" w:rsidRPr="00351A60">
        <w:rPr>
          <w:sz w:val="24"/>
          <w:szCs w:val="24"/>
        </w:rPr>
        <w:t xml:space="preserve"> школы</w:t>
      </w:r>
      <w:r w:rsidRPr="00351A60">
        <w:rPr>
          <w:sz w:val="24"/>
          <w:szCs w:val="24"/>
        </w:rPr>
        <w:t xml:space="preserve"> к участию в региональных, федеральных и международных творческих конкурсах. </w:t>
      </w:r>
    </w:p>
    <w:p w:rsidR="00E97E8A" w:rsidRPr="00351A60" w:rsidRDefault="00E97E8A" w:rsidP="00DD08DE">
      <w:pPr>
        <w:numPr>
          <w:ilvl w:val="0"/>
          <w:numId w:val="25"/>
        </w:numPr>
        <w:spacing w:after="0" w:line="240" w:lineRule="auto"/>
        <w:jc w:val="both"/>
        <w:rPr>
          <w:sz w:val="24"/>
          <w:szCs w:val="24"/>
        </w:rPr>
      </w:pPr>
      <w:r>
        <w:rPr>
          <w:sz w:val="24"/>
          <w:szCs w:val="24"/>
        </w:rPr>
        <w:t>Усилить работу по распространению передового опыта через СМИ.</w:t>
      </w:r>
    </w:p>
    <w:p w:rsidR="00DD08DE" w:rsidRPr="00351A60" w:rsidRDefault="00620AFF" w:rsidP="00DD08DE">
      <w:pPr>
        <w:numPr>
          <w:ilvl w:val="0"/>
          <w:numId w:val="25"/>
        </w:numPr>
        <w:spacing w:after="0" w:line="240" w:lineRule="auto"/>
        <w:jc w:val="both"/>
        <w:rPr>
          <w:sz w:val="24"/>
          <w:szCs w:val="24"/>
        </w:rPr>
      </w:pPr>
      <w:r>
        <w:rPr>
          <w:sz w:val="24"/>
          <w:szCs w:val="24"/>
        </w:rPr>
        <w:t>Продолжать разрабатывать и апробировать технологию работы с одарёнными детьми, принимая</w:t>
      </w:r>
      <w:r w:rsidR="00DD08DE" w:rsidRPr="00351A60">
        <w:rPr>
          <w:sz w:val="24"/>
          <w:szCs w:val="24"/>
        </w:rPr>
        <w:t xml:space="preserve"> активное участие в реализации школьного инновационного проекта</w:t>
      </w:r>
      <w:r w:rsidR="00DD08DE" w:rsidRPr="00351A60">
        <w:rPr>
          <w:b/>
          <w:sz w:val="24"/>
          <w:szCs w:val="24"/>
        </w:rPr>
        <w:t xml:space="preserve"> по теме «Формирование социальной компетентности одарённых детей младшего школьного возраста»</w:t>
      </w:r>
      <w:r w:rsidR="00DD08DE" w:rsidRPr="00351A60">
        <w:rPr>
          <w:sz w:val="24"/>
          <w:szCs w:val="24"/>
        </w:rPr>
        <w:t>.</w:t>
      </w:r>
    </w:p>
    <w:p w:rsidR="00D7088E" w:rsidRDefault="00D7088E" w:rsidP="00DD08DE">
      <w:pPr>
        <w:spacing w:after="0" w:line="240" w:lineRule="auto"/>
        <w:ind w:left="1069"/>
        <w:jc w:val="both"/>
        <w:rPr>
          <w:sz w:val="24"/>
          <w:szCs w:val="24"/>
        </w:rPr>
      </w:pPr>
      <w:r w:rsidRPr="00D7088E">
        <w:rPr>
          <w:sz w:val="24"/>
          <w:szCs w:val="24"/>
        </w:rPr>
        <w:br/>
      </w:r>
    </w:p>
    <w:p w:rsidR="00D7088E" w:rsidRDefault="00D7088E" w:rsidP="00D7088E">
      <w:pPr>
        <w:spacing w:after="0" w:line="240" w:lineRule="auto"/>
        <w:jc w:val="both"/>
        <w:rPr>
          <w:sz w:val="24"/>
          <w:szCs w:val="24"/>
        </w:rPr>
      </w:pPr>
    </w:p>
    <w:p w:rsidR="00122B5C" w:rsidRPr="00D7088E" w:rsidRDefault="00122B5C" w:rsidP="000B31F2">
      <w:pPr>
        <w:spacing w:after="0" w:line="240" w:lineRule="auto"/>
        <w:jc w:val="center"/>
        <w:rPr>
          <w:color w:val="FF0000"/>
          <w:sz w:val="24"/>
          <w:szCs w:val="24"/>
        </w:rPr>
      </w:pPr>
    </w:p>
    <w:p w:rsidR="00122B5C" w:rsidRPr="00D7088E" w:rsidRDefault="00122B5C" w:rsidP="000B31F2">
      <w:pPr>
        <w:spacing w:after="0" w:line="240" w:lineRule="auto"/>
        <w:jc w:val="center"/>
        <w:rPr>
          <w:color w:val="FF0000"/>
          <w:sz w:val="24"/>
          <w:szCs w:val="24"/>
        </w:rPr>
      </w:pPr>
    </w:p>
    <w:p w:rsidR="000B31F2" w:rsidRPr="00D7088E" w:rsidRDefault="00351A60" w:rsidP="000B31F2">
      <w:pPr>
        <w:spacing w:after="0" w:line="240" w:lineRule="auto"/>
        <w:jc w:val="center"/>
        <w:rPr>
          <w:sz w:val="24"/>
          <w:szCs w:val="24"/>
        </w:rPr>
      </w:pPr>
      <w:r>
        <w:rPr>
          <w:sz w:val="24"/>
          <w:szCs w:val="24"/>
        </w:rPr>
        <w:t>Заместитель директора по У</w:t>
      </w:r>
      <w:r w:rsidR="00122B5C" w:rsidRPr="00D7088E">
        <w:rPr>
          <w:sz w:val="24"/>
          <w:szCs w:val="24"/>
        </w:rPr>
        <w:t xml:space="preserve">Р                             </w:t>
      </w:r>
      <w:proofErr w:type="spellStart"/>
      <w:r w:rsidR="00122B5C" w:rsidRPr="00D7088E">
        <w:rPr>
          <w:sz w:val="24"/>
          <w:szCs w:val="24"/>
        </w:rPr>
        <w:t>Л.В.Лаврухина</w:t>
      </w:r>
      <w:proofErr w:type="spellEnd"/>
    </w:p>
    <w:sectPr w:rsidR="000B31F2" w:rsidRPr="00D7088E" w:rsidSect="00197C71">
      <w:footerReference w:type="default" r:id="rId19"/>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C67" w:rsidRDefault="00164C67" w:rsidP="002F796B">
      <w:pPr>
        <w:spacing w:after="0" w:line="240" w:lineRule="auto"/>
      </w:pPr>
      <w:r>
        <w:separator/>
      </w:r>
    </w:p>
  </w:endnote>
  <w:endnote w:type="continuationSeparator" w:id="0">
    <w:p w:rsidR="00164C67" w:rsidRDefault="00164C67" w:rsidP="002F7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2847"/>
      <w:docPartObj>
        <w:docPartGallery w:val="Page Numbers (Bottom of Page)"/>
        <w:docPartUnique/>
      </w:docPartObj>
    </w:sdtPr>
    <w:sdtEndPr/>
    <w:sdtContent>
      <w:p w:rsidR="00576E3E" w:rsidRDefault="00576E3E">
        <w:pPr>
          <w:pStyle w:val="ad"/>
          <w:jc w:val="center"/>
        </w:pPr>
        <w:r>
          <w:fldChar w:fldCharType="begin"/>
        </w:r>
        <w:r>
          <w:instrText>PAGE   \* MERGEFORMAT</w:instrText>
        </w:r>
        <w:r>
          <w:fldChar w:fldCharType="separate"/>
        </w:r>
        <w:r w:rsidR="000D1A72">
          <w:rPr>
            <w:noProof/>
          </w:rPr>
          <w:t>25</w:t>
        </w:r>
        <w:r>
          <w:fldChar w:fldCharType="end"/>
        </w:r>
      </w:p>
    </w:sdtContent>
  </w:sdt>
  <w:p w:rsidR="00576E3E" w:rsidRDefault="00576E3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C67" w:rsidRDefault="00164C67" w:rsidP="002F796B">
      <w:pPr>
        <w:spacing w:after="0" w:line="240" w:lineRule="auto"/>
      </w:pPr>
      <w:r>
        <w:separator/>
      </w:r>
    </w:p>
  </w:footnote>
  <w:footnote w:type="continuationSeparator" w:id="0">
    <w:p w:rsidR="00164C67" w:rsidRDefault="00164C67" w:rsidP="002F79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641"/>
    <w:multiLevelType w:val="hybridMultilevel"/>
    <w:tmpl w:val="FD3C8B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4820E1A"/>
    <w:multiLevelType w:val="hybridMultilevel"/>
    <w:tmpl w:val="3DE00BF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06D83D0B"/>
    <w:multiLevelType w:val="hybridMultilevel"/>
    <w:tmpl w:val="FE86DEF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7475C66"/>
    <w:multiLevelType w:val="hybridMultilevel"/>
    <w:tmpl w:val="B89E2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6B67F0"/>
    <w:multiLevelType w:val="hybridMultilevel"/>
    <w:tmpl w:val="5DEEFD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BFB1FCB"/>
    <w:multiLevelType w:val="hybridMultilevel"/>
    <w:tmpl w:val="CDB63FD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E63099"/>
    <w:multiLevelType w:val="hybridMultilevel"/>
    <w:tmpl w:val="3AE02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1B6BDD"/>
    <w:multiLevelType w:val="hybridMultilevel"/>
    <w:tmpl w:val="A134DEE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8">
    <w:nsid w:val="24B20465"/>
    <w:multiLevelType w:val="hybridMultilevel"/>
    <w:tmpl w:val="D6BC6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66691"/>
    <w:multiLevelType w:val="multilevel"/>
    <w:tmpl w:val="312CB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87F42BE"/>
    <w:multiLevelType w:val="hybridMultilevel"/>
    <w:tmpl w:val="5914DF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9FE2EE4"/>
    <w:multiLevelType w:val="hybridMultilevel"/>
    <w:tmpl w:val="20A0EF4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A194CF4"/>
    <w:multiLevelType w:val="hybridMultilevel"/>
    <w:tmpl w:val="961421CE"/>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F2145E7"/>
    <w:multiLevelType w:val="hybridMultilevel"/>
    <w:tmpl w:val="99CA4112"/>
    <w:lvl w:ilvl="0" w:tplc="9AC4E14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CE036F"/>
    <w:multiLevelType w:val="hybridMultilevel"/>
    <w:tmpl w:val="BD4C8DE8"/>
    <w:lvl w:ilvl="0" w:tplc="096A6104">
      <w:numFmt w:val="bullet"/>
      <w:lvlText w:val=""/>
      <w:lvlJc w:val="left"/>
      <w:pPr>
        <w:tabs>
          <w:tab w:val="num" w:pos="945"/>
        </w:tabs>
        <w:ind w:left="945" w:hanging="585"/>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3866474"/>
    <w:multiLevelType w:val="hybridMultilevel"/>
    <w:tmpl w:val="0706C01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4A65CC7"/>
    <w:multiLevelType w:val="hybridMultilevel"/>
    <w:tmpl w:val="993621D2"/>
    <w:lvl w:ilvl="0" w:tplc="D07E1DF0">
      <w:start w:val="1"/>
      <w:numFmt w:val="decimal"/>
      <w:lvlText w:val="%1."/>
      <w:lvlJc w:val="left"/>
      <w:pPr>
        <w:tabs>
          <w:tab w:val="num" w:pos="1069"/>
        </w:tabs>
        <w:ind w:left="1069" w:hanging="360"/>
      </w:pPr>
      <w:rPr>
        <w:rFonts w:hint="default"/>
        <w:b w:val="0"/>
        <w:i w:val="0"/>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4C1746CF"/>
    <w:multiLevelType w:val="multilevel"/>
    <w:tmpl w:val="4F9A41D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nsid w:val="503968CA"/>
    <w:multiLevelType w:val="hybridMultilevel"/>
    <w:tmpl w:val="A80E9A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4005DF8"/>
    <w:multiLevelType w:val="multilevel"/>
    <w:tmpl w:val="6818DD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4587538"/>
    <w:multiLevelType w:val="hybridMultilevel"/>
    <w:tmpl w:val="5554004E"/>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6317445D"/>
    <w:multiLevelType w:val="hybridMultilevel"/>
    <w:tmpl w:val="D9A07DE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80B360B"/>
    <w:multiLevelType w:val="hybridMultilevel"/>
    <w:tmpl w:val="865E5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134989"/>
    <w:multiLevelType w:val="hybridMultilevel"/>
    <w:tmpl w:val="B0C855B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6FA43E97"/>
    <w:multiLevelType w:val="multilevel"/>
    <w:tmpl w:val="D8A85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3584492"/>
    <w:multiLevelType w:val="hybridMultilevel"/>
    <w:tmpl w:val="A09C2E52"/>
    <w:lvl w:ilvl="0" w:tplc="0419000D">
      <w:start w:val="1"/>
      <w:numFmt w:val="bullet"/>
      <w:lvlText w:val=""/>
      <w:lvlJc w:val="left"/>
      <w:pPr>
        <w:ind w:left="2040" w:hanging="360"/>
      </w:pPr>
      <w:rPr>
        <w:rFonts w:ascii="Wingdings" w:hAnsi="Wingdings"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26">
    <w:nsid w:val="7738732C"/>
    <w:multiLevelType w:val="hybridMultilevel"/>
    <w:tmpl w:val="69DA2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E13D14"/>
    <w:multiLevelType w:val="hybridMultilevel"/>
    <w:tmpl w:val="BC7ED7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C9B1FEA"/>
    <w:multiLevelType w:val="hybridMultilevel"/>
    <w:tmpl w:val="3732C3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E3760E9"/>
    <w:multiLevelType w:val="hybridMultilevel"/>
    <w:tmpl w:val="06F68702"/>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6"/>
  </w:num>
  <w:num w:numId="2">
    <w:abstractNumId w:val="8"/>
  </w:num>
  <w:num w:numId="3">
    <w:abstractNumId w:val="22"/>
  </w:num>
  <w:num w:numId="4">
    <w:abstractNumId w:val="3"/>
  </w:num>
  <w:num w:numId="5">
    <w:abstractNumId w:val="0"/>
  </w:num>
  <w:num w:numId="6">
    <w:abstractNumId w:val="14"/>
  </w:num>
  <w:num w:numId="7">
    <w:abstractNumId w:val="2"/>
    <w:lvlOverride w:ilvl="0"/>
    <w:lvlOverride w:ilvl="1">
      <w:startOverride w:val="1"/>
    </w:lvlOverride>
    <w:lvlOverride w:ilvl="2"/>
    <w:lvlOverride w:ilvl="3"/>
    <w:lvlOverride w:ilvl="4"/>
    <w:lvlOverride w:ilvl="5"/>
    <w:lvlOverride w:ilvl="6"/>
    <w:lvlOverride w:ilvl="7"/>
    <w:lvlOverride w:ilvl="8"/>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0"/>
  </w:num>
  <w:num w:numId="11">
    <w:abstractNumId w:val="13"/>
  </w:num>
  <w:num w:numId="12">
    <w:abstractNumId w:val="11"/>
  </w:num>
  <w:num w:numId="13">
    <w:abstractNumId w:val="15"/>
  </w:num>
  <w:num w:numId="14">
    <w:abstractNumId w:val="28"/>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5"/>
  </w:num>
  <w:num w:numId="21">
    <w:abstractNumId w:val="10"/>
  </w:num>
  <w:num w:numId="22">
    <w:abstractNumId w:val="23"/>
  </w:num>
  <w:num w:numId="23">
    <w:abstractNumId w:val="5"/>
  </w:num>
  <w:num w:numId="24">
    <w:abstractNumId w:val="21"/>
  </w:num>
  <w:num w:numId="25">
    <w:abstractNumId w:val="16"/>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6"/>
  </w:num>
  <w:num w:numId="29">
    <w:abstractNumId w:val="27"/>
  </w:num>
  <w:num w:numId="30">
    <w:abstractNumId w:val="2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723"/>
    <w:rsid w:val="0000715C"/>
    <w:rsid w:val="000128EE"/>
    <w:rsid w:val="00023DE6"/>
    <w:rsid w:val="00025FCE"/>
    <w:rsid w:val="00033F3C"/>
    <w:rsid w:val="00060D2A"/>
    <w:rsid w:val="00060F72"/>
    <w:rsid w:val="000677BC"/>
    <w:rsid w:val="000A6C5E"/>
    <w:rsid w:val="000A7E6A"/>
    <w:rsid w:val="000B31F2"/>
    <w:rsid w:val="000C4506"/>
    <w:rsid w:val="000D1A72"/>
    <w:rsid w:val="000D1CE8"/>
    <w:rsid w:val="000D2C66"/>
    <w:rsid w:val="000E7D44"/>
    <w:rsid w:val="000F6AF8"/>
    <w:rsid w:val="0010695A"/>
    <w:rsid w:val="00122B5C"/>
    <w:rsid w:val="001254AF"/>
    <w:rsid w:val="00125F82"/>
    <w:rsid w:val="00143DC4"/>
    <w:rsid w:val="00144994"/>
    <w:rsid w:val="00150E12"/>
    <w:rsid w:val="00164C67"/>
    <w:rsid w:val="00177F4B"/>
    <w:rsid w:val="00197C71"/>
    <w:rsid w:val="001B1CFE"/>
    <w:rsid w:val="001D0E66"/>
    <w:rsid w:val="001D6FCD"/>
    <w:rsid w:val="00245823"/>
    <w:rsid w:val="00275E78"/>
    <w:rsid w:val="00283752"/>
    <w:rsid w:val="002963C0"/>
    <w:rsid w:val="002C44C4"/>
    <w:rsid w:val="002F796B"/>
    <w:rsid w:val="003063FB"/>
    <w:rsid w:val="003124E5"/>
    <w:rsid w:val="00313073"/>
    <w:rsid w:val="00317381"/>
    <w:rsid w:val="00341385"/>
    <w:rsid w:val="00341AEF"/>
    <w:rsid w:val="00347651"/>
    <w:rsid w:val="00350D53"/>
    <w:rsid w:val="00351A60"/>
    <w:rsid w:val="00382723"/>
    <w:rsid w:val="0038571F"/>
    <w:rsid w:val="00397874"/>
    <w:rsid w:val="003A199C"/>
    <w:rsid w:val="003B61BA"/>
    <w:rsid w:val="003B7A6F"/>
    <w:rsid w:val="003C0866"/>
    <w:rsid w:val="003D0536"/>
    <w:rsid w:val="003E7107"/>
    <w:rsid w:val="003F3A0B"/>
    <w:rsid w:val="003F53B6"/>
    <w:rsid w:val="0040682E"/>
    <w:rsid w:val="004130D4"/>
    <w:rsid w:val="00416886"/>
    <w:rsid w:val="004450DB"/>
    <w:rsid w:val="004535B9"/>
    <w:rsid w:val="0045513A"/>
    <w:rsid w:val="00467579"/>
    <w:rsid w:val="00475AF3"/>
    <w:rsid w:val="004A1C75"/>
    <w:rsid w:val="004B41BF"/>
    <w:rsid w:val="004C6BE3"/>
    <w:rsid w:val="005003C6"/>
    <w:rsid w:val="0051573E"/>
    <w:rsid w:val="00523F52"/>
    <w:rsid w:val="0052485A"/>
    <w:rsid w:val="00552EB6"/>
    <w:rsid w:val="00565D66"/>
    <w:rsid w:val="00576E3E"/>
    <w:rsid w:val="005C30EA"/>
    <w:rsid w:val="005C4E7E"/>
    <w:rsid w:val="005E5E0F"/>
    <w:rsid w:val="005F508D"/>
    <w:rsid w:val="00617412"/>
    <w:rsid w:val="00620AFF"/>
    <w:rsid w:val="0063113E"/>
    <w:rsid w:val="00670181"/>
    <w:rsid w:val="006710F2"/>
    <w:rsid w:val="00671301"/>
    <w:rsid w:val="00676581"/>
    <w:rsid w:val="00683310"/>
    <w:rsid w:val="00683FD3"/>
    <w:rsid w:val="006D3E29"/>
    <w:rsid w:val="006D502F"/>
    <w:rsid w:val="006E17F8"/>
    <w:rsid w:val="006E78C3"/>
    <w:rsid w:val="007253E8"/>
    <w:rsid w:val="00752957"/>
    <w:rsid w:val="00755220"/>
    <w:rsid w:val="00767560"/>
    <w:rsid w:val="00776028"/>
    <w:rsid w:val="00780E71"/>
    <w:rsid w:val="007909CE"/>
    <w:rsid w:val="007C164C"/>
    <w:rsid w:val="007C6EAF"/>
    <w:rsid w:val="007F55A2"/>
    <w:rsid w:val="008316C5"/>
    <w:rsid w:val="008337BD"/>
    <w:rsid w:val="00874A35"/>
    <w:rsid w:val="00874AB8"/>
    <w:rsid w:val="008A2923"/>
    <w:rsid w:val="008A7D4E"/>
    <w:rsid w:val="008B1E4C"/>
    <w:rsid w:val="008B7EAB"/>
    <w:rsid w:val="008C0513"/>
    <w:rsid w:val="008C3225"/>
    <w:rsid w:val="008C6719"/>
    <w:rsid w:val="008D516C"/>
    <w:rsid w:val="008E7E92"/>
    <w:rsid w:val="00914485"/>
    <w:rsid w:val="00914C8B"/>
    <w:rsid w:val="0091652A"/>
    <w:rsid w:val="00921A2C"/>
    <w:rsid w:val="009407D6"/>
    <w:rsid w:val="009453B6"/>
    <w:rsid w:val="00953735"/>
    <w:rsid w:val="00965DAD"/>
    <w:rsid w:val="00976057"/>
    <w:rsid w:val="00981442"/>
    <w:rsid w:val="009B3891"/>
    <w:rsid w:val="009D375E"/>
    <w:rsid w:val="009E15B5"/>
    <w:rsid w:val="009E67EC"/>
    <w:rsid w:val="009F1B68"/>
    <w:rsid w:val="00A055D1"/>
    <w:rsid w:val="00A31248"/>
    <w:rsid w:val="00A43411"/>
    <w:rsid w:val="00A64C68"/>
    <w:rsid w:val="00AD0105"/>
    <w:rsid w:val="00AE4A3A"/>
    <w:rsid w:val="00AE6D17"/>
    <w:rsid w:val="00AF61FA"/>
    <w:rsid w:val="00B12855"/>
    <w:rsid w:val="00B227CA"/>
    <w:rsid w:val="00B621DC"/>
    <w:rsid w:val="00B64FF1"/>
    <w:rsid w:val="00B7022F"/>
    <w:rsid w:val="00B74F24"/>
    <w:rsid w:val="00B931BE"/>
    <w:rsid w:val="00B93B7B"/>
    <w:rsid w:val="00BA1F39"/>
    <w:rsid w:val="00BC1941"/>
    <w:rsid w:val="00BC673E"/>
    <w:rsid w:val="00BC6B83"/>
    <w:rsid w:val="00BD2126"/>
    <w:rsid w:val="00BF5BF7"/>
    <w:rsid w:val="00BF7E48"/>
    <w:rsid w:val="00C019AD"/>
    <w:rsid w:val="00C17D97"/>
    <w:rsid w:val="00C33D6B"/>
    <w:rsid w:val="00C35305"/>
    <w:rsid w:val="00C45169"/>
    <w:rsid w:val="00C618A3"/>
    <w:rsid w:val="00C65936"/>
    <w:rsid w:val="00C934B5"/>
    <w:rsid w:val="00CB12F6"/>
    <w:rsid w:val="00CB20A3"/>
    <w:rsid w:val="00CC4AF6"/>
    <w:rsid w:val="00CF293D"/>
    <w:rsid w:val="00D12F70"/>
    <w:rsid w:val="00D46313"/>
    <w:rsid w:val="00D7088E"/>
    <w:rsid w:val="00DA52D8"/>
    <w:rsid w:val="00DD08DE"/>
    <w:rsid w:val="00E034C0"/>
    <w:rsid w:val="00E05089"/>
    <w:rsid w:val="00E41FEF"/>
    <w:rsid w:val="00E52791"/>
    <w:rsid w:val="00E54273"/>
    <w:rsid w:val="00E63964"/>
    <w:rsid w:val="00E855A6"/>
    <w:rsid w:val="00E921D3"/>
    <w:rsid w:val="00E97E8A"/>
    <w:rsid w:val="00EA69E6"/>
    <w:rsid w:val="00EB3D8B"/>
    <w:rsid w:val="00EC4D7C"/>
    <w:rsid w:val="00ED5682"/>
    <w:rsid w:val="00EE3207"/>
    <w:rsid w:val="00F10BCA"/>
    <w:rsid w:val="00F165C3"/>
    <w:rsid w:val="00F236F2"/>
    <w:rsid w:val="00F267DC"/>
    <w:rsid w:val="00F43E31"/>
    <w:rsid w:val="00F44599"/>
    <w:rsid w:val="00F508A6"/>
    <w:rsid w:val="00F5642B"/>
    <w:rsid w:val="00F65DCC"/>
    <w:rsid w:val="00F70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D6FC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6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7579"/>
    <w:pPr>
      <w:ind w:left="720"/>
      <w:contextualSpacing/>
    </w:pPr>
  </w:style>
  <w:style w:type="paragraph" w:styleId="a5">
    <w:name w:val="Normal (Web)"/>
    <w:basedOn w:val="a"/>
    <w:uiPriority w:val="99"/>
    <w:rsid w:val="00F267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Знак Знак Знак"/>
    <w:basedOn w:val="a"/>
    <w:rsid w:val="00F267DC"/>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alloon Text"/>
    <w:basedOn w:val="a"/>
    <w:link w:val="a8"/>
    <w:uiPriority w:val="99"/>
    <w:semiHidden/>
    <w:unhideWhenUsed/>
    <w:rsid w:val="00A64C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4C68"/>
    <w:rPr>
      <w:rFonts w:ascii="Tahoma" w:hAnsi="Tahoma" w:cs="Tahoma"/>
      <w:sz w:val="16"/>
      <w:szCs w:val="16"/>
    </w:rPr>
  </w:style>
  <w:style w:type="character" w:customStyle="1" w:styleId="10">
    <w:name w:val="Заголовок 1 Знак"/>
    <w:basedOn w:val="a0"/>
    <w:link w:val="1"/>
    <w:uiPriority w:val="9"/>
    <w:rsid w:val="001D6FCD"/>
    <w:rPr>
      <w:rFonts w:asciiTheme="majorHAnsi" w:eastAsiaTheme="majorEastAsia" w:hAnsiTheme="majorHAnsi" w:cstheme="majorBidi"/>
      <w:b/>
      <w:bCs/>
      <w:color w:val="365F91" w:themeColor="accent1" w:themeShade="BF"/>
      <w:sz w:val="28"/>
      <w:szCs w:val="28"/>
      <w:lang w:eastAsia="ru-RU"/>
    </w:rPr>
  </w:style>
  <w:style w:type="paragraph" w:styleId="a9">
    <w:name w:val="Body Text"/>
    <w:basedOn w:val="a"/>
    <w:link w:val="aa"/>
    <w:unhideWhenUsed/>
    <w:rsid w:val="008D516C"/>
    <w:pPr>
      <w:spacing w:after="0" w:line="240" w:lineRule="auto"/>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rsid w:val="008D516C"/>
    <w:rPr>
      <w:rFonts w:ascii="Times New Roman" w:eastAsia="Times New Roman" w:hAnsi="Times New Roman" w:cs="Times New Roman"/>
      <w:sz w:val="28"/>
      <w:szCs w:val="24"/>
      <w:lang w:eastAsia="ru-RU"/>
    </w:rPr>
  </w:style>
  <w:style w:type="paragraph" w:styleId="ab">
    <w:name w:val="header"/>
    <w:basedOn w:val="a"/>
    <w:link w:val="ac"/>
    <w:uiPriority w:val="99"/>
    <w:unhideWhenUsed/>
    <w:rsid w:val="002F796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F796B"/>
  </w:style>
  <w:style w:type="paragraph" w:styleId="ad">
    <w:name w:val="footer"/>
    <w:basedOn w:val="a"/>
    <w:link w:val="ae"/>
    <w:uiPriority w:val="99"/>
    <w:unhideWhenUsed/>
    <w:rsid w:val="002F796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F79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D6FC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6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7579"/>
    <w:pPr>
      <w:ind w:left="720"/>
      <w:contextualSpacing/>
    </w:pPr>
  </w:style>
  <w:style w:type="paragraph" w:styleId="a5">
    <w:name w:val="Normal (Web)"/>
    <w:basedOn w:val="a"/>
    <w:uiPriority w:val="99"/>
    <w:rsid w:val="00F267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Знак Знак Знак"/>
    <w:basedOn w:val="a"/>
    <w:rsid w:val="00F267DC"/>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alloon Text"/>
    <w:basedOn w:val="a"/>
    <w:link w:val="a8"/>
    <w:uiPriority w:val="99"/>
    <w:semiHidden/>
    <w:unhideWhenUsed/>
    <w:rsid w:val="00A64C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4C68"/>
    <w:rPr>
      <w:rFonts w:ascii="Tahoma" w:hAnsi="Tahoma" w:cs="Tahoma"/>
      <w:sz w:val="16"/>
      <w:szCs w:val="16"/>
    </w:rPr>
  </w:style>
  <w:style w:type="character" w:customStyle="1" w:styleId="10">
    <w:name w:val="Заголовок 1 Знак"/>
    <w:basedOn w:val="a0"/>
    <w:link w:val="1"/>
    <w:uiPriority w:val="9"/>
    <w:rsid w:val="001D6FCD"/>
    <w:rPr>
      <w:rFonts w:asciiTheme="majorHAnsi" w:eastAsiaTheme="majorEastAsia" w:hAnsiTheme="majorHAnsi" w:cstheme="majorBidi"/>
      <w:b/>
      <w:bCs/>
      <w:color w:val="365F91" w:themeColor="accent1" w:themeShade="BF"/>
      <w:sz w:val="28"/>
      <w:szCs w:val="28"/>
      <w:lang w:eastAsia="ru-RU"/>
    </w:rPr>
  </w:style>
  <w:style w:type="paragraph" w:styleId="a9">
    <w:name w:val="Body Text"/>
    <w:basedOn w:val="a"/>
    <w:link w:val="aa"/>
    <w:unhideWhenUsed/>
    <w:rsid w:val="008D516C"/>
    <w:pPr>
      <w:spacing w:after="0" w:line="240" w:lineRule="auto"/>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rsid w:val="008D516C"/>
    <w:rPr>
      <w:rFonts w:ascii="Times New Roman" w:eastAsia="Times New Roman" w:hAnsi="Times New Roman" w:cs="Times New Roman"/>
      <w:sz w:val="28"/>
      <w:szCs w:val="24"/>
      <w:lang w:eastAsia="ru-RU"/>
    </w:rPr>
  </w:style>
  <w:style w:type="paragraph" w:styleId="ab">
    <w:name w:val="header"/>
    <w:basedOn w:val="a"/>
    <w:link w:val="ac"/>
    <w:uiPriority w:val="99"/>
    <w:unhideWhenUsed/>
    <w:rsid w:val="002F796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F796B"/>
  </w:style>
  <w:style w:type="paragraph" w:styleId="ad">
    <w:name w:val="footer"/>
    <w:basedOn w:val="a"/>
    <w:link w:val="ae"/>
    <w:uiPriority w:val="99"/>
    <w:unhideWhenUsed/>
    <w:rsid w:val="002F796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F7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8602">
      <w:bodyDiv w:val="1"/>
      <w:marLeft w:val="0"/>
      <w:marRight w:val="0"/>
      <w:marTop w:val="0"/>
      <w:marBottom w:val="0"/>
      <w:divBdr>
        <w:top w:val="none" w:sz="0" w:space="0" w:color="auto"/>
        <w:left w:val="none" w:sz="0" w:space="0" w:color="auto"/>
        <w:bottom w:val="none" w:sz="0" w:space="0" w:color="auto"/>
        <w:right w:val="none" w:sz="0" w:space="0" w:color="auto"/>
      </w:divBdr>
    </w:div>
    <w:div w:id="79104173">
      <w:bodyDiv w:val="1"/>
      <w:marLeft w:val="0"/>
      <w:marRight w:val="0"/>
      <w:marTop w:val="0"/>
      <w:marBottom w:val="0"/>
      <w:divBdr>
        <w:top w:val="none" w:sz="0" w:space="0" w:color="auto"/>
        <w:left w:val="none" w:sz="0" w:space="0" w:color="auto"/>
        <w:bottom w:val="none" w:sz="0" w:space="0" w:color="auto"/>
        <w:right w:val="none" w:sz="0" w:space="0" w:color="auto"/>
      </w:divBdr>
    </w:div>
    <w:div w:id="98725226">
      <w:bodyDiv w:val="1"/>
      <w:marLeft w:val="0"/>
      <w:marRight w:val="0"/>
      <w:marTop w:val="0"/>
      <w:marBottom w:val="0"/>
      <w:divBdr>
        <w:top w:val="none" w:sz="0" w:space="0" w:color="auto"/>
        <w:left w:val="none" w:sz="0" w:space="0" w:color="auto"/>
        <w:bottom w:val="none" w:sz="0" w:space="0" w:color="auto"/>
        <w:right w:val="none" w:sz="0" w:space="0" w:color="auto"/>
      </w:divBdr>
    </w:div>
    <w:div w:id="126362960">
      <w:bodyDiv w:val="1"/>
      <w:marLeft w:val="0"/>
      <w:marRight w:val="0"/>
      <w:marTop w:val="0"/>
      <w:marBottom w:val="0"/>
      <w:divBdr>
        <w:top w:val="none" w:sz="0" w:space="0" w:color="auto"/>
        <w:left w:val="none" w:sz="0" w:space="0" w:color="auto"/>
        <w:bottom w:val="none" w:sz="0" w:space="0" w:color="auto"/>
        <w:right w:val="none" w:sz="0" w:space="0" w:color="auto"/>
      </w:divBdr>
    </w:div>
    <w:div w:id="151651600">
      <w:bodyDiv w:val="1"/>
      <w:marLeft w:val="0"/>
      <w:marRight w:val="0"/>
      <w:marTop w:val="0"/>
      <w:marBottom w:val="0"/>
      <w:divBdr>
        <w:top w:val="none" w:sz="0" w:space="0" w:color="auto"/>
        <w:left w:val="none" w:sz="0" w:space="0" w:color="auto"/>
        <w:bottom w:val="none" w:sz="0" w:space="0" w:color="auto"/>
        <w:right w:val="none" w:sz="0" w:space="0" w:color="auto"/>
      </w:divBdr>
    </w:div>
    <w:div w:id="216204955">
      <w:bodyDiv w:val="1"/>
      <w:marLeft w:val="0"/>
      <w:marRight w:val="0"/>
      <w:marTop w:val="0"/>
      <w:marBottom w:val="0"/>
      <w:divBdr>
        <w:top w:val="none" w:sz="0" w:space="0" w:color="auto"/>
        <w:left w:val="none" w:sz="0" w:space="0" w:color="auto"/>
        <w:bottom w:val="none" w:sz="0" w:space="0" w:color="auto"/>
        <w:right w:val="none" w:sz="0" w:space="0" w:color="auto"/>
      </w:divBdr>
    </w:div>
    <w:div w:id="217783190">
      <w:bodyDiv w:val="1"/>
      <w:marLeft w:val="0"/>
      <w:marRight w:val="0"/>
      <w:marTop w:val="0"/>
      <w:marBottom w:val="0"/>
      <w:divBdr>
        <w:top w:val="none" w:sz="0" w:space="0" w:color="auto"/>
        <w:left w:val="none" w:sz="0" w:space="0" w:color="auto"/>
        <w:bottom w:val="none" w:sz="0" w:space="0" w:color="auto"/>
        <w:right w:val="none" w:sz="0" w:space="0" w:color="auto"/>
      </w:divBdr>
    </w:div>
    <w:div w:id="442964242">
      <w:bodyDiv w:val="1"/>
      <w:marLeft w:val="0"/>
      <w:marRight w:val="0"/>
      <w:marTop w:val="0"/>
      <w:marBottom w:val="0"/>
      <w:divBdr>
        <w:top w:val="none" w:sz="0" w:space="0" w:color="auto"/>
        <w:left w:val="none" w:sz="0" w:space="0" w:color="auto"/>
        <w:bottom w:val="none" w:sz="0" w:space="0" w:color="auto"/>
        <w:right w:val="none" w:sz="0" w:space="0" w:color="auto"/>
      </w:divBdr>
    </w:div>
    <w:div w:id="480275734">
      <w:bodyDiv w:val="1"/>
      <w:marLeft w:val="0"/>
      <w:marRight w:val="0"/>
      <w:marTop w:val="0"/>
      <w:marBottom w:val="0"/>
      <w:divBdr>
        <w:top w:val="none" w:sz="0" w:space="0" w:color="auto"/>
        <w:left w:val="none" w:sz="0" w:space="0" w:color="auto"/>
        <w:bottom w:val="none" w:sz="0" w:space="0" w:color="auto"/>
        <w:right w:val="none" w:sz="0" w:space="0" w:color="auto"/>
      </w:divBdr>
    </w:div>
    <w:div w:id="508255459">
      <w:bodyDiv w:val="1"/>
      <w:marLeft w:val="0"/>
      <w:marRight w:val="0"/>
      <w:marTop w:val="0"/>
      <w:marBottom w:val="0"/>
      <w:divBdr>
        <w:top w:val="none" w:sz="0" w:space="0" w:color="auto"/>
        <w:left w:val="none" w:sz="0" w:space="0" w:color="auto"/>
        <w:bottom w:val="none" w:sz="0" w:space="0" w:color="auto"/>
        <w:right w:val="none" w:sz="0" w:space="0" w:color="auto"/>
      </w:divBdr>
    </w:div>
    <w:div w:id="618487988">
      <w:bodyDiv w:val="1"/>
      <w:marLeft w:val="0"/>
      <w:marRight w:val="0"/>
      <w:marTop w:val="0"/>
      <w:marBottom w:val="0"/>
      <w:divBdr>
        <w:top w:val="none" w:sz="0" w:space="0" w:color="auto"/>
        <w:left w:val="none" w:sz="0" w:space="0" w:color="auto"/>
        <w:bottom w:val="none" w:sz="0" w:space="0" w:color="auto"/>
        <w:right w:val="none" w:sz="0" w:space="0" w:color="auto"/>
      </w:divBdr>
    </w:div>
    <w:div w:id="632716169">
      <w:bodyDiv w:val="1"/>
      <w:marLeft w:val="0"/>
      <w:marRight w:val="0"/>
      <w:marTop w:val="0"/>
      <w:marBottom w:val="0"/>
      <w:divBdr>
        <w:top w:val="none" w:sz="0" w:space="0" w:color="auto"/>
        <w:left w:val="none" w:sz="0" w:space="0" w:color="auto"/>
        <w:bottom w:val="none" w:sz="0" w:space="0" w:color="auto"/>
        <w:right w:val="none" w:sz="0" w:space="0" w:color="auto"/>
      </w:divBdr>
    </w:div>
    <w:div w:id="826559541">
      <w:bodyDiv w:val="1"/>
      <w:marLeft w:val="0"/>
      <w:marRight w:val="0"/>
      <w:marTop w:val="0"/>
      <w:marBottom w:val="0"/>
      <w:divBdr>
        <w:top w:val="none" w:sz="0" w:space="0" w:color="auto"/>
        <w:left w:val="none" w:sz="0" w:space="0" w:color="auto"/>
        <w:bottom w:val="none" w:sz="0" w:space="0" w:color="auto"/>
        <w:right w:val="none" w:sz="0" w:space="0" w:color="auto"/>
      </w:divBdr>
    </w:div>
    <w:div w:id="863860941">
      <w:bodyDiv w:val="1"/>
      <w:marLeft w:val="0"/>
      <w:marRight w:val="0"/>
      <w:marTop w:val="0"/>
      <w:marBottom w:val="0"/>
      <w:divBdr>
        <w:top w:val="none" w:sz="0" w:space="0" w:color="auto"/>
        <w:left w:val="none" w:sz="0" w:space="0" w:color="auto"/>
        <w:bottom w:val="none" w:sz="0" w:space="0" w:color="auto"/>
        <w:right w:val="none" w:sz="0" w:space="0" w:color="auto"/>
      </w:divBdr>
    </w:div>
    <w:div w:id="885798145">
      <w:bodyDiv w:val="1"/>
      <w:marLeft w:val="0"/>
      <w:marRight w:val="0"/>
      <w:marTop w:val="0"/>
      <w:marBottom w:val="0"/>
      <w:divBdr>
        <w:top w:val="none" w:sz="0" w:space="0" w:color="auto"/>
        <w:left w:val="none" w:sz="0" w:space="0" w:color="auto"/>
        <w:bottom w:val="none" w:sz="0" w:space="0" w:color="auto"/>
        <w:right w:val="none" w:sz="0" w:space="0" w:color="auto"/>
      </w:divBdr>
    </w:div>
    <w:div w:id="956330476">
      <w:bodyDiv w:val="1"/>
      <w:marLeft w:val="0"/>
      <w:marRight w:val="0"/>
      <w:marTop w:val="0"/>
      <w:marBottom w:val="0"/>
      <w:divBdr>
        <w:top w:val="none" w:sz="0" w:space="0" w:color="auto"/>
        <w:left w:val="none" w:sz="0" w:space="0" w:color="auto"/>
        <w:bottom w:val="none" w:sz="0" w:space="0" w:color="auto"/>
        <w:right w:val="none" w:sz="0" w:space="0" w:color="auto"/>
      </w:divBdr>
    </w:div>
    <w:div w:id="1058823467">
      <w:bodyDiv w:val="1"/>
      <w:marLeft w:val="0"/>
      <w:marRight w:val="0"/>
      <w:marTop w:val="0"/>
      <w:marBottom w:val="0"/>
      <w:divBdr>
        <w:top w:val="none" w:sz="0" w:space="0" w:color="auto"/>
        <w:left w:val="none" w:sz="0" w:space="0" w:color="auto"/>
        <w:bottom w:val="none" w:sz="0" w:space="0" w:color="auto"/>
        <w:right w:val="none" w:sz="0" w:space="0" w:color="auto"/>
      </w:divBdr>
    </w:div>
    <w:div w:id="1149056265">
      <w:bodyDiv w:val="1"/>
      <w:marLeft w:val="0"/>
      <w:marRight w:val="0"/>
      <w:marTop w:val="0"/>
      <w:marBottom w:val="0"/>
      <w:divBdr>
        <w:top w:val="none" w:sz="0" w:space="0" w:color="auto"/>
        <w:left w:val="none" w:sz="0" w:space="0" w:color="auto"/>
        <w:bottom w:val="none" w:sz="0" w:space="0" w:color="auto"/>
        <w:right w:val="none" w:sz="0" w:space="0" w:color="auto"/>
      </w:divBdr>
    </w:div>
    <w:div w:id="1265042625">
      <w:bodyDiv w:val="1"/>
      <w:marLeft w:val="0"/>
      <w:marRight w:val="0"/>
      <w:marTop w:val="0"/>
      <w:marBottom w:val="0"/>
      <w:divBdr>
        <w:top w:val="none" w:sz="0" w:space="0" w:color="auto"/>
        <w:left w:val="none" w:sz="0" w:space="0" w:color="auto"/>
        <w:bottom w:val="none" w:sz="0" w:space="0" w:color="auto"/>
        <w:right w:val="none" w:sz="0" w:space="0" w:color="auto"/>
      </w:divBdr>
    </w:div>
    <w:div w:id="1289045543">
      <w:bodyDiv w:val="1"/>
      <w:marLeft w:val="0"/>
      <w:marRight w:val="0"/>
      <w:marTop w:val="0"/>
      <w:marBottom w:val="0"/>
      <w:divBdr>
        <w:top w:val="none" w:sz="0" w:space="0" w:color="auto"/>
        <w:left w:val="none" w:sz="0" w:space="0" w:color="auto"/>
        <w:bottom w:val="none" w:sz="0" w:space="0" w:color="auto"/>
        <w:right w:val="none" w:sz="0" w:space="0" w:color="auto"/>
      </w:divBdr>
    </w:div>
    <w:div w:id="1399133645">
      <w:bodyDiv w:val="1"/>
      <w:marLeft w:val="0"/>
      <w:marRight w:val="0"/>
      <w:marTop w:val="0"/>
      <w:marBottom w:val="0"/>
      <w:divBdr>
        <w:top w:val="none" w:sz="0" w:space="0" w:color="auto"/>
        <w:left w:val="none" w:sz="0" w:space="0" w:color="auto"/>
        <w:bottom w:val="none" w:sz="0" w:space="0" w:color="auto"/>
        <w:right w:val="none" w:sz="0" w:space="0" w:color="auto"/>
      </w:divBdr>
    </w:div>
    <w:div w:id="1420102053">
      <w:bodyDiv w:val="1"/>
      <w:marLeft w:val="0"/>
      <w:marRight w:val="0"/>
      <w:marTop w:val="0"/>
      <w:marBottom w:val="0"/>
      <w:divBdr>
        <w:top w:val="none" w:sz="0" w:space="0" w:color="auto"/>
        <w:left w:val="none" w:sz="0" w:space="0" w:color="auto"/>
        <w:bottom w:val="none" w:sz="0" w:space="0" w:color="auto"/>
        <w:right w:val="none" w:sz="0" w:space="0" w:color="auto"/>
      </w:divBdr>
    </w:div>
    <w:div w:id="1430539855">
      <w:bodyDiv w:val="1"/>
      <w:marLeft w:val="0"/>
      <w:marRight w:val="0"/>
      <w:marTop w:val="0"/>
      <w:marBottom w:val="0"/>
      <w:divBdr>
        <w:top w:val="none" w:sz="0" w:space="0" w:color="auto"/>
        <w:left w:val="none" w:sz="0" w:space="0" w:color="auto"/>
        <w:bottom w:val="none" w:sz="0" w:space="0" w:color="auto"/>
        <w:right w:val="none" w:sz="0" w:space="0" w:color="auto"/>
      </w:divBdr>
    </w:div>
    <w:div w:id="1455059838">
      <w:bodyDiv w:val="1"/>
      <w:marLeft w:val="0"/>
      <w:marRight w:val="0"/>
      <w:marTop w:val="0"/>
      <w:marBottom w:val="0"/>
      <w:divBdr>
        <w:top w:val="none" w:sz="0" w:space="0" w:color="auto"/>
        <w:left w:val="none" w:sz="0" w:space="0" w:color="auto"/>
        <w:bottom w:val="none" w:sz="0" w:space="0" w:color="auto"/>
        <w:right w:val="none" w:sz="0" w:space="0" w:color="auto"/>
      </w:divBdr>
    </w:div>
    <w:div w:id="1508013588">
      <w:bodyDiv w:val="1"/>
      <w:marLeft w:val="0"/>
      <w:marRight w:val="0"/>
      <w:marTop w:val="0"/>
      <w:marBottom w:val="0"/>
      <w:divBdr>
        <w:top w:val="none" w:sz="0" w:space="0" w:color="auto"/>
        <w:left w:val="none" w:sz="0" w:space="0" w:color="auto"/>
        <w:bottom w:val="none" w:sz="0" w:space="0" w:color="auto"/>
        <w:right w:val="none" w:sz="0" w:space="0" w:color="auto"/>
      </w:divBdr>
    </w:div>
    <w:div w:id="1511066253">
      <w:bodyDiv w:val="1"/>
      <w:marLeft w:val="0"/>
      <w:marRight w:val="0"/>
      <w:marTop w:val="0"/>
      <w:marBottom w:val="0"/>
      <w:divBdr>
        <w:top w:val="none" w:sz="0" w:space="0" w:color="auto"/>
        <w:left w:val="none" w:sz="0" w:space="0" w:color="auto"/>
        <w:bottom w:val="none" w:sz="0" w:space="0" w:color="auto"/>
        <w:right w:val="none" w:sz="0" w:space="0" w:color="auto"/>
      </w:divBdr>
    </w:div>
    <w:div w:id="1587182709">
      <w:bodyDiv w:val="1"/>
      <w:marLeft w:val="0"/>
      <w:marRight w:val="0"/>
      <w:marTop w:val="0"/>
      <w:marBottom w:val="0"/>
      <w:divBdr>
        <w:top w:val="none" w:sz="0" w:space="0" w:color="auto"/>
        <w:left w:val="none" w:sz="0" w:space="0" w:color="auto"/>
        <w:bottom w:val="none" w:sz="0" w:space="0" w:color="auto"/>
        <w:right w:val="none" w:sz="0" w:space="0" w:color="auto"/>
      </w:divBdr>
    </w:div>
    <w:div w:id="1606501065">
      <w:bodyDiv w:val="1"/>
      <w:marLeft w:val="0"/>
      <w:marRight w:val="0"/>
      <w:marTop w:val="0"/>
      <w:marBottom w:val="0"/>
      <w:divBdr>
        <w:top w:val="none" w:sz="0" w:space="0" w:color="auto"/>
        <w:left w:val="none" w:sz="0" w:space="0" w:color="auto"/>
        <w:bottom w:val="none" w:sz="0" w:space="0" w:color="auto"/>
        <w:right w:val="none" w:sz="0" w:space="0" w:color="auto"/>
      </w:divBdr>
    </w:div>
    <w:div w:id="1612203856">
      <w:bodyDiv w:val="1"/>
      <w:marLeft w:val="0"/>
      <w:marRight w:val="0"/>
      <w:marTop w:val="0"/>
      <w:marBottom w:val="0"/>
      <w:divBdr>
        <w:top w:val="none" w:sz="0" w:space="0" w:color="auto"/>
        <w:left w:val="none" w:sz="0" w:space="0" w:color="auto"/>
        <w:bottom w:val="none" w:sz="0" w:space="0" w:color="auto"/>
        <w:right w:val="none" w:sz="0" w:space="0" w:color="auto"/>
      </w:divBdr>
    </w:div>
    <w:div w:id="1714619907">
      <w:bodyDiv w:val="1"/>
      <w:marLeft w:val="0"/>
      <w:marRight w:val="0"/>
      <w:marTop w:val="0"/>
      <w:marBottom w:val="0"/>
      <w:divBdr>
        <w:top w:val="none" w:sz="0" w:space="0" w:color="auto"/>
        <w:left w:val="none" w:sz="0" w:space="0" w:color="auto"/>
        <w:bottom w:val="none" w:sz="0" w:space="0" w:color="auto"/>
        <w:right w:val="none" w:sz="0" w:space="0" w:color="auto"/>
      </w:divBdr>
    </w:div>
    <w:div w:id="1736388763">
      <w:bodyDiv w:val="1"/>
      <w:marLeft w:val="0"/>
      <w:marRight w:val="0"/>
      <w:marTop w:val="0"/>
      <w:marBottom w:val="0"/>
      <w:divBdr>
        <w:top w:val="none" w:sz="0" w:space="0" w:color="auto"/>
        <w:left w:val="none" w:sz="0" w:space="0" w:color="auto"/>
        <w:bottom w:val="none" w:sz="0" w:space="0" w:color="auto"/>
        <w:right w:val="none" w:sz="0" w:space="0" w:color="auto"/>
      </w:divBdr>
    </w:div>
    <w:div w:id="1810202396">
      <w:bodyDiv w:val="1"/>
      <w:marLeft w:val="0"/>
      <w:marRight w:val="0"/>
      <w:marTop w:val="0"/>
      <w:marBottom w:val="0"/>
      <w:divBdr>
        <w:top w:val="none" w:sz="0" w:space="0" w:color="auto"/>
        <w:left w:val="none" w:sz="0" w:space="0" w:color="auto"/>
        <w:bottom w:val="none" w:sz="0" w:space="0" w:color="auto"/>
        <w:right w:val="none" w:sz="0" w:space="0" w:color="auto"/>
      </w:divBdr>
    </w:div>
    <w:div w:id="2060937835">
      <w:bodyDiv w:val="1"/>
      <w:marLeft w:val="0"/>
      <w:marRight w:val="0"/>
      <w:marTop w:val="0"/>
      <w:marBottom w:val="0"/>
      <w:divBdr>
        <w:top w:val="none" w:sz="0" w:space="0" w:color="auto"/>
        <w:left w:val="none" w:sz="0" w:space="0" w:color="auto"/>
        <w:bottom w:val="none" w:sz="0" w:space="0" w:color="auto"/>
        <w:right w:val="none" w:sz="0" w:space="0" w:color="auto"/>
      </w:divBdr>
    </w:div>
    <w:div w:id="2117670794">
      <w:bodyDiv w:val="1"/>
      <w:marLeft w:val="0"/>
      <w:marRight w:val="0"/>
      <w:marTop w:val="0"/>
      <w:marBottom w:val="0"/>
      <w:divBdr>
        <w:top w:val="none" w:sz="0" w:space="0" w:color="auto"/>
        <w:left w:val="none" w:sz="0" w:space="0" w:color="auto"/>
        <w:bottom w:val="none" w:sz="0" w:space="0" w:color="auto"/>
        <w:right w:val="none" w:sz="0" w:space="0" w:color="auto"/>
      </w:divBdr>
    </w:div>
    <w:div w:id="212869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4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defRPr>
            </a:pPr>
            <a:r>
              <a:rPr lang="ru-RU" sz="14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Мониторинг качества знаний</a:t>
            </a:r>
          </a:p>
          <a:p>
            <a:pPr>
              <a:defRPr sz="14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defRPr>
            </a:pPr>
            <a:r>
              <a:rPr lang="ru-RU" sz="14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за</a:t>
            </a:r>
            <a:r>
              <a:rPr lang="ru-RU" sz="1400" b="1" cap="all" spc="0" baseline="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 </a:t>
            </a:r>
            <a:r>
              <a:rPr lang="ru-RU" sz="14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2014-2015 учебный год </a:t>
            </a:r>
          </a:p>
          <a:p>
            <a:pPr>
              <a:defRPr sz="14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defRPr>
            </a:pPr>
            <a:r>
              <a:rPr lang="ru-RU" sz="14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2-ые классы</a:t>
            </a:r>
          </a:p>
        </c:rich>
      </c:tx>
      <c:layout>
        <c:manualLayout>
          <c:xMode val="edge"/>
          <c:yMode val="edge"/>
          <c:x val="0.19021694074551199"/>
          <c:y val="3.7825059101654845E-2"/>
        </c:manualLayout>
      </c:layout>
      <c:overlay val="0"/>
    </c:title>
    <c:autoTitleDeleted val="0"/>
    <c:view3D>
      <c:rotX val="10"/>
      <c:rotY val="3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2а класс, Губарева Е.И.</c:v>
                </c:pt>
              </c:strCache>
            </c:strRef>
          </c:tx>
          <c:invertIfNegative val="0"/>
          <c:dLbls>
            <c:dLbl>
              <c:idx val="0"/>
              <c:layout>
                <c:manualLayout>
                  <c:x val="2.7068453346132393E-2"/>
                  <c:y val="0.11902106196456987"/>
                </c:manualLayout>
              </c:layout>
              <c:showLegendKey val="0"/>
              <c:showVal val="1"/>
              <c:showCatName val="0"/>
              <c:showSerName val="0"/>
              <c:showPercent val="0"/>
              <c:showBubbleSize val="0"/>
            </c:dLbl>
            <c:txPr>
              <a:bodyPr/>
              <a:lstStyle/>
              <a:p>
                <a:pPr>
                  <a:defRPr sz="1400"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General</c:formatCode>
                <c:ptCount val="1"/>
                <c:pt idx="0">
                  <c:v>61.5</c:v>
                </c:pt>
              </c:numCache>
            </c:numRef>
          </c:val>
        </c:ser>
        <c:ser>
          <c:idx val="1"/>
          <c:order val="1"/>
          <c:tx>
            <c:strRef>
              <c:f>Лист1!$C$1</c:f>
              <c:strCache>
                <c:ptCount val="1"/>
                <c:pt idx="0">
                  <c:v>2б класс, Гаврилюк И.А.</c:v>
                </c:pt>
              </c:strCache>
            </c:strRef>
          </c:tx>
          <c:invertIfNegative val="0"/>
          <c:dLbls>
            <c:dLbl>
              <c:idx val="0"/>
              <c:layout>
                <c:manualLayout>
                  <c:x val="2.0833333333333377E-2"/>
                  <c:y val="0.13095238095238096"/>
                </c:manualLayout>
              </c:layout>
              <c:showLegendKey val="0"/>
              <c:showVal val="1"/>
              <c:showCatName val="0"/>
              <c:showSerName val="0"/>
              <c:showPercent val="0"/>
              <c:showBubbleSize val="0"/>
            </c:dLbl>
            <c:txPr>
              <a:bodyPr/>
              <a:lstStyle/>
              <a:p>
                <a:pPr>
                  <a:defRPr sz="1400"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General</c:formatCode>
                <c:ptCount val="1"/>
                <c:pt idx="0">
                  <c:v>53.9</c:v>
                </c:pt>
              </c:numCache>
            </c:numRef>
          </c:val>
        </c:ser>
        <c:ser>
          <c:idx val="2"/>
          <c:order val="2"/>
          <c:tx>
            <c:strRef>
              <c:f>Лист1!$D$1</c:f>
              <c:strCache>
                <c:ptCount val="1"/>
                <c:pt idx="0">
                  <c:v>по параллели</c:v>
                </c:pt>
              </c:strCache>
            </c:strRef>
          </c:tx>
          <c:invertIfNegative val="0"/>
          <c:dLbls>
            <c:dLbl>
              <c:idx val="0"/>
              <c:layout>
                <c:manualLayout>
                  <c:x val="3.6091271128176526E-2"/>
                  <c:y val="0.10317461995102961"/>
                </c:manualLayout>
              </c:layout>
              <c:showLegendKey val="0"/>
              <c:showVal val="1"/>
              <c:showCatName val="0"/>
              <c:showSerName val="0"/>
              <c:showPercent val="0"/>
              <c:showBubbleSize val="0"/>
            </c:dLbl>
            <c:txPr>
              <a:bodyPr/>
              <a:lstStyle/>
              <a:p>
                <a:pPr>
                  <a:defRPr sz="1400"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General</c:formatCode>
                <c:ptCount val="1"/>
                <c:pt idx="0">
                  <c:v>57.7</c:v>
                </c:pt>
              </c:numCache>
            </c:numRef>
          </c:val>
        </c:ser>
        <c:dLbls>
          <c:showLegendKey val="0"/>
          <c:showVal val="1"/>
          <c:showCatName val="0"/>
          <c:showSerName val="0"/>
          <c:showPercent val="0"/>
          <c:showBubbleSize val="0"/>
        </c:dLbls>
        <c:gapWidth val="150"/>
        <c:shape val="cylinder"/>
        <c:axId val="136483968"/>
        <c:axId val="136485504"/>
        <c:axId val="0"/>
      </c:bar3DChart>
      <c:catAx>
        <c:axId val="136483968"/>
        <c:scaling>
          <c:orientation val="minMax"/>
        </c:scaling>
        <c:delete val="0"/>
        <c:axPos val="b"/>
        <c:minorGridlines/>
        <c:numFmt formatCode="General" sourceLinked="1"/>
        <c:majorTickMark val="out"/>
        <c:minorTickMark val="none"/>
        <c:tickLblPos val="nextTo"/>
        <c:crossAx val="136485504"/>
        <c:crosses val="autoZero"/>
        <c:auto val="1"/>
        <c:lblAlgn val="ctr"/>
        <c:lblOffset val="100"/>
        <c:noMultiLvlLbl val="0"/>
      </c:catAx>
      <c:valAx>
        <c:axId val="136485504"/>
        <c:scaling>
          <c:orientation val="minMax"/>
          <c:max val="55"/>
          <c:min val="40"/>
        </c:scaling>
        <c:delete val="0"/>
        <c:axPos val="l"/>
        <c:majorGridlines/>
        <c:minorGridlines/>
        <c:numFmt formatCode="General" sourceLinked="1"/>
        <c:majorTickMark val="out"/>
        <c:minorTickMark val="none"/>
        <c:tickLblPos val="nextTo"/>
        <c:crossAx val="13648396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уровень обученности</c:v>
                </c:pt>
              </c:strCache>
            </c:strRef>
          </c:tx>
          <c:invertIfNegative val="0"/>
          <c:dLbls>
            <c:txPr>
              <a:bodyPr/>
              <a:lstStyle/>
              <a:p>
                <a:pPr>
                  <a:defRPr sz="1100" b="1" i="1"/>
                </a:pPr>
                <a:endParaRPr lang="ru-RU"/>
              </a:p>
            </c:txPr>
            <c:showLegendKey val="0"/>
            <c:showVal val="1"/>
            <c:showCatName val="0"/>
            <c:showSerName val="0"/>
            <c:showPercent val="0"/>
            <c:showBubbleSize val="0"/>
            <c:showLeaderLines val="0"/>
          </c:dLbls>
          <c:cat>
            <c:strRef>
              <c:f>Лист1!$A$2:$A$7</c:f>
              <c:strCache>
                <c:ptCount val="6"/>
                <c:pt idx="0">
                  <c:v>4а класс</c:v>
                </c:pt>
                <c:pt idx="1">
                  <c:v>4б класс</c:v>
                </c:pt>
                <c:pt idx="2">
                  <c:v>4в класс</c:v>
                </c:pt>
                <c:pt idx="3">
                  <c:v>4г класс</c:v>
                </c:pt>
                <c:pt idx="4">
                  <c:v>4д класс</c:v>
                </c:pt>
                <c:pt idx="5">
                  <c:v>по параллели</c:v>
                </c:pt>
              </c:strCache>
            </c:strRef>
          </c:cat>
          <c:val>
            <c:numRef>
              <c:f>Лист1!$B$2:$B$7</c:f>
              <c:numCache>
                <c:formatCode>General</c:formatCode>
                <c:ptCount val="6"/>
                <c:pt idx="0">
                  <c:v>100</c:v>
                </c:pt>
                <c:pt idx="1">
                  <c:v>100</c:v>
                </c:pt>
                <c:pt idx="2">
                  <c:v>100</c:v>
                </c:pt>
                <c:pt idx="3">
                  <c:v>100</c:v>
                </c:pt>
                <c:pt idx="4">
                  <c:v>100</c:v>
                </c:pt>
                <c:pt idx="5">
                  <c:v>100</c:v>
                </c:pt>
              </c:numCache>
            </c:numRef>
          </c:val>
        </c:ser>
        <c:ser>
          <c:idx val="1"/>
          <c:order val="1"/>
          <c:tx>
            <c:strRef>
              <c:f>Лист1!$C$1</c:f>
              <c:strCache>
                <c:ptCount val="1"/>
                <c:pt idx="0">
                  <c:v>качество знаний</c:v>
                </c:pt>
              </c:strCache>
            </c:strRef>
          </c:tx>
          <c:invertIfNegative val="0"/>
          <c:dLbls>
            <c:txPr>
              <a:bodyPr/>
              <a:lstStyle/>
              <a:p>
                <a:pPr>
                  <a:defRPr sz="1200" b="1" i="1"/>
                </a:pPr>
                <a:endParaRPr lang="ru-RU"/>
              </a:p>
            </c:txPr>
            <c:showLegendKey val="0"/>
            <c:showVal val="1"/>
            <c:showCatName val="0"/>
            <c:showSerName val="0"/>
            <c:showPercent val="0"/>
            <c:showBubbleSize val="0"/>
            <c:showLeaderLines val="0"/>
          </c:dLbls>
          <c:cat>
            <c:strRef>
              <c:f>Лист1!$A$2:$A$7</c:f>
              <c:strCache>
                <c:ptCount val="6"/>
                <c:pt idx="0">
                  <c:v>4а класс</c:v>
                </c:pt>
                <c:pt idx="1">
                  <c:v>4б класс</c:v>
                </c:pt>
                <c:pt idx="2">
                  <c:v>4в класс</c:v>
                </c:pt>
                <c:pt idx="3">
                  <c:v>4г класс</c:v>
                </c:pt>
                <c:pt idx="4">
                  <c:v>4д класс</c:v>
                </c:pt>
                <c:pt idx="5">
                  <c:v>по параллели</c:v>
                </c:pt>
              </c:strCache>
            </c:strRef>
          </c:cat>
          <c:val>
            <c:numRef>
              <c:f>Лист1!$C$2:$C$7</c:f>
              <c:numCache>
                <c:formatCode>General</c:formatCode>
                <c:ptCount val="6"/>
                <c:pt idx="0">
                  <c:v>71.400000000000006</c:v>
                </c:pt>
                <c:pt idx="1">
                  <c:v>68</c:v>
                </c:pt>
                <c:pt idx="2">
                  <c:v>60.9</c:v>
                </c:pt>
                <c:pt idx="3">
                  <c:v>47.8</c:v>
                </c:pt>
                <c:pt idx="4">
                  <c:v>92.6</c:v>
                </c:pt>
                <c:pt idx="5">
                  <c:v>68.900000000000006</c:v>
                </c:pt>
              </c:numCache>
            </c:numRef>
          </c:val>
        </c:ser>
        <c:dLbls>
          <c:showLegendKey val="0"/>
          <c:showVal val="1"/>
          <c:showCatName val="0"/>
          <c:showSerName val="0"/>
          <c:showPercent val="0"/>
          <c:showBubbleSize val="0"/>
        </c:dLbls>
        <c:gapWidth val="150"/>
        <c:shape val="cylinder"/>
        <c:axId val="136991488"/>
        <c:axId val="136993024"/>
        <c:axId val="0"/>
      </c:bar3DChart>
      <c:catAx>
        <c:axId val="136991488"/>
        <c:scaling>
          <c:orientation val="minMax"/>
        </c:scaling>
        <c:delete val="0"/>
        <c:axPos val="b"/>
        <c:majorTickMark val="out"/>
        <c:minorTickMark val="none"/>
        <c:tickLblPos val="nextTo"/>
        <c:txPr>
          <a:bodyPr/>
          <a:lstStyle/>
          <a:p>
            <a:pPr>
              <a:defRPr b="1" i="1"/>
            </a:pPr>
            <a:endParaRPr lang="ru-RU"/>
          </a:p>
        </c:txPr>
        <c:crossAx val="136993024"/>
        <c:crosses val="autoZero"/>
        <c:auto val="1"/>
        <c:lblAlgn val="ctr"/>
        <c:lblOffset val="100"/>
        <c:noMultiLvlLbl val="0"/>
      </c:catAx>
      <c:valAx>
        <c:axId val="136993024"/>
        <c:scaling>
          <c:orientation val="minMax"/>
        </c:scaling>
        <c:delete val="0"/>
        <c:axPos val="l"/>
        <c:majorGridlines/>
        <c:numFmt formatCode="General" sourceLinked="1"/>
        <c:majorTickMark val="out"/>
        <c:minorTickMark val="none"/>
        <c:tickLblPos val="nextTo"/>
        <c:crossAx val="136991488"/>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a:pPr>
            <a:r>
              <a:rPr lang="ru-RU" sz="1600" b="1">
                <a:solidFill>
                  <a:schemeClr val="accent2">
                    <a:lumMod val="75000"/>
                  </a:schemeClr>
                </a:solidFill>
              </a:rPr>
              <a:t>Мониторинг по математике обучающихся 4 - ых классов</a:t>
            </a:r>
          </a:p>
          <a:p>
            <a:pPr>
              <a:defRPr/>
            </a:pPr>
            <a:r>
              <a:rPr lang="ru-RU" sz="1600" b="1">
                <a:solidFill>
                  <a:schemeClr val="accent2">
                    <a:lumMod val="75000"/>
                  </a:schemeClr>
                </a:solidFill>
              </a:rPr>
              <a:t>за 2014 -2015 учебный год</a:t>
            </a:r>
          </a:p>
        </c:rich>
      </c:tx>
      <c:overlay val="0"/>
    </c:title>
    <c:autoTitleDeleted val="0"/>
    <c:plotArea>
      <c:layout/>
      <c:barChart>
        <c:barDir val="col"/>
        <c:grouping val="clustered"/>
        <c:varyColors val="0"/>
        <c:ser>
          <c:idx val="0"/>
          <c:order val="0"/>
          <c:tx>
            <c:strRef>
              <c:f>Лист1!$B$1</c:f>
              <c:strCache>
                <c:ptCount val="1"/>
                <c:pt idx="0">
                  <c:v>Уровень обученности</c:v>
                </c:pt>
              </c:strCache>
            </c:strRef>
          </c:tx>
          <c:invertIfNegative val="0"/>
          <c:dLbls>
            <c:txPr>
              <a:bodyPr/>
              <a:lstStyle/>
              <a:p>
                <a:pPr>
                  <a:defRPr b="1">
                    <a:solidFill>
                      <a:schemeClr val="accent2">
                        <a:lumMod val="75000"/>
                      </a:schemeClr>
                    </a:solidFill>
                  </a:defRPr>
                </a:pPr>
                <a:endParaRPr lang="ru-RU"/>
              </a:p>
            </c:txPr>
            <c:dLblPos val="outEnd"/>
            <c:showLegendKey val="0"/>
            <c:showVal val="1"/>
            <c:showCatName val="0"/>
            <c:showSerName val="0"/>
            <c:showPercent val="0"/>
            <c:showBubbleSize val="0"/>
            <c:showLeaderLines val="0"/>
          </c:dLbls>
          <c:cat>
            <c:strRef>
              <c:f>Лист1!$A$2:$A$6</c:f>
              <c:strCache>
                <c:ptCount val="5"/>
                <c:pt idx="0">
                  <c:v>4а класс</c:v>
                </c:pt>
                <c:pt idx="1">
                  <c:v>4б класс</c:v>
                </c:pt>
                <c:pt idx="2">
                  <c:v>4в класс</c:v>
                </c:pt>
                <c:pt idx="3">
                  <c:v>4г класс</c:v>
                </c:pt>
                <c:pt idx="4">
                  <c:v>4д класс</c:v>
                </c:pt>
              </c:strCache>
            </c:strRef>
          </c:cat>
          <c:val>
            <c:numRef>
              <c:f>Лист1!$B$2:$B$6</c:f>
              <c:numCache>
                <c:formatCode>0.00%</c:formatCode>
                <c:ptCount val="5"/>
                <c:pt idx="0" formatCode="0%">
                  <c:v>1</c:v>
                </c:pt>
                <c:pt idx="1">
                  <c:v>1</c:v>
                </c:pt>
                <c:pt idx="2">
                  <c:v>1</c:v>
                </c:pt>
                <c:pt idx="3">
                  <c:v>1</c:v>
                </c:pt>
                <c:pt idx="4">
                  <c:v>1</c:v>
                </c:pt>
              </c:numCache>
            </c:numRef>
          </c:val>
        </c:ser>
        <c:ser>
          <c:idx val="1"/>
          <c:order val="1"/>
          <c:tx>
            <c:strRef>
              <c:f>Лист1!$C$1</c:f>
              <c:strCache>
                <c:ptCount val="1"/>
                <c:pt idx="0">
                  <c:v>Качество знаний</c:v>
                </c:pt>
              </c:strCache>
            </c:strRef>
          </c:tx>
          <c:invertIfNegative val="0"/>
          <c:dLbls>
            <c:dLbl>
              <c:idx val="0"/>
              <c:layout>
                <c:manualLayout>
                  <c:x val="2.0833333333333353E-2"/>
                  <c:y val="0"/>
                </c:manualLayout>
              </c:layout>
              <c:dLblPos val="outEnd"/>
              <c:showLegendKey val="0"/>
              <c:showVal val="1"/>
              <c:showCatName val="0"/>
              <c:showSerName val="0"/>
              <c:showPercent val="0"/>
              <c:showBubbleSize val="0"/>
            </c:dLbl>
            <c:dLbl>
              <c:idx val="1"/>
              <c:layout>
                <c:manualLayout>
                  <c:x val="2.0833333333333332E-2"/>
                  <c:y val="3.968253968253968E-3"/>
                </c:manualLayout>
              </c:layout>
              <c:dLblPos val="outEnd"/>
              <c:showLegendKey val="0"/>
              <c:showVal val="1"/>
              <c:showCatName val="0"/>
              <c:showSerName val="0"/>
              <c:showPercent val="0"/>
              <c:showBubbleSize val="0"/>
            </c:dLbl>
            <c:dLbl>
              <c:idx val="2"/>
              <c:layout>
                <c:manualLayout>
                  <c:x val="2.3148148148148147E-2"/>
                  <c:y val="7.9365079365079361E-3"/>
                </c:manualLayout>
              </c:layout>
              <c:dLblPos val="outEnd"/>
              <c:showLegendKey val="0"/>
              <c:showVal val="1"/>
              <c:showCatName val="0"/>
              <c:showSerName val="0"/>
              <c:showPercent val="0"/>
              <c:showBubbleSize val="0"/>
            </c:dLbl>
            <c:dLbl>
              <c:idx val="3"/>
              <c:layout>
                <c:manualLayout>
                  <c:x val="1.6203703703703703E-2"/>
                  <c:y val="0"/>
                </c:manualLayout>
              </c:layout>
              <c:dLblPos val="outEnd"/>
              <c:showLegendKey val="0"/>
              <c:showVal val="1"/>
              <c:showCatName val="0"/>
              <c:showSerName val="0"/>
              <c:showPercent val="0"/>
              <c:showBubbleSize val="0"/>
            </c:dLbl>
            <c:dLbl>
              <c:idx val="4"/>
              <c:layout>
                <c:manualLayout>
                  <c:x val="2.5462962962962962E-2"/>
                  <c:y val="0"/>
                </c:manualLayout>
              </c:layout>
              <c:dLblPos val="outEnd"/>
              <c:showLegendKey val="0"/>
              <c:showVal val="1"/>
              <c:showCatName val="0"/>
              <c:showSerName val="0"/>
              <c:showPercent val="0"/>
              <c:showBubbleSize val="0"/>
            </c:dLbl>
            <c:txPr>
              <a:bodyPr/>
              <a:lstStyle/>
              <a:p>
                <a:pPr>
                  <a:defRPr b="1">
                    <a:solidFill>
                      <a:schemeClr val="accent2">
                        <a:lumMod val="75000"/>
                      </a:schemeClr>
                    </a:solidFill>
                  </a:defRPr>
                </a:pPr>
                <a:endParaRPr lang="ru-RU"/>
              </a:p>
            </c:txPr>
            <c:dLblPos val="outEnd"/>
            <c:showLegendKey val="0"/>
            <c:showVal val="1"/>
            <c:showCatName val="0"/>
            <c:showSerName val="0"/>
            <c:showPercent val="0"/>
            <c:showBubbleSize val="0"/>
            <c:showLeaderLines val="0"/>
          </c:dLbls>
          <c:cat>
            <c:strRef>
              <c:f>Лист1!$A$2:$A$6</c:f>
              <c:strCache>
                <c:ptCount val="5"/>
                <c:pt idx="0">
                  <c:v>4а класс</c:v>
                </c:pt>
                <c:pt idx="1">
                  <c:v>4б класс</c:v>
                </c:pt>
                <c:pt idx="2">
                  <c:v>4в класс</c:v>
                </c:pt>
                <c:pt idx="3">
                  <c:v>4г класс</c:v>
                </c:pt>
                <c:pt idx="4">
                  <c:v>4д класс</c:v>
                </c:pt>
              </c:strCache>
            </c:strRef>
          </c:cat>
          <c:val>
            <c:numRef>
              <c:f>Лист1!$C$2:$C$6</c:f>
              <c:numCache>
                <c:formatCode>0.00%</c:formatCode>
                <c:ptCount val="5"/>
                <c:pt idx="0">
                  <c:v>0.71399999999999997</c:v>
                </c:pt>
                <c:pt idx="1">
                  <c:v>0.76900000000000002</c:v>
                </c:pt>
                <c:pt idx="2">
                  <c:v>0.625</c:v>
                </c:pt>
                <c:pt idx="3" formatCode="0%">
                  <c:v>0.8</c:v>
                </c:pt>
                <c:pt idx="4">
                  <c:v>0.72099999999999997</c:v>
                </c:pt>
              </c:numCache>
            </c:numRef>
          </c:val>
        </c:ser>
        <c:dLbls>
          <c:dLblPos val="outEnd"/>
          <c:showLegendKey val="0"/>
          <c:showVal val="1"/>
          <c:showCatName val="0"/>
          <c:showSerName val="0"/>
          <c:showPercent val="0"/>
          <c:showBubbleSize val="0"/>
        </c:dLbls>
        <c:gapWidth val="150"/>
        <c:axId val="138067968"/>
        <c:axId val="138069504"/>
      </c:barChart>
      <c:catAx>
        <c:axId val="138067968"/>
        <c:scaling>
          <c:orientation val="minMax"/>
        </c:scaling>
        <c:delete val="0"/>
        <c:axPos val="b"/>
        <c:majorGridlines/>
        <c:minorGridlines/>
        <c:majorTickMark val="out"/>
        <c:minorTickMark val="none"/>
        <c:tickLblPos val="nextTo"/>
        <c:txPr>
          <a:bodyPr/>
          <a:lstStyle/>
          <a:p>
            <a:pPr>
              <a:defRPr b="1">
                <a:solidFill>
                  <a:schemeClr val="accent2">
                    <a:lumMod val="75000"/>
                  </a:schemeClr>
                </a:solidFill>
              </a:defRPr>
            </a:pPr>
            <a:endParaRPr lang="ru-RU"/>
          </a:p>
        </c:txPr>
        <c:crossAx val="138069504"/>
        <c:crosses val="autoZero"/>
        <c:auto val="1"/>
        <c:lblAlgn val="ctr"/>
        <c:lblOffset val="100"/>
        <c:noMultiLvlLbl val="0"/>
      </c:catAx>
      <c:valAx>
        <c:axId val="138069504"/>
        <c:scaling>
          <c:orientation val="minMax"/>
        </c:scaling>
        <c:delete val="0"/>
        <c:axPos val="l"/>
        <c:majorGridlines/>
        <c:minorGridlines/>
        <c:numFmt formatCode="0%" sourceLinked="1"/>
        <c:majorTickMark val="out"/>
        <c:minorTickMark val="none"/>
        <c:tickLblPos val="nextTo"/>
        <c:txPr>
          <a:bodyPr/>
          <a:lstStyle/>
          <a:p>
            <a:pPr>
              <a:defRPr b="1">
                <a:solidFill>
                  <a:schemeClr val="accent2">
                    <a:lumMod val="75000"/>
                  </a:schemeClr>
                </a:solidFill>
              </a:defRPr>
            </a:pPr>
            <a:endParaRPr lang="ru-RU"/>
          </a:p>
        </c:txPr>
        <c:crossAx val="138067968"/>
        <c:crosses val="autoZero"/>
        <c:crossBetween val="between"/>
      </c:valAx>
    </c:plotArea>
    <c:legend>
      <c:legendPos val="r"/>
      <c:overlay val="0"/>
      <c:txPr>
        <a:bodyPr/>
        <a:lstStyle/>
        <a:p>
          <a:pPr>
            <a:defRPr b="1">
              <a:solidFill>
                <a:schemeClr val="accent2">
                  <a:lumMod val="75000"/>
                </a:schemeClr>
              </a:solidFill>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sz="1400"/>
            </a:pPr>
            <a:r>
              <a:rPr lang="ru-RU" sz="1400" b="1" cap="none" spc="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rPr>
              <a:t>Мониторинг качества знаний </a:t>
            </a:r>
          </a:p>
          <a:p>
            <a:pPr>
              <a:defRPr sz="1400"/>
            </a:pPr>
            <a:r>
              <a:rPr lang="ru-RU" sz="1400" b="1" cap="none" spc="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rPr>
              <a:t>за 2014-2015 учебный год</a:t>
            </a:r>
          </a:p>
          <a:p>
            <a:pPr>
              <a:defRPr sz="1400"/>
            </a:pPr>
            <a:r>
              <a:rPr lang="ru-RU" sz="1400" b="1" cap="none" spc="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rPr>
              <a:t> 3-ьи классы</a:t>
            </a:r>
          </a:p>
        </c:rich>
      </c:tx>
      <c:overlay val="0"/>
    </c:title>
    <c:autoTitleDeleted val="0"/>
    <c:view3D>
      <c:rotX val="10"/>
      <c:rotY val="3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3а класс, Журавлёва О.В.</c:v>
                </c:pt>
              </c:strCache>
            </c:strRef>
          </c:tx>
          <c:invertIfNegative val="0"/>
          <c:dLbls>
            <c:dLbl>
              <c:idx val="0"/>
              <c:layout>
                <c:manualLayout>
                  <c:x val="1.3888888888888931E-2"/>
                  <c:y val="9.90990990990991E-2"/>
                </c:manualLayout>
              </c:layout>
              <c:showLegendKey val="0"/>
              <c:showVal val="1"/>
              <c:showCatName val="0"/>
              <c:showSerName val="0"/>
              <c:showPercent val="0"/>
              <c:showBubbleSize val="0"/>
            </c:dLbl>
            <c:txPr>
              <a:bodyPr/>
              <a:lstStyle/>
              <a:p>
                <a:pPr>
                  <a:defRPr sz="1600"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General</c:formatCode>
                <c:ptCount val="1"/>
                <c:pt idx="0">
                  <c:v>61.5</c:v>
                </c:pt>
              </c:numCache>
            </c:numRef>
          </c:val>
        </c:ser>
        <c:ser>
          <c:idx val="1"/>
          <c:order val="1"/>
          <c:tx>
            <c:strRef>
              <c:f>Лист1!$C$1</c:f>
              <c:strCache>
                <c:ptCount val="1"/>
                <c:pt idx="0">
                  <c:v>3б класс, Гинкина Н.П.</c:v>
                </c:pt>
              </c:strCache>
            </c:strRef>
          </c:tx>
          <c:invertIfNegative val="0"/>
          <c:dLbls>
            <c:dLbl>
              <c:idx val="0"/>
              <c:layout>
                <c:manualLayout>
                  <c:x val="2.0833333333333332E-2"/>
                  <c:y val="0.10510510510510511"/>
                </c:manualLayout>
              </c:layout>
              <c:showLegendKey val="0"/>
              <c:showVal val="1"/>
              <c:showCatName val="0"/>
              <c:showSerName val="0"/>
              <c:showPercent val="0"/>
              <c:showBubbleSize val="0"/>
            </c:dLbl>
            <c:txPr>
              <a:bodyPr/>
              <a:lstStyle/>
              <a:p>
                <a:pPr>
                  <a:defRPr sz="1600"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General</c:formatCode>
                <c:ptCount val="1"/>
                <c:pt idx="0">
                  <c:v>57.7</c:v>
                </c:pt>
              </c:numCache>
            </c:numRef>
          </c:val>
        </c:ser>
        <c:ser>
          <c:idx val="2"/>
          <c:order val="2"/>
          <c:tx>
            <c:strRef>
              <c:f>Лист1!$D$1</c:f>
              <c:strCache>
                <c:ptCount val="1"/>
                <c:pt idx="0">
                  <c:v>по параллели</c:v>
                </c:pt>
              </c:strCache>
            </c:strRef>
          </c:tx>
          <c:invertIfNegative val="0"/>
          <c:dLbls>
            <c:dLbl>
              <c:idx val="0"/>
              <c:layout>
                <c:manualLayout>
                  <c:x val="1.8518518518518517E-2"/>
                  <c:y val="9.90990990990991E-2"/>
                </c:manualLayout>
              </c:layout>
              <c:showLegendKey val="0"/>
              <c:showVal val="1"/>
              <c:showCatName val="0"/>
              <c:showSerName val="0"/>
              <c:showPercent val="0"/>
              <c:showBubbleSize val="0"/>
            </c:dLbl>
            <c:txPr>
              <a:bodyPr/>
              <a:lstStyle/>
              <a:p>
                <a:pPr>
                  <a:defRPr sz="1600"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General</c:formatCode>
                <c:ptCount val="1"/>
                <c:pt idx="0">
                  <c:v>59.6</c:v>
                </c:pt>
              </c:numCache>
            </c:numRef>
          </c:val>
        </c:ser>
        <c:dLbls>
          <c:showLegendKey val="0"/>
          <c:showVal val="1"/>
          <c:showCatName val="0"/>
          <c:showSerName val="0"/>
          <c:showPercent val="0"/>
          <c:showBubbleSize val="0"/>
        </c:dLbls>
        <c:gapWidth val="150"/>
        <c:shape val="cylinder"/>
        <c:axId val="136652288"/>
        <c:axId val="136653824"/>
        <c:axId val="0"/>
      </c:bar3DChart>
      <c:catAx>
        <c:axId val="136652288"/>
        <c:scaling>
          <c:orientation val="minMax"/>
        </c:scaling>
        <c:delete val="0"/>
        <c:axPos val="b"/>
        <c:numFmt formatCode="General" sourceLinked="1"/>
        <c:majorTickMark val="out"/>
        <c:minorTickMark val="none"/>
        <c:tickLblPos val="nextTo"/>
        <c:crossAx val="136653824"/>
        <c:crosses val="autoZero"/>
        <c:auto val="1"/>
        <c:lblAlgn val="ctr"/>
        <c:lblOffset val="100"/>
        <c:noMultiLvlLbl val="0"/>
      </c:catAx>
      <c:valAx>
        <c:axId val="136653824"/>
        <c:scaling>
          <c:orientation val="minMax"/>
          <c:min val="30"/>
        </c:scaling>
        <c:delete val="0"/>
        <c:axPos val="l"/>
        <c:majorGridlines/>
        <c:minorGridlines/>
        <c:numFmt formatCode="General" sourceLinked="1"/>
        <c:majorTickMark val="out"/>
        <c:minorTickMark val="none"/>
        <c:tickLblPos val="nextTo"/>
        <c:crossAx val="13665228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600" b="1" cap="none" spc="0">
                <a:ln w="5270"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defRPr>
            </a:pPr>
            <a:r>
              <a:rPr lang="ru-RU" sz="1600" b="1" cap="none" spc="0">
                <a:ln w="5270"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Мониторинг качества знаний</a:t>
            </a:r>
          </a:p>
          <a:p>
            <a:pPr>
              <a:defRPr sz="1600" b="1" cap="none" spc="0">
                <a:ln w="5270"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defRPr>
            </a:pPr>
            <a:r>
              <a:rPr lang="ru-RU" sz="1600" b="1" cap="none" spc="0">
                <a:ln w="5270"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за 2014-2015 учебный год</a:t>
            </a:r>
          </a:p>
          <a:p>
            <a:pPr>
              <a:defRPr sz="1600" b="1" cap="none" spc="0">
                <a:ln w="5270"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defRPr>
            </a:pPr>
            <a:r>
              <a:rPr lang="ru-RU" sz="1600" b="1" cap="none" spc="0">
                <a:ln w="5270"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4-ые классы</a:t>
            </a:r>
          </a:p>
        </c:rich>
      </c:tx>
      <c:overlay val="0"/>
    </c:title>
    <c:autoTitleDeleted val="0"/>
    <c:view3D>
      <c:rotX val="10"/>
      <c:rotY val="3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4а класс, Жидкова Е.А.</c:v>
                </c:pt>
              </c:strCache>
            </c:strRef>
          </c:tx>
          <c:invertIfNegative val="0"/>
          <c:dLbls>
            <c:dLbl>
              <c:idx val="0"/>
              <c:layout>
                <c:manualLayout>
                  <c:x val="1.5102481121898598E-2"/>
                  <c:y val="8.2987551867219914E-2"/>
                </c:manualLayout>
              </c:layout>
              <c:showLegendKey val="0"/>
              <c:showVal val="1"/>
              <c:showCatName val="0"/>
              <c:showSerName val="0"/>
              <c:showPercent val="0"/>
              <c:showBubbleSize val="0"/>
            </c:dLbl>
            <c:txPr>
              <a:bodyPr/>
              <a:lstStyle/>
              <a:p>
                <a:pPr>
                  <a:defRPr sz="1400"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General</c:formatCode>
                <c:ptCount val="1"/>
                <c:pt idx="0">
                  <c:v>38.5</c:v>
                </c:pt>
              </c:numCache>
            </c:numRef>
          </c:val>
        </c:ser>
        <c:ser>
          <c:idx val="1"/>
          <c:order val="1"/>
          <c:tx>
            <c:strRef>
              <c:f>Лист1!$C$1</c:f>
              <c:strCache>
                <c:ptCount val="1"/>
                <c:pt idx="0">
                  <c:v>4б класс, Карькова Е.А.</c:v>
                </c:pt>
              </c:strCache>
            </c:strRef>
          </c:tx>
          <c:invertIfNegative val="0"/>
          <c:dLbls>
            <c:dLbl>
              <c:idx val="0"/>
              <c:layout>
                <c:manualLayout>
                  <c:x val="1.7259978425026967E-2"/>
                  <c:y val="7.4688578865401103E-2"/>
                </c:manualLayout>
              </c:layout>
              <c:showLegendKey val="0"/>
              <c:showVal val="1"/>
              <c:showCatName val="0"/>
              <c:showSerName val="0"/>
              <c:showPercent val="0"/>
              <c:showBubbleSize val="0"/>
            </c:dLbl>
            <c:txPr>
              <a:bodyPr/>
              <a:lstStyle/>
              <a:p>
                <a:pPr>
                  <a:defRPr sz="1400"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General</c:formatCode>
                <c:ptCount val="1"/>
                <c:pt idx="0">
                  <c:v>74.099999999999994</c:v>
                </c:pt>
              </c:numCache>
            </c:numRef>
          </c:val>
        </c:ser>
        <c:ser>
          <c:idx val="2"/>
          <c:order val="2"/>
          <c:tx>
            <c:strRef>
              <c:f>Лист1!$D$1</c:f>
              <c:strCache>
                <c:ptCount val="1"/>
                <c:pt idx="0">
                  <c:v>4в класс, Сизова Т.В.</c:v>
                </c:pt>
              </c:strCache>
            </c:strRef>
          </c:tx>
          <c:invertIfNegative val="0"/>
          <c:dLbls>
            <c:dLbl>
              <c:idx val="0"/>
              <c:layout>
                <c:manualLayout>
                  <c:x val="1.9417475728155338E-2"/>
                  <c:y val="8.8520055325034583E-2"/>
                </c:manualLayout>
              </c:layout>
              <c:showLegendKey val="0"/>
              <c:showVal val="1"/>
              <c:showCatName val="0"/>
              <c:showSerName val="0"/>
              <c:showPercent val="0"/>
              <c:showBubbleSize val="0"/>
            </c:dLbl>
            <c:txPr>
              <a:bodyPr/>
              <a:lstStyle/>
              <a:p>
                <a:pPr>
                  <a:defRPr sz="1400"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General</c:formatCode>
                <c:ptCount val="1"/>
                <c:pt idx="0">
                  <c:v>65.2</c:v>
                </c:pt>
              </c:numCache>
            </c:numRef>
          </c:val>
        </c:ser>
        <c:ser>
          <c:idx val="3"/>
          <c:order val="3"/>
          <c:tx>
            <c:strRef>
              <c:f>Лист1!$E$1</c:f>
              <c:strCache>
                <c:ptCount val="1"/>
                <c:pt idx="0">
                  <c:v>4г класс, Шиленкова Г.М.</c:v>
                </c:pt>
              </c:strCache>
            </c:strRef>
          </c:tx>
          <c:invertIfNegative val="0"/>
          <c:dLbls>
            <c:dLbl>
              <c:idx val="0"/>
              <c:layout>
                <c:manualLayout>
                  <c:x val="1.2944983818770227E-2"/>
                  <c:y val="7.1922544951590589E-2"/>
                </c:manualLayout>
              </c:layout>
              <c:showLegendKey val="0"/>
              <c:showVal val="1"/>
              <c:showCatName val="0"/>
              <c:showSerName val="0"/>
              <c:showPercent val="0"/>
              <c:showBubbleSize val="0"/>
            </c:dLbl>
            <c:txPr>
              <a:bodyPr/>
              <a:lstStyle/>
              <a:p>
                <a:pPr>
                  <a:defRPr sz="1400"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Лист1!$E$2</c:f>
              <c:numCache>
                <c:formatCode>General</c:formatCode>
                <c:ptCount val="1"/>
                <c:pt idx="0">
                  <c:v>40</c:v>
                </c:pt>
              </c:numCache>
            </c:numRef>
          </c:val>
        </c:ser>
        <c:ser>
          <c:idx val="4"/>
          <c:order val="4"/>
          <c:tx>
            <c:strRef>
              <c:f>Лист1!$F$1</c:f>
              <c:strCache>
                <c:ptCount val="1"/>
                <c:pt idx="0">
                  <c:v>4д класс, Корытина Н.Е.</c:v>
                </c:pt>
              </c:strCache>
            </c:strRef>
          </c:tx>
          <c:invertIfNegative val="0"/>
          <c:dLbls>
            <c:dLbl>
              <c:idx val="0"/>
              <c:layout>
                <c:manualLayout>
                  <c:x val="1.2944983818770305E-2"/>
                  <c:y val="8.0221300138312593E-2"/>
                </c:manualLayout>
              </c:layout>
              <c:showLegendKey val="0"/>
              <c:showVal val="1"/>
              <c:showCatName val="0"/>
              <c:showSerName val="0"/>
              <c:showPercent val="0"/>
              <c:showBubbleSize val="0"/>
            </c:dLbl>
            <c:txPr>
              <a:bodyPr/>
              <a:lstStyle/>
              <a:p>
                <a:pPr>
                  <a:defRPr sz="1400"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Лист1!$F$2</c:f>
              <c:numCache>
                <c:formatCode>General</c:formatCode>
                <c:ptCount val="1"/>
                <c:pt idx="0">
                  <c:v>80</c:v>
                </c:pt>
              </c:numCache>
            </c:numRef>
          </c:val>
        </c:ser>
        <c:ser>
          <c:idx val="5"/>
          <c:order val="5"/>
          <c:tx>
            <c:strRef>
              <c:f>Лист1!$G$1</c:f>
              <c:strCache>
                <c:ptCount val="1"/>
                <c:pt idx="0">
                  <c:v>по параллели</c:v>
                </c:pt>
              </c:strCache>
            </c:strRef>
          </c:tx>
          <c:invertIfNegative val="0"/>
          <c:dLbls>
            <c:dLbl>
              <c:idx val="0"/>
              <c:layout>
                <c:manualLayout>
                  <c:x val="2.3732470334412083E-2"/>
                  <c:y val="8.2987551867219914E-2"/>
                </c:manualLayout>
              </c:layout>
              <c:showLegendKey val="0"/>
              <c:showVal val="1"/>
              <c:showCatName val="0"/>
              <c:showSerName val="0"/>
              <c:showPercent val="0"/>
              <c:showBubbleSize val="0"/>
            </c:dLbl>
            <c:txPr>
              <a:bodyPr/>
              <a:lstStyle/>
              <a:p>
                <a:pPr>
                  <a:defRPr sz="1400"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Лист1!$G$2</c:f>
              <c:numCache>
                <c:formatCode>General</c:formatCode>
                <c:ptCount val="1"/>
                <c:pt idx="0">
                  <c:v>60.4</c:v>
                </c:pt>
              </c:numCache>
            </c:numRef>
          </c:val>
        </c:ser>
        <c:dLbls>
          <c:showLegendKey val="0"/>
          <c:showVal val="1"/>
          <c:showCatName val="0"/>
          <c:showSerName val="0"/>
          <c:showPercent val="0"/>
          <c:showBubbleSize val="0"/>
        </c:dLbls>
        <c:gapWidth val="150"/>
        <c:shape val="cylinder"/>
        <c:axId val="137360896"/>
        <c:axId val="137362432"/>
        <c:axId val="0"/>
      </c:bar3DChart>
      <c:catAx>
        <c:axId val="137360896"/>
        <c:scaling>
          <c:orientation val="minMax"/>
        </c:scaling>
        <c:delete val="0"/>
        <c:axPos val="b"/>
        <c:majorGridlines/>
        <c:minorGridlines/>
        <c:numFmt formatCode="General" sourceLinked="1"/>
        <c:majorTickMark val="out"/>
        <c:minorTickMark val="none"/>
        <c:tickLblPos val="nextTo"/>
        <c:crossAx val="137362432"/>
        <c:crosses val="autoZero"/>
        <c:auto val="1"/>
        <c:lblAlgn val="ctr"/>
        <c:lblOffset val="100"/>
        <c:noMultiLvlLbl val="0"/>
      </c:catAx>
      <c:valAx>
        <c:axId val="137362432"/>
        <c:scaling>
          <c:orientation val="minMax"/>
        </c:scaling>
        <c:delete val="0"/>
        <c:axPos val="l"/>
        <c:majorGridlines/>
        <c:minorGridlines/>
        <c:numFmt formatCode="General" sourceLinked="1"/>
        <c:majorTickMark val="out"/>
        <c:minorTickMark val="none"/>
        <c:tickLblPos val="nextTo"/>
        <c:crossAx val="13736089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6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defRPr>
            </a:pPr>
            <a:r>
              <a:rPr lang="ru-RU" sz="16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Мониторинг качества знаний</a:t>
            </a:r>
          </a:p>
          <a:p>
            <a:pPr>
              <a:defRPr sz="16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defRPr>
            </a:pPr>
            <a:r>
              <a:rPr lang="ru-RU" sz="16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за 2014-2015 учебный год</a:t>
            </a:r>
          </a:p>
        </c:rich>
      </c:tx>
      <c:overlay val="0"/>
    </c:title>
    <c:autoTitleDeleted val="0"/>
    <c:view3D>
      <c:rotX val="10"/>
      <c:rotY val="3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 классы</c:v>
                </c:pt>
              </c:strCache>
            </c:strRef>
          </c:tx>
          <c:invertIfNegative val="0"/>
          <c:dLbls>
            <c:dLbl>
              <c:idx val="0"/>
              <c:layout>
                <c:manualLayout>
                  <c:x val="-2.2522522522522522E-3"/>
                  <c:y val="0.10207336523125997"/>
                </c:manualLayout>
              </c:layout>
              <c:showLegendKey val="0"/>
              <c:showVal val="1"/>
              <c:showCatName val="0"/>
              <c:showSerName val="0"/>
              <c:showPercent val="0"/>
              <c:showBubbleSize val="0"/>
            </c:dLbl>
            <c:txPr>
              <a:bodyPr/>
              <a:lstStyle/>
              <a:p>
                <a:pPr>
                  <a:defRPr sz="1600"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General</c:formatCode>
                <c:ptCount val="1"/>
                <c:pt idx="0">
                  <c:v>57.7</c:v>
                </c:pt>
              </c:numCache>
            </c:numRef>
          </c:val>
        </c:ser>
        <c:ser>
          <c:idx val="1"/>
          <c:order val="1"/>
          <c:tx>
            <c:strRef>
              <c:f>Лист1!$C$1</c:f>
              <c:strCache>
                <c:ptCount val="1"/>
                <c:pt idx="0">
                  <c:v>3 классы</c:v>
                </c:pt>
              </c:strCache>
            </c:strRef>
          </c:tx>
          <c:invertIfNegative val="0"/>
          <c:dLbls>
            <c:dLbl>
              <c:idx val="0"/>
              <c:layout>
                <c:manualLayout>
                  <c:x val="0"/>
                  <c:y val="0.12121212121212122"/>
                </c:manualLayout>
              </c:layout>
              <c:showLegendKey val="0"/>
              <c:showVal val="1"/>
              <c:showCatName val="0"/>
              <c:showSerName val="0"/>
              <c:showPercent val="0"/>
              <c:showBubbleSize val="0"/>
            </c:dLbl>
            <c:txPr>
              <a:bodyPr/>
              <a:lstStyle/>
              <a:p>
                <a:pPr>
                  <a:defRPr sz="1600"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General</c:formatCode>
                <c:ptCount val="1"/>
                <c:pt idx="0">
                  <c:v>59.6</c:v>
                </c:pt>
              </c:numCache>
            </c:numRef>
          </c:val>
        </c:ser>
        <c:ser>
          <c:idx val="2"/>
          <c:order val="2"/>
          <c:tx>
            <c:strRef>
              <c:f>Лист1!$D$1</c:f>
              <c:strCache>
                <c:ptCount val="1"/>
                <c:pt idx="0">
                  <c:v>4 классы</c:v>
                </c:pt>
              </c:strCache>
            </c:strRef>
          </c:tx>
          <c:invertIfNegative val="0"/>
          <c:dPt>
            <c:idx val="0"/>
            <c:invertIfNegative val="0"/>
            <c:bubble3D val="0"/>
          </c:dPt>
          <c:dLbls>
            <c:dLbl>
              <c:idx val="0"/>
              <c:layout>
                <c:manualLayout>
                  <c:x val="0"/>
                  <c:y val="0.12121212121212122"/>
                </c:manualLayout>
              </c:layout>
              <c:showLegendKey val="0"/>
              <c:showVal val="1"/>
              <c:showCatName val="0"/>
              <c:showSerName val="0"/>
              <c:showPercent val="0"/>
              <c:showBubbleSize val="0"/>
            </c:dLbl>
            <c:txPr>
              <a:bodyPr/>
              <a:lstStyle/>
              <a:p>
                <a:pPr>
                  <a:defRPr sz="1600"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General</c:formatCode>
                <c:ptCount val="1"/>
                <c:pt idx="0">
                  <c:v>60.4</c:v>
                </c:pt>
              </c:numCache>
            </c:numRef>
          </c:val>
        </c:ser>
        <c:ser>
          <c:idx val="3"/>
          <c:order val="3"/>
          <c:tx>
            <c:strRef>
              <c:f>Лист1!$E$1</c:f>
              <c:strCache>
                <c:ptCount val="1"/>
                <c:pt idx="0">
                  <c:v>по школе</c:v>
                </c:pt>
              </c:strCache>
            </c:strRef>
          </c:tx>
          <c:invertIfNegative val="0"/>
          <c:dLbls>
            <c:dLbl>
              <c:idx val="0"/>
              <c:layout>
                <c:manualLayout>
                  <c:x val="-2.2522522522521698E-3"/>
                  <c:y val="0.10526315789473684"/>
                </c:manualLayout>
              </c:layout>
              <c:showLegendKey val="0"/>
              <c:showVal val="1"/>
              <c:showCatName val="0"/>
              <c:showSerName val="0"/>
              <c:showPercent val="0"/>
              <c:showBubbleSize val="0"/>
            </c:dLbl>
            <c:txPr>
              <a:bodyPr/>
              <a:lstStyle/>
              <a:p>
                <a:pPr>
                  <a:defRPr sz="1600"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Лист1!$E$2</c:f>
              <c:numCache>
                <c:formatCode>General</c:formatCode>
                <c:ptCount val="1"/>
                <c:pt idx="0">
                  <c:v>59.6</c:v>
                </c:pt>
              </c:numCache>
            </c:numRef>
          </c:val>
        </c:ser>
        <c:dLbls>
          <c:showLegendKey val="0"/>
          <c:showVal val="1"/>
          <c:showCatName val="0"/>
          <c:showSerName val="0"/>
          <c:showPercent val="0"/>
          <c:showBubbleSize val="0"/>
        </c:dLbls>
        <c:gapWidth val="150"/>
        <c:shape val="box"/>
        <c:axId val="136895104"/>
        <c:axId val="136909184"/>
        <c:axId val="0"/>
      </c:bar3DChart>
      <c:catAx>
        <c:axId val="136895104"/>
        <c:scaling>
          <c:orientation val="minMax"/>
        </c:scaling>
        <c:delete val="0"/>
        <c:axPos val="b"/>
        <c:majorGridlines/>
        <c:minorGridlines/>
        <c:numFmt formatCode="General" sourceLinked="1"/>
        <c:majorTickMark val="out"/>
        <c:minorTickMark val="none"/>
        <c:tickLblPos val="nextTo"/>
        <c:crossAx val="136909184"/>
        <c:crosses val="autoZero"/>
        <c:auto val="1"/>
        <c:lblAlgn val="ctr"/>
        <c:lblOffset val="100"/>
        <c:noMultiLvlLbl val="0"/>
      </c:catAx>
      <c:valAx>
        <c:axId val="136909184"/>
        <c:scaling>
          <c:orientation val="minMax"/>
          <c:min val="50"/>
        </c:scaling>
        <c:delete val="0"/>
        <c:axPos val="l"/>
        <c:majorGridlines/>
        <c:minorGridlines/>
        <c:numFmt formatCode="General" sourceLinked="1"/>
        <c:majorTickMark val="out"/>
        <c:minorTickMark val="none"/>
        <c:tickLblPos val="nextTo"/>
        <c:crossAx val="136895104"/>
        <c:crosses val="autoZero"/>
        <c:crossBetween val="between"/>
      </c:valAx>
    </c:plotArea>
    <c:legend>
      <c:legendPos val="b"/>
      <c:overlay val="0"/>
      <c:txPr>
        <a:bodyPr/>
        <a:lstStyle/>
        <a:p>
          <a:pPr>
            <a:defRPr sz="1050"/>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600" b="1" cap="none" spc="0">
                <a:ln w="5270"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defRPr>
            </a:pPr>
            <a:r>
              <a:rPr lang="ru-RU" sz="1600" b="1" cap="none" spc="0">
                <a:ln w="5270"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Мониторинг</a:t>
            </a:r>
            <a:r>
              <a:rPr lang="ru-RU" sz="1600" b="1" cap="none" spc="0" baseline="0">
                <a:ln w="5270"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 качества знаний учащихся</a:t>
            </a:r>
          </a:p>
          <a:p>
            <a:pPr>
              <a:defRPr sz="1600" b="1" cap="none" spc="0">
                <a:ln w="5270"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defRPr>
            </a:pPr>
            <a:r>
              <a:rPr lang="ru-RU" sz="1600" b="1" cap="none" spc="0" baseline="0">
                <a:ln w="5270"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за  2014-2015 учебный год</a:t>
            </a:r>
            <a:endParaRPr lang="ru-RU" sz="1600" b="1" cap="none" spc="0">
              <a:ln w="5270"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endParaRPr>
          </a:p>
        </c:rich>
      </c:tx>
      <c:overlay val="0"/>
    </c:title>
    <c:autoTitleDeleted val="0"/>
    <c:view3D>
      <c:rotX val="10"/>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Корытина Н.Е., 4д класс</c:v>
                </c:pt>
              </c:strCache>
            </c:strRef>
          </c:tx>
          <c:invertIfNegative val="0"/>
          <c:dLbls>
            <c:dLbl>
              <c:idx val="0"/>
              <c:layout>
                <c:manualLayout>
                  <c:x val="-1.9681289906117863E-17"/>
                  <c:y val="5.8823529411764705E-2"/>
                </c:manualLayout>
              </c:layout>
              <c:showLegendKey val="0"/>
              <c:showVal val="1"/>
              <c:showCatName val="0"/>
              <c:showSerName val="0"/>
              <c:showPercent val="0"/>
              <c:showBubbleSize val="0"/>
            </c:dLbl>
            <c:txPr>
              <a:bodyPr/>
              <a:lstStyle/>
              <a:p>
                <a:pPr>
                  <a:defRPr sz="1200" b="1"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General</c:formatCode>
                <c:ptCount val="1"/>
                <c:pt idx="0">
                  <c:v>80</c:v>
                </c:pt>
              </c:numCache>
            </c:numRef>
          </c:val>
        </c:ser>
        <c:ser>
          <c:idx val="1"/>
          <c:order val="1"/>
          <c:tx>
            <c:strRef>
              <c:f>Лист1!$C$1</c:f>
              <c:strCache>
                <c:ptCount val="1"/>
                <c:pt idx="0">
                  <c:v>Карькова Е.А., 4б класс</c:v>
                </c:pt>
              </c:strCache>
            </c:strRef>
          </c:tx>
          <c:invertIfNegative val="0"/>
          <c:dLbls>
            <c:dLbl>
              <c:idx val="0"/>
              <c:layout>
                <c:manualLayout>
                  <c:x val="0"/>
                  <c:y val="6.6176470588235295E-2"/>
                </c:manualLayout>
              </c:layout>
              <c:spPr/>
              <c:txPr>
                <a:bodyPr/>
                <a:lstStyle/>
                <a:p>
                  <a:pPr>
                    <a:defRPr sz="1200" b="1"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ru-RU"/>
                </a:p>
              </c:txPr>
              <c:showLegendKey val="0"/>
              <c:showVal val="1"/>
              <c:showCatName val="0"/>
              <c:showSerName val="0"/>
              <c:showPercent val="0"/>
              <c:showBubbleSize val="0"/>
            </c:dLbl>
            <c:txPr>
              <a:bodyPr/>
              <a:lstStyle/>
              <a:p>
                <a:pPr>
                  <a:defRPr sz="1400" b="1"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General</c:formatCode>
                <c:ptCount val="1"/>
                <c:pt idx="0">
                  <c:v>74.099999999999994</c:v>
                </c:pt>
              </c:numCache>
            </c:numRef>
          </c:val>
        </c:ser>
        <c:ser>
          <c:idx val="2"/>
          <c:order val="2"/>
          <c:tx>
            <c:strRef>
              <c:f>Лист1!$D$1</c:f>
              <c:strCache>
                <c:ptCount val="1"/>
                <c:pt idx="0">
                  <c:v>Сизова Т.В., 4в класс</c:v>
                </c:pt>
              </c:strCache>
            </c:strRef>
          </c:tx>
          <c:invertIfNegative val="0"/>
          <c:dLbls>
            <c:dLbl>
              <c:idx val="0"/>
              <c:layout>
                <c:manualLayout>
                  <c:x val="0"/>
                  <c:y val="5.8823529411764663E-2"/>
                </c:manualLayout>
              </c:layout>
              <c:showLegendKey val="0"/>
              <c:showVal val="1"/>
              <c:showCatName val="0"/>
              <c:showSerName val="0"/>
              <c:showPercent val="0"/>
              <c:showBubbleSize val="0"/>
            </c:dLbl>
            <c:txPr>
              <a:bodyPr/>
              <a:lstStyle/>
              <a:p>
                <a:pPr>
                  <a:defRPr sz="1200" b="1" i="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General</c:formatCode>
                <c:ptCount val="1"/>
                <c:pt idx="0">
                  <c:v>65.2</c:v>
                </c:pt>
              </c:numCache>
            </c:numRef>
          </c:val>
        </c:ser>
        <c:ser>
          <c:idx val="3"/>
          <c:order val="3"/>
          <c:tx>
            <c:strRef>
              <c:f>Лист1!$E$1</c:f>
              <c:strCache>
                <c:ptCount val="1"/>
                <c:pt idx="0">
                  <c:v>Губарева Е.И., 2а класс</c:v>
                </c:pt>
              </c:strCache>
            </c:strRef>
          </c:tx>
          <c:invertIfNegative val="0"/>
          <c:dLbls>
            <c:dLbl>
              <c:idx val="0"/>
              <c:layout>
                <c:manualLayout>
                  <c:x val="0"/>
                  <c:y val="5.8823529411764754E-2"/>
                </c:manualLayout>
              </c:layout>
              <c:showLegendKey val="0"/>
              <c:showVal val="1"/>
              <c:showCatName val="0"/>
              <c:showSerName val="0"/>
              <c:showPercent val="0"/>
              <c:showBubbleSize val="0"/>
            </c:dLbl>
            <c:txPr>
              <a:bodyPr/>
              <a:lstStyle/>
              <a:p>
                <a:pPr>
                  <a:defRPr sz="1200" b="1"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Лист1!$E$2</c:f>
              <c:numCache>
                <c:formatCode>General</c:formatCode>
                <c:ptCount val="1"/>
                <c:pt idx="0">
                  <c:v>61.5</c:v>
                </c:pt>
              </c:numCache>
            </c:numRef>
          </c:val>
        </c:ser>
        <c:ser>
          <c:idx val="4"/>
          <c:order val="4"/>
          <c:tx>
            <c:strRef>
              <c:f>Лист1!$F$1</c:f>
              <c:strCache>
                <c:ptCount val="1"/>
                <c:pt idx="0">
                  <c:v>Журавлёва О.В., 3а класс</c:v>
                </c:pt>
              </c:strCache>
            </c:strRef>
          </c:tx>
          <c:invertIfNegative val="0"/>
          <c:dLbls>
            <c:dLbl>
              <c:idx val="0"/>
              <c:layout>
                <c:manualLayout>
                  <c:x val="0"/>
                  <c:y val="5.8823529411764663E-2"/>
                </c:manualLayout>
              </c:layout>
              <c:showLegendKey val="0"/>
              <c:showVal val="1"/>
              <c:showCatName val="0"/>
              <c:showSerName val="0"/>
              <c:showPercent val="0"/>
              <c:showBubbleSize val="0"/>
            </c:dLbl>
            <c:txPr>
              <a:bodyPr/>
              <a:lstStyle/>
              <a:p>
                <a:pPr>
                  <a:defRPr sz="1200"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Лист1!$F$2</c:f>
              <c:numCache>
                <c:formatCode>General</c:formatCode>
                <c:ptCount val="1"/>
                <c:pt idx="0">
                  <c:v>61.5</c:v>
                </c:pt>
              </c:numCache>
            </c:numRef>
          </c:val>
        </c:ser>
        <c:ser>
          <c:idx val="5"/>
          <c:order val="5"/>
          <c:tx>
            <c:strRef>
              <c:f>Лист1!$G$1</c:f>
              <c:strCache>
                <c:ptCount val="1"/>
                <c:pt idx="0">
                  <c:v>Гинкина Н.П., 3б класс</c:v>
                </c:pt>
              </c:strCache>
            </c:strRef>
          </c:tx>
          <c:invertIfNegative val="0"/>
          <c:dLbls>
            <c:dLbl>
              <c:idx val="0"/>
              <c:layout>
                <c:manualLayout>
                  <c:x val="0"/>
                  <c:y val="7.3529218774123772E-2"/>
                </c:manualLayout>
              </c:layout>
              <c:showLegendKey val="0"/>
              <c:showVal val="1"/>
              <c:showCatName val="0"/>
              <c:showSerName val="0"/>
              <c:showPercent val="0"/>
              <c:showBubbleSize val="0"/>
            </c:dLbl>
            <c:txPr>
              <a:bodyPr/>
              <a:lstStyle/>
              <a:p>
                <a:pPr>
                  <a:defRPr sz="1200"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Лист1!$G$2</c:f>
              <c:numCache>
                <c:formatCode>General</c:formatCode>
                <c:ptCount val="1"/>
                <c:pt idx="0">
                  <c:v>57.7</c:v>
                </c:pt>
              </c:numCache>
            </c:numRef>
          </c:val>
        </c:ser>
        <c:ser>
          <c:idx val="6"/>
          <c:order val="6"/>
          <c:tx>
            <c:strRef>
              <c:f>Лист1!$H$1</c:f>
              <c:strCache>
                <c:ptCount val="1"/>
                <c:pt idx="0">
                  <c:v>Гаврилюк И.А., 2б класс</c:v>
                </c:pt>
              </c:strCache>
            </c:strRef>
          </c:tx>
          <c:invertIfNegative val="0"/>
          <c:dLbls>
            <c:dLbl>
              <c:idx val="0"/>
              <c:layout>
                <c:manualLayout>
                  <c:x val="0"/>
                  <c:y val="6.6176470588235295E-2"/>
                </c:manualLayout>
              </c:layout>
              <c:showLegendKey val="0"/>
              <c:showVal val="1"/>
              <c:showCatName val="0"/>
              <c:showSerName val="0"/>
              <c:showPercent val="0"/>
              <c:showBubbleSize val="0"/>
            </c:dLbl>
            <c:txPr>
              <a:bodyPr/>
              <a:lstStyle/>
              <a:p>
                <a:pPr>
                  <a:defRPr sz="1200" b="1"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Лист1!$H$2</c:f>
              <c:numCache>
                <c:formatCode>General</c:formatCode>
                <c:ptCount val="1"/>
                <c:pt idx="0">
                  <c:v>53.9</c:v>
                </c:pt>
              </c:numCache>
            </c:numRef>
          </c:val>
        </c:ser>
        <c:ser>
          <c:idx val="7"/>
          <c:order val="7"/>
          <c:tx>
            <c:strRef>
              <c:f>Лист1!$I$1</c:f>
              <c:strCache>
                <c:ptCount val="1"/>
                <c:pt idx="0">
                  <c:v>Шиленкова Г.М., 4г класс</c:v>
                </c:pt>
              </c:strCache>
            </c:strRef>
          </c:tx>
          <c:invertIfNegative val="0"/>
          <c:dLbls>
            <c:dLbl>
              <c:idx val="0"/>
              <c:layout>
                <c:manualLayout>
                  <c:x val="2.1470746108427268E-3"/>
                  <c:y val="6.1274509803921566E-2"/>
                </c:manualLayout>
              </c:layout>
              <c:showLegendKey val="0"/>
              <c:showVal val="1"/>
              <c:showCatName val="0"/>
              <c:showSerName val="0"/>
              <c:showPercent val="0"/>
              <c:showBubbleSize val="0"/>
            </c:dLbl>
            <c:txPr>
              <a:bodyPr/>
              <a:lstStyle/>
              <a:p>
                <a:pPr>
                  <a:defRPr sz="1200" b="1"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Лист1!$I$2</c:f>
              <c:numCache>
                <c:formatCode>General</c:formatCode>
                <c:ptCount val="1"/>
                <c:pt idx="0">
                  <c:v>40</c:v>
                </c:pt>
              </c:numCache>
            </c:numRef>
          </c:val>
        </c:ser>
        <c:ser>
          <c:idx val="8"/>
          <c:order val="8"/>
          <c:tx>
            <c:strRef>
              <c:f>Лист1!$J$1</c:f>
              <c:strCache>
                <c:ptCount val="1"/>
                <c:pt idx="0">
                  <c:v>Жидкова Е.А., 4а класс</c:v>
                </c:pt>
              </c:strCache>
            </c:strRef>
          </c:tx>
          <c:invertIfNegative val="0"/>
          <c:dLbls>
            <c:dLbl>
              <c:idx val="0"/>
              <c:layout>
                <c:manualLayout>
                  <c:x val="0"/>
                  <c:y val="5.8823529411764705E-2"/>
                </c:manualLayout>
              </c:layout>
              <c:showLegendKey val="0"/>
              <c:showVal val="1"/>
              <c:showCatName val="0"/>
              <c:showSerName val="0"/>
              <c:showPercent val="0"/>
              <c:showBubbleSize val="0"/>
            </c:dLbl>
            <c:txPr>
              <a:bodyPr/>
              <a:lstStyle/>
              <a:p>
                <a:pPr>
                  <a:defRPr sz="1200" b="0" i="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Лист1!$J$2</c:f>
              <c:numCache>
                <c:formatCode>General</c:formatCode>
                <c:ptCount val="1"/>
                <c:pt idx="0">
                  <c:v>38.5</c:v>
                </c:pt>
              </c:numCache>
            </c:numRef>
          </c:val>
        </c:ser>
        <c:ser>
          <c:idx val="9"/>
          <c:order val="9"/>
          <c:tx>
            <c:strRef>
              <c:f>Лист1!$K$1</c:f>
              <c:strCache>
                <c:ptCount val="1"/>
                <c:pt idx="0">
                  <c:v>по школе</c:v>
                </c:pt>
              </c:strCache>
            </c:strRef>
          </c:tx>
          <c:invertIfNegative val="0"/>
          <c:dLbls>
            <c:dLbl>
              <c:idx val="0"/>
              <c:layout>
                <c:manualLayout>
                  <c:x val="0"/>
                  <c:y val="6.1274509803921566E-2"/>
                </c:manualLayout>
              </c:layout>
              <c:showLegendKey val="0"/>
              <c:showVal val="1"/>
              <c:showCatName val="0"/>
              <c:showSerName val="0"/>
              <c:showPercent val="0"/>
              <c:showBubbleSize val="0"/>
            </c:dLbl>
            <c:txPr>
              <a:bodyPr/>
              <a:lstStyle/>
              <a:p>
                <a:pPr>
                  <a:defRPr sz="1200"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Лист1!$K$2</c:f>
              <c:numCache>
                <c:formatCode>General</c:formatCode>
                <c:ptCount val="1"/>
                <c:pt idx="0">
                  <c:v>59.6</c:v>
                </c:pt>
              </c:numCache>
            </c:numRef>
          </c:val>
        </c:ser>
        <c:dLbls>
          <c:showLegendKey val="0"/>
          <c:showVal val="1"/>
          <c:showCatName val="0"/>
          <c:showSerName val="0"/>
          <c:showPercent val="0"/>
          <c:showBubbleSize val="0"/>
        </c:dLbls>
        <c:gapWidth val="150"/>
        <c:shape val="box"/>
        <c:axId val="137073024"/>
        <c:axId val="137074560"/>
        <c:axId val="0"/>
      </c:bar3DChart>
      <c:catAx>
        <c:axId val="137073024"/>
        <c:scaling>
          <c:orientation val="minMax"/>
        </c:scaling>
        <c:delete val="0"/>
        <c:axPos val="b"/>
        <c:majorGridlines/>
        <c:minorGridlines/>
        <c:numFmt formatCode="General" sourceLinked="1"/>
        <c:majorTickMark val="out"/>
        <c:minorTickMark val="none"/>
        <c:tickLblPos val="nextTo"/>
        <c:crossAx val="137074560"/>
        <c:crosses val="autoZero"/>
        <c:auto val="1"/>
        <c:lblAlgn val="ctr"/>
        <c:lblOffset val="100"/>
        <c:noMultiLvlLbl val="0"/>
      </c:catAx>
      <c:valAx>
        <c:axId val="137074560"/>
        <c:scaling>
          <c:orientation val="minMax"/>
        </c:scaling>
        <c:delete val="0"/>
        <c:axPos val="l"/>
        <c:majorGridlines/>
        <c:minorGridlines/>
        <c:numFmt formatCode="General" sourceLinked="1"/>
        <c:majorTickMark val="out"/>
        <c:minorTickMark val="none"/>
        <c:tickLblPos val="nextTo"/>
        <c:crossAx val="13707302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ru-RU" sz="1600" b="1" cap="none" spc="0" baseline="0">
                <a:ln w="5270"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Динамика качества</a:t>
            </a:r>
            <a:r>
              <a:rPr lang="ru-RU" sz="1600" baseline="0"/>
              <a:t> </a:t>
            </a:r>
            <a:r>
              <a:rPr lang="ru-RU" sz="1600" b="1" cap="none" spc="0" baseline="0">
                <a:ln w="5270"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знаний </a:t>
            </a:r>
          </a:p>
          <a:p>
            <a:pPr>
              <a:defRPr sz="1600"/>
            </a:pPr>
            <a:r>
              <a:rPr lang="ru-RU" sz="1600" b="1" cap="none" spc="0" baseline="0">
                <a:ln w="5270"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в 2014-2015 учебном году</a:t>
            </a:r>
            <a:endParaRPr lang="ru-RU" sz="1600" b="1" cap="none" spc="0">
              <a:ln w="5270"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endParaRPr>
          </a:p>
        </c:rich>
      </c:tx>
      <c:overlay val="0"/>
    </c:title>
    <c:autoTitleDeleted val="0"/>
    <c:view3D>
      <c:rotX val="10"/>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Качество знаний</c:v>
                </c:pt>
              </c:strCache>
            </c:strRef>
          </c:tx>
          <c:spPr>
            <a:gradFill flip="none" rotWithShape="1">
              <a:gsLst>
                <a:gs pos="0">
                  <a:srgbClr val="FFF200"/>
                </a:gs>
                <a:gs pos="45000">
                  <a:srgbClr val="FF7A00"/>
                </a:gs>
                <a:gs pos="70000">
                  <a:srgbClr val="FF0300"/>
                </a:gs>
                <a:gs pos="100000">
                  <a:srgbClr val="4D0808"/>
                </a:gs>
              </a:gsLst>
              <a:lin ang="5400000" scaled="1"/>
              <a:tileRect/>
            </a:gradFill>
          </c:spPr>
          <c:invertIfNegative val="0"/>
          <c:dLbls>
            <c:dLbl>
              <c:idx val="0"/>
              <c:layout>
                <c:manualLayout>
                  <c:x val="1.3888888888888888E-2"/>
                  <c:y val="7.5396825396825393E-2"/>
                </c:manualLayout>
              </c:layout>
              <c:showLegendKey val="0"/>
              <c:showVal val="1"/>
              <c:showCatName val="0"/>
              <c:showSerName val="0"/>
              <c:showPercent val="0"/>
              <c:showBubbleSize val="0"/>
            </c:dLbl>
            <c:dLbl>
              <c:idx val="1"/>
              <c:layout>
                <c:manualLayout>
                  <c:x val="1.5399658241427415E-2"/>
                  <c:y val="8.333307346482674E-2"/>
                </c:manualLayout>
              </c:layout>
              <c:showLegendKey val="0"/>
              <c:showVal val="1"/>
              <c:showCatName val="0"/>
              <c:showSerName val="0"/>
              <c:showPercent val="0"/>
              <c:showBubbleSize val="0"/>
            </c:dLbl>
            <c:dLbl>
              <c:idx val="2"/>
              <c:layout>
                <c:manualLayout>
                  <c:x val="8.6160473882606354E-3"/>
                  <c:y val="7.9207920792079209E-2"/>
                </c:manualLayout>
              </c:layout>
              <c:showLegendKey val="0"/>
              <c:showVal val="1"/>
              <c:showCatName val="0"/>
              <c:showSerName val="0"/>
              <c:showPercent val="0"/>
              <c:showBubbleSize val="0"/>
            </c:dLbl>
            <c:dLbl>
              <c:idx val="3"/>
              <c:layout>
                <c:manualLayout>
                  <c:x val="1.2718600953895149E-2"/>
                  <c:y val="0.08"/>
                </c:manualLayout>
              </c:layout>
              <c:showLegendKey val="0"/>
              <c:showVal val="1"/>
              <c:showCatName val="0"/>
              <c:showSerName val="0"/>
              <c:showPercent val="0"/>
              <c:showBubbleSize val="0"/>
            </c:dLbl>
            <c:dLbl>
              <c:idx val="4"/>
              <c:layout>
                <c:manualLayout>
                  <c:x val="8.4790673025967149E-3"/>
                  <c:y val="0.08"/>
                </c:manualLayout>
              </c:layout>
              <c:showLegendKey val="0"/>
              <c:showVal val="1"/>
              <c:showCatName val="0"/>
              <c:showSerName val="0"/>
              <c:showPercent val="0"/>
              <c:showBubbleSize val="0"/>
            </c:dLbl>
            <c:txPr>
              <a:bodyPr/>
              <a:lstStyle/>
              <a:p>
                <a:pPr>
                  <a:defRPr sz="1200" b="1" i="1"/>
                </a:pPr>
                <a:endParaRPr lang="ru-RU"/>
              </a:p>
            </c:txPr>
            <c:showLegendKey val="0"/>
            <c:showVal val="1"/>
            <c:showCatName val="0"/>
            <c:showSerName val="0"/>
            <c:showPercent val="0"/>
            <c:showBubbleSize val="0"/>
            <c:showLeaderLines val="0"/>
          </c:dLbls>
          <c:cat>
            <c:strRef>
              <c:f>Лист1!$A$2:$A$6</c:f>
              <c:strCache>
                <c:ptCount val="5"/>
                <c:pt idx="0">
                  <c:v>I четверть</c:v>
                </c:pt>
                <c:pt idx="1">
                  <c:v>II четверть</c:v>
                </c:pt>
                <c:pt idx="2">
                  <c:v>III четверть</c:v>
                </c:pt>
                <c:pt idx="3">
                  <c:v>IV четверть</c:v>
                </c:pt>
                <c:pt idx="4">
                  <c:v>Год</c:v>
                </c:pt>
              </c:strCache>
            </c:strRef>
          </c:cat>
          <c:val>
            <c:numRef>
              <c:f>Лист1!$B$2:$B$6</c:f>
              <c:numCache>
                <c:formatCode>General</c:formatCode>
                <c:ptCount val="5"/>
                <c:pt idx="0">
                  <c:v>52.1</c:v>
                </c:pt>
                <c:pt idx="1">
                  <c:v>56.2</c:v>
                </c:pt>
                <c:pt idx="2">
                  <c:v>57.4</c:v>
                </c:pt>
                <c:pt idx="3">
                  <c:v>57.8</c:v>
                </c:pt>
                <c:pt idx="4">
                  <c:v>59.6</c:v>
                </c:pt>
              </c:numCache>
            </c:numRef>
          </c:val>
        </c:ser>
        <c:ser>
          <c:idx val="1"/>
          <c:order val="1"/>
          <c:tx>
            <c:strRef>
              <c:f>Лист1!$C$1</c:f>
              <c:strCache>
                <c:ptCount val="1"/>
                <c:pt idx="0">
                  <c:v>Уровень обученности</c:v>
                </c:pt>
              </c:strCache>
            </c:strRef>
          </c:tx>
          <c:spPr>
            <a:gradFill>
              <a:gsLst>
                <a:gs pos="0">
                  <a:srgbClr val="03D4A8"/>
                </a:gs>
                <a:gs pos="25000">
                  <a:srgbClr val="21D6E0"/>
                </a:gs>
                <a:gs pos="75000">
                  <a:srgbClr val="0087E6"/>
                </a:gs>
                <a:gs pos="100000">
                  <a:srgbClr val="005CBF"/>
                </a:gs>
              </a:gsLst>
              <a:lin ang="18900000" scaled="0"/>
            </a:gradFill>
          </c:spPr>
          <c:invertIfNegative val="0"/>
          <c:dPt>
            <c:idx val="0"/>
            <c:invertIfNegative val="0"/>
            <c:bubble3D val="0"/>
            <c:spPr>
              <a:gradFill flip="none" rotWithShape="1">
                <a:gsLst>
                  <a:gs pos="0">
                    <a:srgbClr val="03D4A8"/>
                  </a:gs>
                  <a:gs pos="25000">
                    <a:srgbClr val="21D6E0"/>
                  </a:gs>
                  <a:gs pos="75000">
                    <a:srgbClr val="0087E6"/>
                  </a:gs>
                  <a:gs pos="100000">
                    <a:srgbClr val="005CBF"/>
                  </a:gs>
                </a:gsLst>
                <a:lin ang="18900000" scaled="0"/>
                <a:tileRect/>
              </a:gradFill>
            </c:spPr>
          </c:dPt>
          <c:dPt>
            <c:idx val="1"/>
            <c:invertIfNegative val="0"/>
            <c:bubble3D val="0"/>
            <c:spPr>
              <a:gradFill flip="none" rotWithShape="1">
                <a:gsLst>
                  <a:gs pos="0">
                    <a:srgbClr val="03D4A8"/>
                  </a:gs>
                  <a:gs pos="25000">
                    <a:srgbClr val="21D6E0"/>
                  </a:gs>
                  <a:gs pos="75000">
                    <a:srgbClr val="0087E6"/>
                  </a:gs>
                  <a:gs pos="100000">
                    <a:srgbClr val="005CBF"/>
                  </a:gs>
                </a:gsLst>
                <a:lin ang="18900000" scaled="0"/>
                <a:tileRect/>
              </a:gradFill>
            </c:spPr>
          </c:dPt>
          <c:dPt>
            <c:idx val="2"/>
            <c:invertIfNegative val="0"/>
            <c:bubble3D val="0"/>
            <c:spPr>
              <a:gradFill flip="none" rotWithShape="1">
                <a:gsLst>
                  <a:gs pos="0">
                    <a:srgbClr val="03D4A8"/>
                  </a:gs>
                  <a:gs pos="25000">
                    <a:srgbClr val="21D6E0"/>
                  </a:gs>
                  <a:gs pos="75000">
                    <a:srgbClr val="0087E6"/>
                  </a:gs>
                  <a:gs pos="100000">
                    <a:srgbClr val="005CBF"/>
                  </a:gs>
                </a:gsLst>
                <a:lin ang="18900000" scaled="0"/>
                <a:tileRect/>
              </a:gradFill>
            </c:spPr>
          </c:dPt>
          <c:dLbls>
            <c:dLbl>
              <c:idx val="0"/>
              <c:layout>
                <c:manualLayout>
                  <c:x val="1.3888888888888888E-2"/>
                  <c:y val="9.1269841269841265E-2"/>
                </c:manualLayout>
              </c:layout>
              <c:showLegendKey val="0"/>
              <c:showVal val="1"/>
              <c:showCatName val="0"/>
              <c:showSerName val="0"/>
              <c:showPercent val="0"/>
              <c:showBubbleSize val="0"/>
            </c:dLbl>
            <c:dLbl>
              <c:idx val="1"/>
              <c:layout>
                <c:manualLayout>
                  <c:x val="9.6492787368192643E-3"/>
                  <c:y val="8.6349139690871976E-2"/>
                </c:manualLayout>
              </c:layout>
              <c:showLegendKey val="0"/>
              <c:showVal val="1"/>
              <c:showCatName val="0"/>
              <c:showSerName val="0"/>
              <c:showPercent val="0"/>
              <c:showBubbleSize val="0"/>
            </c:dLbl>
            <c:dLbl>
              <c:idx val="2"/>
              <c:layout>
                <c:manualLayout>
                  <c:x val="1.0770059235325716E-2"/>
                  <c:y val="8.2508250825082508E-2"/>
                </c:manualLayout>
              </c:layout>
              <c:showLegendKey val="0"/>
              <c:showVal val="1"/>
              <c:showCatName val="0"/>
              <c:showSerName val="0"/>
              <c:showPercent val="0"/>
              <c:showBubbleSize val="0"/>
            </c:dLbl>
            <c:dLbl>
              <c:idx val="3"/>
              <c:layout>
                <c:manualLayout>
                  <c:x val="8.4790673025967912E-3"/>
                  <c:y val="8.8888888888888892E-2"/>
                </c:manualLayout>
              </c:layout>
              <c:showLegendKey val="0"/>
              <c:showVal val="1"/>
              <c:showCatName val="0"/>
              <c:showSerName val="0"/>
              <c:showPercent val="0"/>
              <c:showBubbleSize val="0"/>
            </c:dLbl>
            <c:dLbl>
              <c:idx val="4"/>
              <c:layout>
                <c:manualLayout>
                  <c:x val="8.4790673025967149E-3"/>
                  <c:y val="8.2962962962962961E-2"/>
                </c:manualLayout>
              </c:layout>
              <c:showLegendKey val="0"/>
              <c:showVal val="1"/>
              <c:showCatName val="0"/>
              <c:showSerName val="0"/>
              <c:showPercent val="0"/>
              <c:showBubbleSize val="0"/>
            </c:dLbl>
            <c:txPr>
              <a:bodyPr/>
              <a:lstStyle/>
              <a:p>
                <a:pPr>
                  <a:defRPr sz="1200" b="1" i="1"/>
                </a:pPr>
                <a:endParaRPr lang="ru-RU"/>
              </a:p>
            </c:txPr>
            <c:showLegendKey val="0"/>
            <c:showVal val="1"/>
            <c:showCatName val="0"/>
            <c:showSerName val="0"/>
            <c:showPercent val="0"/>
            <c:showBubbleSize val="0"/>
            <c:showLeaderLines val="0"/>
          </c:dLbls>
          <c:cat>
            <c:strRef>
              <c:f>Лист1!$A$2:$A$6</c:f>
              <c:strCache>
                <c:ptCount val="5"/>
                <c:pt idx="0">
                  <c:v>I четверть</c:v>
                </c:pt>
                <c:pt idx="1">
                  <c:v>II четверть</c:v>
                </c:pt>
                <c:pt idx="2">
                  <c:v>III четверть</c:v>
                </c:pt>
                <c:pt idx="3">
                  <c:v>IV четверть</c:v>
                </c:pt>
                <c:pt idx="4">
                  <c:v>Год</c:v>
                </c:pt>
              </c:strCache>
            </c:strRef>
          </c:cat>
          <c:val>
            <c:numRef>
              <c:f>Лист1!$C$2:$C$6</c:f>
              <c:numCache>
                <c:formatCode>General</c:formatCode>
                <c:ptCount val="5"/>
                <c:pt idx="0">
                  <c:v>99.6</c:v>
                </c:pt>
                <c:pt idx="1">
                  <c:v>100</c:v>
                </c:pt>
                <c:pt idx="2">
                  <c:v>100</c:v>
                </c:pt>
                <c:pt idx="3">
                  <c:v>100</c:v>
                </c:pt>
                <c:pt idx="4">
                  <c:v>100</c:v>
                </c:pt>
              </c:numCache>
            </c:numRef>
          </c:val>
        </c:ser>
        <c:dLbls>
          <c:showLegendKey val="0"/>
          <c:showVal val="1"/>
          <c:showCatName val="0"/>
          <c:showSerName val="0"/>
          <c:showPercent val="0"/>
          <c:showBubbleSize val="0"/>
        </c:dLbls>
        <c:gapWidth val="150"/>
        <c:shape val="cylinder"/>
        <c:axId val="137212672"/>
        <c:axId val="137214208"/>
        <c:axId val="137050304"/>
      </c:bar3DChart>
      <c:catAx>
        <c:axId val="137212672"/>
        <c:scaling>
          <c:orientation val="minMax"/>
        </c:scaling>
        <c:delete val="0"/>
        <c:axPos val="b"/>
        <c:majorGridlines/>
        <c:minorGridlines/>
        <c:majorTickMark val="out"/>
        <c:minorTickMark val="none"/>
        <c:tickLblPos val="nextTo"/>
        <c:txPr>
          <a:bodyPr/>
          <a:lstStyle/>
          <a:p>
            <a:pPr>
              <a:defRPr sz="1050" b="1" cap="none" spc="0">
                <a:ln w="5270"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defRPr>
            </a:pPr>
            <a:endParaRPr lang="ru-RU"/>
          </a:p>
        </c:txPr>
        <c:crossAx val="137214208"/>
        <c:crosses val="autoZero"/>
        <c:auto val="1"/>
        <c:lblAlgn val="ctr"/>
        <c:lblOffset val="100"/>
        <c:noMultiLvlLbl val="0"/>
      </c:catAx>
      <c:valAx>
        <c:axId val="137214208"/>
        <c:scaling>
          <c:orientation val="minMax"/>
          <c:min val="0"/>
        </c:scaling>
        <c:delete val="0"/>
        <c:axPos val="l"/>
        <c:majorGridlines/>
        <c:minorGridlines/>
        <c:numFmt formatCode="General" sourceLinked="1"/>
        <c:majorTickMark val="out"/>
        <c:minorTickMark val="none"/>
        <c:tickLblPos val="nextTo"/>
        <c:crossAx val="137212672"/>
        <c:crosses val="autoZero"/>
        <c:crossBetween val="between"/>
      </c:valAx>
      <c:serAx>
        <c:axId val="137050304"/>
        <c:scaling>
          <c:orientation val="minMax"/>
        </c:scaling>
        <c:delete val="1"/>
        <c:axPos val="b"/>
        <c:majorGridlines/>
        <c:minorGridlines/>
        <c:majorTickMark val="out"/>
        <c:minorTickMark val="none"/>
        <c:tickLblPos val="nextTo"/>
        <c:crossAx val="137214208"/>
        <c:crosses val="autoZero"/>
      </c:serAx>
    </c:plotArea>
    <c:legend>
      <c:legendPos val="b"/>
      <c:overlay val="0"/>
      <c:txPr>
        <a:bodyPr/>
        <a:lstStyle/>
        <a:p>
          <a:pPr>
            <a:defRPr b="1" cap="none" spc="0">
              <a:ln w="5270"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8"/>
    </mc:Choice>
    <mc:Fallback>
      <c:style val="38"/>
    </mc:Fallback>
  </mc:AlternateContent>
  <c:chart>
    <c:title>
      <c:tx>
        <c:rich>
          <a:bodyPr/>
          <a:lstStyle/>
          <a:p>
            <a:pPr algn="ctr">
              <a:defRPr sz="1400" b="1" cap="none" spc="0">
                <a:ln w="5270"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defRPr>
            </a:pPr>
            <a:r>
              <a:rPr lang="ru-RU" sz="1400" b="1" cap="none" spc="0">
                <a:ln w="5270"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Мониторинг</a:t>
            </a:r>
            <a:r>
              <a:rPr lang="ru-RU" sz="1400" b="1" cap="none" spc="0" baseline="0">
                <a:ln w="5270"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 уровня знаний</a:t>
            </a:r>
            <a:endParaRPr lang="en-US" sz="1400" b="1" cap="none" spc="0" baseline="0">
              <a:ln w="5270"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endParaRPr>
          </a:p>
          <a:p>
            <a:pPr algn="ctr">
              <a:defRPr sz="1400" b="1" cap="none" spc="0">
                <a:ln w="5270"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defRPr>
            </a:pPr>
            <a:r>
              <a:rPr lang="ru-RU" sz="1400" b="1" cap="none" spc="0" baseline="0">
                <a:ln w="5270"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за </a:t>
            </a:r>
            <a:r>
              <a:rPr lang="ru-RU" sz="1600" b="1" cap="none" spc="0" baseline="0">
                <a:ln w="5270"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2014-2015</a:t>
            </a:r>
            <a:r>
              <a:rPr lang="ru-RU" sz="1400" b="1" cap="none" spc="0" baseline="0">
                <a:ln w="5270"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 учебный год</a:t>
            </a:r>
          </a:p>
        </c:rich>
      </c:tx>
      <c:layout>
        <c:manualLayout>
          <c:xMode val="edge"/>
          <c:yMode val="edge"/>
          <c:x val="0.31715425151949317"/>
          <c:y val="2.8693720977185543E-2"/>
        </c:manualLayout>
      </c:layout>
      <c:overlay val="0"/>
    </c:title>
    <c:autoTitleDeleted val="0"/>
    <c:view3D>
      <c:rotX val="20"/>
      <c:rotY val="3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 классы</c:v>
                </c:pt>
              </c:strCache>
            </c:strRef>
          </c:tx>
          <c:spPr>
            <a:gradFill flip="none" rotWithShape="1">
              <a:gsLst>
                <a:gs pos="0">
                  <a:srgbClr val="CCCCFF"/>
                </a:gs>
                <a:gs pos="17999">
                  <a:srgbClr val="99CCFF"/>
                </a:gs>
                <a:gs pos="36000">
                  <a:srgbClr val="9966FF"/>
                </a:gs>
                <a:gs pos="61000">
                  <a:srgbClr val="CC99FF"/>
                </a:gs>
                <a:gs pos="82001">
                  <a:srgbClr val="99CCFF"/>
                </a:gs>
                <a:gs pos="100000">
                  <a:srgbClr val="CCCCFF"/>
                </a:gs>
              </a:gsLst>
              <a:lin ang="13500000" scaled="0"/>
              <a:tileRect/>
            </a:gradFill>
          </c:spPr>
          <c:invertIfNegative val="0"/>
          <c:dLbls>
            <c:dLbl>
              <c:idx val="0"/>
              <c:layout>
                <c:manualLayout>
                  <c:x val="0"/>
                  <c:y val="0.11697568439968027"/>
                </c:manualLayout>
              </c:layout>
              <c:showLegendKey val="0"/>
              <c:showVal val="1"/>
              <c:showCatName val="0"/>
              <c:showSerName val="0"/>
              <c:showPercent val="0"/>
              <c:showBubbleSize val="0"/>
            </c:dLbl>
            <c:txPr>
              <a:bodyPr/>
              <a:lstStyle/>
              <a:p>
                <a:pPr>
                  <a:defRPr sz="18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General</c:formatCode>
                <c:ptCount val="1"/>
                <c:pt idx="0">
                  <c:v>100</c:v>
                </c:pt>
              </c:numCache>
            </c:numRef>
          </c:val>
        </c:ser>
        <c:ser>
          <c:idx val="1"/>
          <c:order val="1"/>
          <c:tx>
            <c:strRef>
              <c:f>Лист1!$C$1</c:f>
              <c:strCache>
                <c:ptCount val="1"/>
                <c:pt idx="0">
                  <c:v>3 классы</c:v>
                </c:pt>
              </c:strCache>
            </c:strRef>
          </c:tx>
          <c:spPr>
            <a:gradFill flip="none" rotWithShape="1">
              <a:gsLst>
                <a:gs pos="0">
                  <a:srgbClr val="CCCCFF"/>
                </a:gs>
                <a:gs pos="17999">
                  <a:srgbClr val="99CCFF"/>
                </a:gs>
                <a:gs pos="36000">
                  <a:srgbClr val="9966FF"/>
                </a:gs>
                <a:gs pos="61000">
                  <a:srgbClr val="CC99FF"/>
                </a:gs>
                <a:gs pos="82001">
                  <a:srgbClr val="99CCFF"/>
                </a:gs>
                <a:gs pos="100000">
                  <a:srgbClr val="CCCCFF"/>
                </a:gs>
              </a:gsLst>
              <a:lin ang="2700000" scaled="1"/>
              <a:tileRect/>
            </a:gradFill>
          </c:spPr>
          <c:invertIfNegative val="0"/>
          <c:dPt>
            <c:idx val="0"/>
            <c:invertIfNegative val="0"/>
            <c:bubble3D val="0"/>
            <c:spPr>
              <a:gradFill flip="none" rotWithShape="1">
                <a:gsLst>
                  <a:gs pos="0">
                    <a:srgbClr val="CCCCFF">
                      <a:lumMod val="84000"/>
                      <a:lumOff val="16000"/>
                    </a:srgbClr>
                  </a:gs>
                  <a:gs pos="17999">
                    <a:srgbClr val="99CCFF"/>
                  </a:gs>
                  <a:gs pos="36000">
                    <a:srgbClr val="9966FF"/>
                  </a:gs>
                  <a:gs pos="61000">
                    <a:srgbClr val="CC99FF"/>
                  </a:gs>
                  <a:gs pos="82001">
                    <a:srgbClr val="99CCFF"/>
                  </a:gs>
                  <a:gs pos="100000">
                    <a:srgbClr val="CCCCFF"/>
                  </a:gs>
                </a:gsLst>
                <a:lin ang="2700000" scaled="1"/>
                <a:tileRect/>
              </a:gradFill>
            </c:spPr>
          </c:dPt>
          <c:dLbls>
            <c:dLbl>
              <c:idx val="0"/>
              <c:layout>
                <c:manualLayout>
                  <c:x val="-2.3148148148148147E-3"/>
                  <c:y val="0.11507936507936507"/>
                </c:manualLayout>
              </c:layout>
              <c:showLegendKey val="0"/>
              <c:showVal val="1"/>
              <c:showCatName val="0"/>
              <c:showSerName val="0"/>
              <c:showPercent val="0"/>
              <c:showBubbleSize val="0"/>
            </c:dLbl>
            <c:txPr>
              <a:bodyPr/>
              <a:lstStyle/>
              <a:p>
                <a:pPr>
                  <a:defRPr sz="18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General</c:formatCode>
                <c:ptCount val="1"/>
                <c:pt idx="0">
                  <c:v>100</c:v>
                </c:pt>
              </c:numCache>
            </c:numRef>
          </c:val>
        </c:ser>
        <c:ser>
          <c:idx val="2"/>
          <c:order val="2"/>
          <c:tx>
            <c:strRef>
              <c:f>Лист1!$D$1</c:f>
              <c:strCache>
                <c:ptCount val="1"/>
                <c:pt idx="0">
                  <c:v>4 классы</c:v>
                </c:pt>
              </c:strCache>
            </c:strRef>
          </c:tx>
          <c:spPr>
            <a:gradFill>
              <a:gsLst>
                <a:gs pos="0">
                  <a:srgbClr val="CCCCFF"/>
                </a:gs>
                <a:gs pos="17999">
                  <a:srgbClr val="99CCFF"/>
                </a:gs>
                <a:gs pos="36000">
                  <a:srgbClr val="9966FF"/>
                </a:gs>
                <a:gs pos="61000">
                  <a:srgbClr val="CC99FF"/>
                </a:gs>
                <a:gs pos="82001">
                  <a:srgbClr val="99CCFF"/>
                </a:gs>
                <a:gs pos="100000">
                  <a:srgbClr val="CCCCFF"/>
                </a:gs>
              </a:gsLst>
              <a:lin ang="13500000" scaled="0"/>
            </a:gradFill>
          </c:spPr>
          <c:invertIfNegative val="0"/>
          <c:dLbls>
            <c:dLbl>
              <c:idx val="0"/>
              <c:layout>
                <c:manualLayout>
                  <c:x val="0"/>
                  <c:y val="0.11507936507936507"/>
                </c:manualLayout>
              </c:layout>
              <c:showLegendKey val="0"/>
              <c:showVal val="1"/>
              <c:showCatName val="0"/>
              <c:showSerName val="0"/>
              <c:showPercent val="0"/>
              <c:showBubbleSize val="0"/>
            </c:dLbl>
            <c:txPr>
              <a:bodyPr/>
              <a:lstStyle/>
              <a:p>
                <a:pPr>
                  <a:defRPr sz="18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General</c:formatCode>
                <c:ptCount val="1"/>
                <c:pt idx="0">
                  <c:v>100</c:v>
                </c:pt>
              </c:numCache>
            </c:numRef>
          </c:val>
        </c:ser>
        <c:ser>
          <c:idx val="3"/>
          <c:order val="3"/>
          <c:tx>
            <c:strRef>
              <c:f>Лист1!$E$1</c:f>
              <c:strCache>
                <c:ptCount val="1"/>
                <c:pt idx="0">
                  <c:v>по школе</c:v>
                </c:pt>
              </c:strCache>
            </c:strRef>
          </c:tx>
          <c:spPr>
            <a:gradFill>
              <a:gsLst>
                <a:gs pos="0">
                  <a:srgbClr val="CCCCFF"/>
                </a:gs>
                <a:gs pos="17999">
                  <a:srgbClr val="99CCFF"/>
                </a:gs>
                <a:gs pos="36000">
                  <a:srgbClr val="9966FF"/>
                </a:gs>
                <a:gs pos="61000">
                  <a:srgbClr val="CC99FF"/>
                </a:gs>
                <a:gs pos="82001">
                  <a:srgbClr val="99CCFF"/>
                </a:gs>
                <a:gs pos="100000">
                  <a:srgbClr val="CCCCFF"/>
                </a:gs>
              </a:gsLst>
              <a:lin ang="13500000" scaled="0"/>
            </a:gradFill>
          </c:spPr>
          <c:invertIfNegative val="0"/>
          <c:dLbls>
            <c:dLbl>
              <c:idx val="0"/>
              <c:layout>
                <c:manualLayout>
                  <c:x val="-1.689623296796356E-7"/>
                  <c:y val="0.12042730003992978"/>
                </c:manualLayout>
              </c:layout>
              <c:showLegendKey val="0"/>
              <c:showVal val="1"/>
              <c:showCatName val="0"/>
              <c:showSerName val="0"/>
              <c:showPercent val="0"/>
              <c:showBubbleSize val="0"/>
            </c:dLbl>
            <c:txPr>
              <a:bodyPr/>
              <a:lstStyle/>
              <a:p>
                <a:pPr>
                  <a:defRPr sz="18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Лист1!$E$2</c:f>
              <c:numCache>
                <c:formatCode>General</c:formatCode>
                <c:ptCount val="1"/>
                <c:pt idx="0">
                  <c:v>100</c:v>
                </c:pt>
              </c:numCache>
            </c:numRef>
          </c:val>
        </c:ser>
        <c:dLbls>
          <c:showLegendKey val="0"/>
          <c:showVal val="1"/>
          <c:showCatName val="0"/>
          <c:showSerName val="0"/>
          <c:showPercent val="0"/>
          <c:showBubbleSize val="0"/>
        </c:dLbls>
        <c:gapWidth val="150"/>
        <c:shape val="box"/>
        <c:axId val="137183616"/>
        <c:axId val="137185152"/>
        <c:axId val="0"/>
      </c:bar3DChart>
      <c:catAx>
        <c:axId val="137183616"/>
        <c:scaling>
          <c:orientation val="minMax"/>
        </c:scaling>
        <c:delete val="0"/>
        <c:axPos val="b"/>
        <c:majorGridlines/>
        <c:minorGridlines/>
        <c:numFmt formatCode="General" sourceLinked="1"/>
        <c:majorTickMark val="out"/>
        <c:minorTickMark val="none"/>
        <c:tickLblPos val="nextTo"/>
        <c:crossAx val="137185152"/>
        <c:crosses val="autoZero"/>
        <c:auto val="1"/>
        <c:lblAlgn val="ctr"/>
        <c:lblOffset val="100"/>
        <c:noMultiLvlLbl val="0"/>
      </c:catAx>
      <c:valAx>
        <c:axId val="137185152"/>
        <c:scaling>
          <c:orientation val="minMax"/>
          <c:min val="94"/>
        </c:scaling>
        <c:delete val="0"/>
        <c:axPos val="l"/>
        <c:majorGridlines/>
        <c:minorGridlines/>
        <c:numFmt formatCode="General" sourceLinked="1"/>
        <c:majorTickMark val="out"/>
        <c:minorTickMark val="none"/>
        <c:tickLblPos val="nextTo"/>
        <c:crossAx val="137183616"/>
        <c:crosses val="autoZero"/>
        <c:crossBetween val="between"/>
      </c:valAx>
    </c:plotArea>
    <c:legend>
      <c:legendPos val="b"/>
      <c:overlay val="0"/>
      <c:txPr>
        <a:bodyPr/>
        <a:lstStyle/>
        <a:p>
          <a:pPr>
            <a:defRPr sz="1100"/>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2"/>
    </mc:Choice>
    <mc:Fallback>
      <c:style val="22"/>
    </mc:Fallback>
  </mc:AlternateContent>
  <c:chart>
    <c:title>
      <c:tx>
        <c:rich>
          <a:bodyPr/>
          <a:lstStyle/>
          <a:p>
            <a:pPr>
              <a:defRPr sz="16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defRPr>
            </a:pPr>
            <a:r>
              <a:rPr lang="ru-RU" sz="16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Сравнительный анализ </a:t>
            </a:r>
          </a:p>
          <a:p>
            <a:pPr>
              <a:defRPr sz="16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defRPr>
            </a:pPr>
            <a:r>
              <a:rPr lang="ru-RU" sz="16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уровня обученности </a:t>
            </a:r>
          </a:p>
          <a:p>
            <a:pPr>
              <a:defRPr sz="16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defRPr>
            </a:pPr>
            <a:endParaRPr lang="ru-RU" sz="16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endParaRPr>
          </a:p>
        </c:rich>
      </c:tx>
      <c:layout>
        <c:manualLayout>
          <c:xMode val="edge"/>
          <c:yMode val="edge"/>
          <c:x val="0.27876089361302619"/>
          <c:y val="5.2117263843648211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7.1726450860309127E-2"/>
          <c:y val="0.25044413116482711"/>
          <c:w val="0.90049577136191306"/>
          <c:h val="0.51631376527257922"/>
        </c:manualLayout>
      </c:layout>
      <c:bar3DChart>
        <c:barDir val="col"/>
        <c:grouping val="clustered"/>
        <c:varyColors val="0"/>
        <c:ser>
          <c:idx val="0"/>
          <c:order val="0"/>
          <c:tx>
            <c:strRef>
              <c:f>Лист1!$B$1</c:f>
              <c:strCache>
                <c:ptCount val="1"/>
                <c:pt idx="0">
                  <c:v>2011-2012 учебный год</c:v>
                </c:pt>
              </c:strCache>
            </c:strRef>
          </c:tx>
          <c:invertIfNegative val="0"/>
          <c:dLbls>
            <c:dLbl>
              <c:idx val="0"/>
              <c:layout>
                <c:manualLayout>
                  <c:x val="1.3888888888888888E-2"/>
                  <c:y val="7.560763165390663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General</c:formatCode>
                <c:ptCount val="1"/>
                <c:pt idx="0">
                  <c:v>99</c:v>
                </c:pt>
              </c:numCache>
            </c:numRef>
          </c:val>
        </c:ser>
        <c:ser>
          <c:idx val="1"/>
          <c:order val="1"/>
          <c:tx>
            <c:strRef>
              <c:f>Лист1!$C$1</c:f>
              <c:strCache>
                <c:ptCount val="1"/>
                <c:pt idx="0">
                  <c:v>2012-2013 учебный год</c:v>
                </c:pt>
              </c:strCache>
            </c:strRef>
          </c:tx>
          <c:invertIfNegative val="0"/>
          <c:dLbls>
            <c:dLbl>
              <c:idx val="0"/>
              <c:layout>
                <c:manualLayout>
                  <c:x val="1.1574074074074073E-2"/>
                  <c:y val="6.397568832253638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General</c:formatCode>
                <c:ptCount val="1"/>
                <c:pt idx="0">
                  <c:v>99.4</c:v>
                </c:pt>
              </c:numCache>
            </c:numRef>
          </c:val>
        </c:ser>
        <c:ser>
          <c:idx val="2"/>
          <c:order val="2"/>
          <c:tx>
            <c:strRef>
              <c:f>Лист1!$D$1</c:f>
              <c:strCache>
                <c:ptCount val="1"/>
                <c:pt idx="0">
                  <c:v>2013-2014 учебный год</c:v>
                </c:pt>
              </c:strCache>
            </c:strRef>
          </c:tx>
          <c:invertIfNegative val="0"/>
          <c:dLbls>
            <c:dLbl>
              <c:idx val="0"/>
              <c:layout>
                <c:manualLayout>
                  <c:x val="1.3888888888888888E-2"/>
                  <c:y val="6.979165998822145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General</c:formatCode>
                <c:ptCount val="1"/>
                <c:pt idx="0">
                  <c:v>100</c:v>
                </c:pt>
              </c:numCache>
            </c:numRef>
          </c:val>
        </c:ser>
        <c:ser>
          <c:idx val="3"/>
          <c:order val="3"/>
          <c:tx>
            <c:strRef>
              <c:f>Лист1!$E$1</c:f>
              <c:strCache>
                <c:ptCount val="1"/>
                <c:pt idx="0">
                  <c:v>2014-2015 учебный год</c:v>
                </c:pt>
              </c:strCache>
            </c:strRef>
          </c:tx>
          <c:invertIfNegative val="0"/>
          <c:dLbls>
            <c:dLbl>
              <c:idx val="0"/>
              <c:layout>
                <c:manualLayout>
                  <c:x val="9.2592592592591737E-3"/>
                  <c:y val="7.560763165390663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c:f>
              <c:numCache>
                <c:formatCode>General</c:formatCode>
                <c:ptCount val="1"/>
              </c:numCache>
            </c:numRef>
          </c:cat>
          <c:val>
            <c:numRef>
              <c:f>Лист1!$E$2</c:f>
              <c:numCache>
                <c:formatCode>General</c:formatCode>
                <c:ptCount val="1"/>
                <c:pt idx="0">
                  <c:v>100</c:v>
                </c:pt>
              </c:numCache>
            </c:numRef>
          </c:val>
        </c:ser>
        <c:dLbls>
          <c:showLegendKey val="0"/>
          <c:showVal val="1"/>
          <c:showCatName val="0"/>
          <c:showSerName val="0"/>
          <c:showPercent val="0"/>
          <c:showBubbleSize val="0"/>
        </c:dLbls>
        <c:gapWidth val="150"/>
        <c:shape val="cylinder"/>
        <c:axId val="137443968"/>
        <c:axId val="137458048"/>
        <c:axId val="0"/>
      </c:bar3DChart>
      <c:catAx>
        <c:axId val="137443968"/>
        <c:scaling>
          <c:orientation val="minMax"/>
        </c:scaling>
        <c:delete val="0"/>
        <c:axPos val="b"/>
        <c:majorGridlines/>
        <c:minorGridlines/>
        <c:numFmt formatCode="General" sourceLinked="1"/>
        <c:majorTickMark val="out"/>
        <c:minorTickMark val="none"/>
        <c:tickLblPos val="nextTo"/>
        <c:crossAx val="137458048"/>
        <c:crosses val="autoZero"/>
        <c:auto val="1"/>
        <c:lblAlgn val="ctr"/>
        <c:lblOffset val="100"/>
        <c:noMultiLvlLbl val="0"/>
      </c:catAx>
      <c:valAx>
        <c:axId val="137458048"/>
        <c:scaling>
          <c:orientation val="minMax"/>
          <c:min val="88"/>
        </c:scaling>
        <c:delete val="0"/>
        <c:axPos val="l"/>
        <c:majorGridlines/>
        <c:minorGridlines/>
        <c:numFmt formatCode="General" sourceLinked="1"/>
        <c:majorTickMark val="out"/>
        <c:minorTickMark val="none"/>
        <c:tickLblPos val="nextTo"/>
        <c:crossAx val="137443968"/>
        <c:crosses val="autoZero"/>
        <c:crossBetween val="between"/>
      </c:valAx>
    </c:plotArea>
    <c:legend>
      <c:legendPos val="b"/>
      <c:layout>
        <c:manualLayout>
          <c:xMode val="edge"/>
          <c:yMode val="edge"/>
          <c:x val="0.21899989063867017"/>
          <c:y val="0.80174815286376244"/>
          <c:w val="0.63375947798191901"/>
          <c:h val="0.10486171761280932"/>
        </c:manualLayout>
      </c:layout>
      <c:overlay val="0"/>
      <c:txPr>
        <a:bodyPr/>
        <a:lstStyle/>
        <a:p>
          <a:pPr>
            <a:defRPr sz="1200"/>
          </a:pPr>
          <a:endParaRPr lang="ru-RU"/>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b="1" cap="none" spc="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defRPr>
            </a:pPr>
            <a:r>
              <a:rPr lang="ru-RU" b="1" cap="none" spc="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rPr>
              <a:t>Сравнительный анализ </a:t>
            </a:r>
          </a:p>
          <a:p>
            <a:pPr>
              <a:defRPr b="1" cap="none" spc="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defRPr>
            </a:pPr>
            <a:r>
              <a:rPr lang="ru-RU" b="1" cap="none" spc="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rPr>
              <a:t>качества знаний учащихся </a:t>
            </a:r>
          </a:p>
          <a:p>
            <a:pPr>
              <a:defRPr b="1" cap="none" spc="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defRPr>
            </a:pPr>
            <a:endParaRPr lang="ru-RU" b="1" cap="none" spc="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5.7114769744691006E-2"/>
          <c:y val="0.21889964136162368"/>
          <c:w val="0.8855849547732153"/>
          <c:h val="0.53635591352607637"/>
        </c:manualLayout>
      </c:layout>
      <c:bar3DChart>
        <c:barDir val="col"/>
        <c:grouping val="clustered"/>
        <c:varyColors val="0"/>
        <c:ser>
          <c:idx val="0"/>
          <c:order val="0"/>
          <c:tx>
            <c:strRef>
              <c:f>Лист1!$B$1</c:f>
              <c:strCache>
                <c:ptCount val="1"/>
                <c:pt idx="0">
                  <c:v>2011-2012 учебный год</c:v>
                </c:pt>
              </c:strCache>
            </c:strRef>
          </c:tx>
          <c:invertIfNegative val="0"/>
          <c:dLbls>
            <c:dLbl>
              <c:idx val="0"/>
              <c:layout>
                <c:manualLayout>
                  <c:x val="9.2592592592592587E-3"/>
                  <c:y val="9.1269841269841348E-2"/>
                </c:manualLayout>
              </c:layout>
              <c:showLegendKey val="0"/>
              <c:showVal val="1"/>
              <c:showCatName val="0"/>
              <c:showSerName val="0"/>
              <c:showPercent val="0"/>
              <c:showBubbleSize val="0"/>
            </c:dLbl>
            <c:txPr>
              <a:bodyPr/>
              <a:lstStyle/>
              <a:p>
                <a:pPr>
                  <a:defRPr sz="1800" b="1" cap="none" spc="50">
                    <a:ln w="6350" cmpd="sng">
                      <a:solidFill>
                        <a:schemeClr val="accent6">
                          <a:satMod val="120000"/>
                          <a:shade val="80000"/>
                        </a:schemeClr>
                      </a:solidFill>
                      <a:prstDash val="solid"/>
                    </a:ln>
                    <a:solidFill>
                      <a:schemeClr val="accent6">
                        <a:tint val="1000"/>
                      </a:schemeClr>
                    </a:solidFill>
                    <a:effectLst>
                      <a:glow rad="53100">
                        <a:schemeClr val="accent6">
                          <a:satMod val="180000"/>
                          <a:alpha val="30000"/>
                        </a:schemeClr>
                      </a:glow>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General</c:formatCode>
                <c:ptCount val="1"/>
                <c:pt idx="0">
                  <c:v>61.3</c:v>
                </c:pt>
              </c:numCache>
            </c:numRef>
          </c:val>
        </c:ser>
        <c:ser>
          <c:idx val="1"/>
          <c:order val="1"/>
          <c:tx>
            <c:strRef>
              <c:f>Лист1!$C$1</c:f>
              <c:strCache>
                <c:ptCount val="1"/>
                <c:pt idx="0">
                  <c:v>2012-2013 учебный год</c:v>
                </c:pt>
              </c:strCache>
            </c:strRef>
          </c:tx>
          <c:invertIfNegative val="0"/>
          <c:dLbls>
            <c:dLbl>
              <c:idx val="0"/>
              <c:layout>
                <c:manualLayout>
                  <c:x val="1.1574074074074073E-2"/>
                  <c:y val="8.3333333333333329E-2"/>
                </c:manualLayout>
              </c:layout>
              <c:showLegendKey val="0"/>
              <c:showVal val="1"/>
              <c:showCatName val="0"/>
              <c:showSerName val="0"/>
              <c:showPercent val="0"/>
              <c:showBubbleSize val="0"/>
            </c:dLbl>
            <c:txPr>
              <a:bodyPr/>
              <a:lstStyle/>
              <a:p>
                <a:pPr>
                  <a:defRPr sz="1800" b="1" cap="none" spc="50">
                    <a:ln w="6350" cmpd="sng">
                      <a:solidFill>
                        <a:schemeClr val="accent6">
                          <a:satMod val="120000"/>
                          <a:shade val="80000"/>
                        </a:schemeClr>
                      </a:solidFill>
                      <a:prstDash val="solid"/>
                    </a:ln>
                    <a:solidFill>
                      <a:schemeClr val="accent6">
                        <a:tint val="1000"/>
                      </a:schemeClr>
                    </a:solidFill>
                    <a:effectLst>
                      <a:glow rad="53100">
                        <a:schemeClr val="accent6">
                          <a:satMod val="180000"/>
                          <a:alpha val="30000"/>
                        </a:schemeClr>
                      </a:glow>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General</c:formatCode>
                <c:ptCount val="1"/>
                <c:pt idx="0">
                  <c:v>66.3</c:v>
                </c:pt>
              </c:numCache>
            </c:numRef>
          </c:val>
        </c:ser>
        <c:ser>
          <c:idx val="2"/>
          <c:order val="2"/>
          <c:tx>
            <c:strRef>
              <c:f>Лист1!$D$1</c:f>
              <c:strCache>
                <c:ptCount val="1"/>
                <c:pt idx="0">
                  <c:v>2013-2014 учебный год</c:v>
                </c:pt>
              </c:strCache>
            </c:strRef>
          </c:tx>
          <c:invertIfNegative val="0"/>
          <c:dLbls>
            <c:dLbl>
              <c:idx val="0"/>
              <c:layout>
                <c:manualLayout>
                  <c:x val="1.1574074074074073E-2"/>
                  <c:y val="9.1269841269841265E-2"/>
                </c:manualLayout>
              </c:layout>
              <c:showLegendKey val="0"/>
              <c:showVal val="1"/>
              <c:showCatName val="0"/>
              <c:showSerName val="0"/>
              <c:showPercent val="0"/>
              <c:showBubbleSize val="0"/>
            </c:dLbl>
            <c:txPr>
              <a:bodyPr/>
              <a:lstStyle/>
              <a:p>
                <a:pPr>
                  <a:defRPr sz="1800" b="1" cap="none" spc="50">
                    <a:ln w="6350" cmpd="sng">
                      <a:solidFill>
                        <a:schemeClr val="accent6">
                          <a:satMod val="120000"/>
                          <a:shade val="80000"/>
                        </a:schemeClr>
                      </a:solidFill>
                      <a:prstDash val="solid"/>
                    </a:ln>
                    <a:solidFill>
                      <a:schemeClr val="accent6">
                        <a:tint val="1000"/>
                      </a:schemeClr>
                    </a:solidFill>
                    <a:effectLst>
                      <a:glow rad="53100">
                        <a:schemeClr val="accent6">
                          <a:satMod val="180000"/>
                          <a:alpha val="30000"/>
                        </a:schemeClr>
                      </a:glow>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General</c:formatCode>
                <c:ptCount val="1"/>
                <c:pt idx="0">
                  <c:v>60.4</c:v>
                </c:pt>
              </c:numCache>
            </c:numRef>
          </c:val>
        </c:ser>
        <c:ser>
          <c:idx val="3"/>
          <c:order val="3"/>
          <c:tx>
            <c:strRef>
              <c:f>Лист1!$E$1</c:f>
              <c:strCache>
                <c:ptCount val="1"/>
                <c:pt idx="0">
                  <c:v>2014-2015 учебный год</c:v>
                </c:pt>
              </c:strCache>
            </c:strRef>
          </c:tx>
          <c:invertIfNegative val="0"/>
          <c:dLbls>
            <c:dLbl>
              <c:idx val="0"/>
              <c:layout>
                <c:manualLayout>
                  <c:x val="1.1574074074074158E-2"/>
                  <c:y val="8.7301587301587297E-2"/>
                </c:manualLayout>
              </c:layout>
              <c:showLegendKey val="0"/>
              <c:showVal val="1"/>
              <c:showCatName val="0"/>
              <c:showSerName val="0"/>
              <c:showPercent val="0"/>
              <c:showBubbleSize val="0"/>
            </c:dLbl>
            <c:txPr>
              <a:bodyPr/>
              <a:lstStyle/>
              <a:p>
                <a:pPr>
                  <a:defRPr sz="1800" b="1" cap="none" spc="50">
                    <a:ln w="6350" cmpd="sng">
                      <a:solidFill>
                        <a:schemeClr val="accent6">
                          <a:satMod val="120000"/>
                          <a:shade val="80000"/>
                        </a:schemeClr>
                      </a:solidFill>
                      <a:prstDash val="solid"/>
                    </a:ln>
                    <a:solidFill>
                      <a:schemeClr val="accent6">
                        <a:tint val="1000"/>
                      </a:schemeClr>
                    </a:solidFill>
                    <a:effectLst>
                      <a:glow rad="53100">
                        <a:schemeClr val="accent6">
                          <a:satMod val="180000"/>
                          <a:alpha val="30000"/>
                        </a:schemeClr>
                      </a:glow>
                    </a:effectLst>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Лист1!$E$2</c:f>
              <c:numCache>
                <c:formatCode>General</c:formatCode>
                <c:ptCount val="1"/>
                <c:pt idx="0">
                  <c:v>59.6</c:v>
                </c:pt>
              </c:numCache>
            </c:numRef>
          </c:val>
        </c:ser>
        <c:dLbls>
          <c:showLegendKey val="0"/>
          <c:showVal val="1"/>
          <c:showCatName val="0"/>
          <c:showSerName val="0"/>
          <c:showPercent val="0"/>
          <c:showBubbleSize val="0"/>
        </c:dLbls>
        <c:gapWidth val="150"/>
        <c:shape val="cylinder"/>
        <c:axId val="137573120"/>
        <c:axId val="137574656"/>
        <c:axId val="0"/>
      </c:bar3DChart>
      <c:catAx>
        <c:axId val="137573120"/>
        <c:scaling>
          <c:orientation val="minMax"/>
        </c:scaling>
        <c:delete val="0"/>
        <c:axPos val="b"/>
        <c:majorGridlines/>
        <c:minorGridlines/>
        <c:numFmt formatCode="General" sourceLinked="1"/>
        <c:majorTickMark val="out"/>
        <c:minorTickMark val="none"/>
        <c:tickLblPos val="nextTo"/>
        <c:crossAx val="137574656"/>
        <c:crosses val="autoZero"/>
        <c:auto val="1"/>
        <c:lblAlgn val="ctr"/>
        <c:lblOffset val="100"/>
        <c:noMultiLvlLbl val="0"/>
      </c:catAx>
      <c:valAx>
        <c:axId val="137574656"/>
        <c:scaling>
          <c:orientation val="minMax"/>
          <c:min val="30"/>
        </c:scaling>
        <c:delete val="0"/>
        <c:axPos val="l"/>
        <c:majorGridlines/>
        <c:minorGridlines/>
        <c:numFmt formatCode="General" sourceLinked="1"/>
        <c:majorTickMark val="out"/>
        <c:minorTickMark val="none"/>
        <c:tickLblPos val="nextTo"/>
        <c:crossAx val="137573120"/>
        <c:crosses val="autoZero"/>
        <c:crossBetween val="between"/>
      </c:valAx>
    </c:plotArea>
    <c:legend>
      <c:legendPos val="b"/>
      <c:legendEntry>
        <c:idx val="2"/>
        <c:txPr>
          <a:bodyPr/>
          <a:lstStyle/>
          <a:p>
            <a:pPr>
              <a:defRPr sz="1200"/>
            </a:pPr>
            <a:endParaRPr lang="ru-RU"/>
          </a:p>
        </c:txPr>
      </c:legendEntry>
      <c:layout>
        <c:manualLayout>
          <c:xMode val="edge"/>
          <c:yMode val="edge"/>
          <c:x val="0.15609691763736144"/>
          <c:y val="0.81115440311340392"/>
          <c:w val="0.69441756144118338"/>
          <c:h val="0.10838582677165355"/>
        </c:manualLayout>
      </c:layout>
      <c:overlay val="0"/>
      <c:txPr>
        <a:bodyPr/>
        <a:lstStyle/>
        <a:p>
          <a:pPr>
            <a:defRPr sz="1200"/>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1496</TotalTime>
  <Pages>1</Pages>
  <Words>6849</Words>
  <Characters>39042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1</cp:lastModifiedBy>
  <cp:revision>202</cp:revision>
  <cp:lastPrinted>2015-06-29T12:11:00Z</cp:lastPrinted>
  <dcterms:created xsi:type="dcterms:W3CDTF">2013-10-31T10:59:00Z</dcterms:created>
  <dcterms:modified xsi:type="dcterms:W3CDTF">2016-08-23T20:06:00Z</dcterms:modified>
</cp:coreProperties>
</file>