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6F" w:rsidRPr="0048216F" w:rsidRDefault="0048216F" w:rsidP="0048216F">
      <w:pPr>
        <w:shd w:val="clear" w:color="auto" w:fill="FFFFFF"/>
        <w:spacing w:before="115" w:after="0" w:line="346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475C7A"/>
          <w:kern w:val="36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b/>
          <w:color w:val="475C7A"/>
          <w:kern w:val="36"/>
          <w:sz w:val="28"/>
          <w:szCs w:val="28"/>
          <w:lang w:eastAsia="ru-RU"/>
        </w:rPr>
        <w:t xml:space="preserve">Конспект итогового развлечения в первой младшей группе </w:t>
      </w:r>
    </w:p>
    <w:p w:rsidR="0048216F" w:rsidRPr="0048216F" w:rsidRDefault="0048216F" w:rsidP="0048216F">
      <w:pPr>
        <w:shd w:val="clear" w:color="auto" w:fill="FFFFFF"/>
        <w:spacing w:before="115" w:after="0" w:line="346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475C7A"/>
          <w:kern w:val="36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b/>
          <w:color w:val="475C7A"/>
          <w:kern w:val="36"/>
          <w:sz w:val="28"/>
          <w:szCs w:val="28"/>
          <w:lang w:eastAsia="ru-RU"/>
        </w:rPr>
        <w:t>Тема: «Игрушки»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Цель:</w:t>
      </w: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закрепить изученный материал по теме «Игрушки», внести радостные эмоции в повседневную жизнь.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расширять кругозор ребенка;</w:t>
      </w: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развивать любознат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ельность, мышление, воображение;</w:t>
      </w: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воспитывать бережное отношение к игрушкам,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умение ценить дружбу.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Образовательные области</w:t>
      </w: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«Познание», «Коммуникация», «Физическая культура», «Музыка».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48216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Оборудование:</w:t>
      </w: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домик, Петрушка, игрушки: медвежонок, за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йка, погремушки, мыльные пузыри, поезд из стульчиков.</w:t>
      </w:r>
      <w:proofErr w:type="gramEnd"/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Ход развлечения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центре группы стоит домик.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Воспитатель.</w:t>
      </w: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Ребята, сегодня я получила письмо, из которого узнала, что все мы приглашены в гости к Петрушке. Но его домик находится далеко от нашего детского сада. Как же нам туда добраться? Путь далекий, давайте отправимся на поезде!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(Звучит музыкальная запись «Паровоз» муз.</w:t>
      </w:r>
      <w:proofErr w:type="gramEnd"/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З.Компанейца</w:t>
      </w:r>
      <w:proofErr w:type="spellEnd"/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слова </w:t>
      </w:r>
      <w:proofErr w:type="spellStart"/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О.Высотской</w:t>
      </w:r>
      <w:proofErr w:type="spellEnd"/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)</w:t>
      </w:r>
      <w:proofErr w:type="gramEnd"/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Вот мы и приехали. Смотрите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</w:t>
      </w: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какой красивый домик стоит на опушке. Но к нему просто так не пройти: надо перебраться по мостику через речку, проползти по тоннелю (используются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дуги</w:t>
      </w: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).</w:t>
      </w:r>
    </w:p>
    <w:p w:rsid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Молодцы! Все препятствия преодолели! Как вы думаете, кто живет в этой избушке? </w:t>
      </w:r>
    </w:p>
    <w:p w:rsid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Воспитатель.</w:t>
      </w: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В этой избушке живут игрушки.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 звонок сейчас нажмём.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Петрушка.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ind w:left="346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Я – забавная игрушка,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ind w:left="346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 меня есть погремушка.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ind w:left="346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Эй, ребята, подходите!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ind w:left="346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Погремушки все берите,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ind w:left="346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Дружно все звените ими!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(Исполняется «Танец с погремушками»)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Воспитатель.</w:t>
      </w: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Петрушка, а хочешь с ребятами поиграть?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Петрушка. Очень хочу! Только я </w:t>
      </w:r>
      <w:proofErr w:type="gramStart"/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игр</w:t>
      </w:r>
      <w:proofErr w:type="gramEnd"/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ни </w:t>
      </w:r>
      <w:proofErr w:type="gramStart"/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каких</w:t>
      </w:r>
      <w:proofErr w:type="gramEnd"/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не знаю!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Воспитатель. </w:t>
      </w: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Это не проблема, наши дети знают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одну интересную игру</w:t>
      </w: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(Игра «Пирамидка»)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Петрушка.</w:t>
      </w:r>
      <w:r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 </w:t>
      </w: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Ой, какая интересная игра. А вот я знаю одного зайку, который всегда грустный. Он живет в этом домике.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Воспитатель. Я, кажется, догадываюсь, о каком зайке ты говоришь. Ребята, а вы догадались? Давайте расскажем Петрушке историю этого зайчика.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(Дети читают стихотворение А. </w:t>
      </w:r>
      <w:proofErr w:type="spellStart"/>
      <w:r w:rsidRPr="0048216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Барто</w:t>
      </w:r>
      <w:proofErr w:type="spellEnd"/>
      <w:r w:rsidRPr="0048216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 «Зайка»)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lastRenderedPageBreak/>
        <w:t>Воспитатель.</w:t>
      </w: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Ребята, давайте пригласим этого зайку жить в нашу группу и пообещаем ему никогда не обижать его и не бросать в беде.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Воспитатель.</w:t>
      </w: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А где же Петрушка? Пригласил нас в гости и сам куда-то делся?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(В домике раздается храп.)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Слышите? Кажется, кто-то храпит. Наверное, Петрушка уснул. Надо его разбудить. Давайте позовем Петрушку!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(Дети зовут, но Петрушка не появляется).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Воспитатель.</w:t>
      </w: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Не слышит. Как вы думаете, кто может разбудить Петрушку?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(Дети высказывают предположения)</w:t>
      </w:r>
    </w:p>
    <w:p w:rsidR="0048216F" w:rsidRPr="0048216F" w:rsidRDefault="0048216F" w:rsidP="00D84C9B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Воспитатель.</w:t>
      </w: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Попробую вам помочь. </w:t>
      </w:r>
      <w:r w:rsidR="00D84C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Кто встаёт раньше всех и кричит «Ку-ка-ре-ку!»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Дети. Петушок.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Воспитатель</w:t>
      </w: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  <w:r w:rsidR="00D84C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Давайте покричим, как петушки.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Дети. Ку-ка-ре-ку!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Воспитатель.</w:t>
      </w: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Не слышит! Давайте вместе с Петушком споем песенку.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(</w:t>
      </w:r>
      <w:r w:rsidR="00D84C9B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Читают </w:t>
      </w:r>
      <w:proofErr w:type="spellStart"/>
      <w:r w:rsidR="00D84C9B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потешку</w:t>
      </w:r>
      <w:proofErr w:type="spellEnd"/>
      <w:r w:rsidRPr="0048216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 «Петушок, петушок…»)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(Из домика появляется Петрушка).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Петрушка.</w:t>
      </w: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Это кто тут кричал? Кто мне спать не давал? Да и соседа моего разбудили! Давайте я вас с ним познакомлю?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(Из домика выходит грустный мишка с оторванной лапой)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Воспитатель.</w:t>
      </w: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Ребята, посмотрите на этого беднягу. Как вы думаете, что случилось с медвежонком?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(Дети читают стихотворение А. </w:t>
      </w:r>
      <w:proofErr w:type="spellStart"/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Барто</w:t>
      </w:r>
      <w:proofErr w:type="spellEnd"/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«Мишка»)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Воспитатель.</w:t>
      </w:r>
      <w:r w:rsidR="00D84C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 же нам помочь медвежонку?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(Дети предлагают взять его в группу и пришить лапку)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Петрушка.</w:t>
      </w: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Какие вы добрые, ребята! Вы настоящие друзья! Я, надеюсь, что вы никогда не будете поступать с игрушками так, как поступали хозяева зайки и медвежонка! У меня для вас есть сюрприз.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ind w:left="346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 красивы – посмотри! –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ind w:left="346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Мыльные пузыри.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ind w:left="346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Стайкой вверх они летят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ind w:left="346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Переливаются, блестят.</w:t>
      </w:r>
    </w:p>
    <w:p w:rsidR="0048216F" w:rsidRPr="0048216F" w:rsidRDefault="0048216F" w:rsidP="0048216F">
      <w:pPr>
        <w:shd w:val="clear" w:color="auto" w:fill="FFFFFF"/>
        <w:spacing w:after="0" w:line="225" w:lineRule="atLeast"/>
        <w:ind w:left="346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Если дунуть посильней,</w:t>
      </w: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Будет много пузырей!</w:t>
      </w: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Раз, два, три, четыре, пять,</w:t>
      </w: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Ты попробуй их поймать!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(Дети вместе с Петрушкой играют с мыльными пузырями)</w:t>
      </w:r>
    </w:p>
    <w:p w:rsidR="0048216F" w:rsidRP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Воспитатель.</w:t>
      </w: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В гостях весело, а дома лучше. Да и друзей новых нам надо поскорее вылечить. Пора нам, Петрушка, домой возвращаться. Спасибо тебе, за новых друзей и интересное развлечение! Нам очень понравилось у тебя в гостях. Теперь ты приходи к нам в детский сад, будем вместе играть, песни петь и танцевать!</w:t>
      </w:r>
    </w:p>
    <w:p w:rsidR="0048216F" w:rsidRDefault="0048216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21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 прощаются.</w:t>
      </w:r>
    </w:p>
    <w:p w:rsidR="00174FCF" w:rsidRDefault="00174FCF" w:rsidP="0048216F">
      <w:pPr>
        <w:shd w:val="clear" w:color="auto" w:fill="FFFFFF"/>
        <w:spacing w:before="115" w:after="115" w:line="225" w:lineRule="atLeast"/>
        <w:contextualSpacing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174FCF" w:rsidRPr="003548C2" w:rsidRDefault="00174FCF" w:rsidP="00174FCF">
      <w:pPr>
        <w:spacing w:line="257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548C2">
        <w:rPr>
          <w:rFonts w:ascii="Times New Roman" w:hAnsi="Times New Roman"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174FCF" w:rsidRPr="003548C2" w:rsidRDefault="00174FCF" w:rsidP="00174FCF">
      <w:pPr>
        <w:spacing w:line="257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548C2">
        <w:rPr>
          <w:rFonts w:ascii="Times New Roman" w:hAnsi="Times New Roman"/>
          <w:sz w:val="24"/>
          <w:szCs w:val="24"/>
        </w:rPr>
        <w:t xml:space="preserve">«Детский сад </w:t>
      </w:r>
      <w:proofErr w:type="spellStart"/>
      <w:r w:rsidRPr="003548C2">
        <w:rPr>
          <w:rFonts w:ascii="Times New Roman" w:hAnsi="Times New Roman"/>
          <w:sz w:val="24"/>
          <w:szCs w:val="24"/>
        </w:rPr>
        <w:t>общеразвивающего</w:t>
      </w:r>
      <w:proofErr w:type="spellEnd"/>
      <w:r w:rsidRPr="003548C2">
        <w:rPr>
          <w:rFonts w:ascii="Times New Roman" w:hAnsi="Times New Roman"/>
          <w:sz w:val="24"/>
          <w:szCs w:val="24"/>
        </w:rPr>
        <w:t xml:space="preserve"> вида с приоритетным осуществлением деятельности по социально-личностному направлению развития воспитанников</w:t>
      </w:r>
    </w:p>
    <w:p w:rsidR="00174FCF" w:rsidRDefault="00174FCF" w:rsidP="00174FCF">
      <w:pPr>
        <w:spacing w:line="257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548C2">
        <w:rPr>
          <w:rFonts w:ascii="Times New Roman" w:hAnsi="Times New Roman"/>
          <w:sz w:val="24"/>
          <w:szCs w:val="24"/>
        </w:rPr>
        <w:t>№ 5 «Подсолнушек».</w:t>
      </w:r>
    </w:p>
    <w:p w:rsidR="00174FCF" w:rsidRDefault="00174FCF" w:rsidP="00174FCF">
      <w:pPr>
        <w:shd w:val="clear" w:color="auto" w:fill="FFFFFF"/>
        <w:spacing w:before="115" w:after="115" w:line="225" w:lineRule="atLeast"/>
        <w:contextualSpacing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174FCF" w:rsidRDefault="00174FCF" w:rsidP="00174FCF">
      <w:pPr>
        <w:shd w:val="clear" w:color="auto" w:fill="FFFFFF"/>
        <w:spacing w:before="115" w:after="115" w:line="225" w:lineRule="atLeast"/>
        <w:contextualSpacing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174FCF" w:rsidRDefault="00174FCF" w:rsidP="00174FCF">
      <w:pPr>
        <w:shd w:val="clear" w:color="auto" w:fill="FFFFFF"/>
        <w:spacing w:before="115" w:after="115" w:line="225" w:lineRule="atLeast"/>
        <w:contextualSpacing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174FCF" w:rsidRDefault="00174FCF" w:rsidP="00174FCF">
      <w:pPr>
        <w:shd w:val="clear" w:color="auto" w:fill="FFFFFF"/>
        <w:spacing w:before="115" w:after="115" w:line="225" w:lineRule="atLeast"/>
        <w:contextualSpacing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174FCF" w:rsidRDefault="00174FCF" w:rsidP="00174FCF">
      <w:pPr>
        <w:shd w:val="clear" w:color="auto" w:fill="FFFFFF"/>
        <w:spacing w:before="115" w:after="115" w:line="225" w:lineRule="atLeast"/>
        <w:contextualSpacing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174FCF" w:rsidRDefault="00174FCF" w:rsidP="00174FCF">
      <w:pPr>
        <w:shd w:val="clear" w:color="auto" w:fill="FFFFFF"/>
        <w:spacing w:before="115" w:after="115" w:line="225" w:lineRule="atLeast"/>
        <w:contextualSpacing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174FCF" w:rsidRDefault="00174FCF" w:rsidP="00174FCF">
      <w:pPr>
        <w:shd w:val="clear" w:color="auto" w:fill="FFFFFF"/>
        <w:spacing w:before="115" w:after="115" w:line="225" w:lineRule="atLeast"/>
        <w:contextualSpacing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174FCF" w:rsidRDefault="00174FCF" w:rsidP="00174FCF">
      <w:pPr>
        <w:shd w:val="clear" w:color="auto" w:fill="FFFFFF"/>
        <w:spacing w:before="115" w:after="115" w:line="225" w:lineRule="atLeast"/>
        <w:contextualSpacing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174FCF" w:rsidRDefault="00174FCF" w:rsidP="00174FCF">
      <w:pPr>
        <w:shd w:val="clear" w:color="auto" w:fill="FFFFFF"/>
        <w:spacing w:before="115" w:after="115" w:line="225" w:lineRule="atLeast"/>
        <w:contextualSpacing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174FCF" w:rsidRDefault="00174FCF" w:rsidP="00174FCF">
      <w:pPr>
        <w:shd w:val="clear" w:color="auto" w:fill="FFFFFF"/>
        <w:spacing w:before="115" w:after="115" w:line="225" w:lineRule="atLeast"/>
        <w:contextualSpacing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174FCF" w:rsidRDefault="00174FCF" w:rsidP="00174FCF">
      <w:pPr>
        <w:shd w:val="clear" w:color="auto" w:fill="FFFFFF"/>
        <w:spacing w:before="115" w:after="115" w:line="225" w:lineRule="atLeast"/>
        <w:contextualSpacing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174FCF" w:rsidRDefault="00174FCF" w:rsidP="00174FCF">
      <w:pPr>
        <w:shd w:val="clear" w:color="auto" w:fill="FFFFFF"/>
        <w:spacing w:before="115" w:after="115" w:line="225" w:lineRule="atLeast"/>
        <w:contextualSpacing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174FCF" w:rsidRPr="0048216F" w:rsidRDefault="00174FCF" w:rsidP="00174FCF">
      <w:pPr>
        <w:shd w:val="clear" w:color="auto" w:fill="FFFFFF"/>
        <w:spacing w:before="115" w:after="115" w:line="225" w:lineRule="atLeast"/>
        <w:contextualSpacing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174FCF" w:rsidRDefault="00174FCF" w:rsidP="00174FCF">
      <w:pPr>
        <w:shd w:val="clear" w:color="auto" w:fill="FFFFFF"/>
        <w:spacing w:before="115" w:after="0" w:line="346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475C7A"/>
          <w:kern w:val="36"/>
          <w:sz w:val="40"/>
          <w:szCs w:val="40"/>
          <w:lang w:eastAsia="ru-RU"/>
        </w:rPr>
      </w:pPr>
      <w:r w:rsidRPr="00174FCF">
        <w:rPr>
          <w:rFonts w:ascii="Times New Roman" w:eastAsia="Times New Roman" w:hAnsi="Times New Roman" w:cs="Times New Roman"/>
          <w:b/>
          <w:color w:val="475C7A"/>
          <w:kern w:val="36"/>
          <w:sz w:val="40"/>
          <w:szCs w:val="40"/>
          <w:lang w:eastAsia="ru-RU"/>
        </w:rPr>
        <w:t xml:space="preserve">Конспект итогового развлечения </w:t>
      </w:r>
    </w:p>
    <w:p w:rsidR="00174FCF" w:rsidRPr="00174FCF" w:rsidRDefault="00174FCF" w:rsidP="00174FCF">
      <w:pPr>
        <w:shd w:val="clear" w:color="auto" w:fill="FFFFFF"/>
        <w:spacing w:before="115" w:after="0" w:line="346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475C7A"/>
          <w:kern w:val="36"/>
          <w:sz w:val="40"/>
          <w:szCs w:val="40"/>
          <w:lang w:eastAsia="ru-RU"/>
        </w:rPr>
      </w:pPr>
      <w:r w:rsidRPr="00174FCF">
        <w:rPr>
          <w:rFonts w:ascii="Times New Roman" w:eastAsia="Times New Roman" w:hAnsi="Times New Roman" w:cs="Times New Roman"/>
          <w:b/>
          <w:color w:val="475C7A"/>
          <w:kern w:val="36"/>
          <w:sz w:val="40"/>
          <w:szCs w:val="40"/>
          <w:lang w:eastAsia="ru-RU"/>
        </w:rPr>
        <w:t xml:space="preserve">в первой младшей группе </w:t>
      </w:r>
    </w:p>
    <w:p w:rsidR="00174FCF" w:rsidRPr="00174FCF" w:rsidRDefault="00174FCF" w:rsidP="00174FCF">
      <w:pPr>
        <w:shd w:val="clear" w:color="auto" w:fill="FFFFFF"/>
        <w:spacing w:before="115" w:after="0" w:line="346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475C7A"/>
          <w:kern w:val="36"/>
          <w:sz w:val="40"/>
          <w:szCs w:val="40"/>
          <w:lang w:eastAsia="ru-RU"/>
        </w:rPr>
      </w:pPr>
      <w:r w:rsidRPr="00174FCF">
        <w:rPr>
          <w:rFonts w:ascii="Times New Roman" w:eastAsia="Times New Roman" w:hAnsi="Times New Roman" w:cs="Times New Roman"/>
          <w:b/>
          <w:color w:val="475C7A"/>
          <w:kern w:val="36"/>
          <w:sz w:val="40"/>
          <w:szCs w:val="40"/>
          <w:lang w:eastAsia="ru-RU"/>
        </w:rPr>
        <w:t>Тема: «Игрушки»</w:t>
      </w:r>
    </w:p>
    <w:p w:rsidR="005638C4" w:rsidRDefault="005638C4" w:rsidP="00174FCF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174FCF" w:rsidRDefault="00174FCF" w:rsidP="00174FCF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174FCF" w:rsidRDefault="00174FCF" w:rsidP="00174FCF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174FCF" w:rsidRDefault="00174FCF" w:rsidP="00174FCF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174FCF" w:rsidRDefault="00174FCF" w:rsidP="00174FCF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174FCF" w:rsidRDefault="00174FCF" w:rsidP="00174FCF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174FCF" w:rsidRDefault="00174FCF" w:rsidP="00174FCF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174FCF" w:rsidRDefault="00174FCF" w:rsidP="00174FCF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174FCF" w:rsidRDefault="00174FCF" w:rsidP="00174FCF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174FCF" w:rsidRDefault="00174FCF" w:rsidP="00174FCF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174FCF" w:rsidRDefault="00174FCF" w:rsidP="00174FC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42671">
        <w:rPr>
          <w:rFonts w:ascii="Times New Roman" w:hAnsi="Times New Roman" w:cs="Times New Roman"/>
          <w:sz w:val="24"/>
          <w:szCs w:val="24"/>
        </w:rPr>
        <w:t xml:space="preserve">                       Составила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Т.П.</w:t>
      </w:r>
    </w:p>
    <w:p w:rsidR="00174FCF" w:rsidRDefault="00174FCF" w:rsidP="00174FC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174FCF" w:rsidRDefault="00174FCF" w:rsidP="00174FC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74FCF" w:rsidRDefault="00174FCF" w:rsidP="00174FC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74FCF" w:rsidRDefault="00174FCF" w:rsidP="00174FC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74FCF" w:rsidRDefault="00174FCF" w:rsidP="00174FC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74FCF" w:rsidRDefault="00174FCF" w:rsidP="00174FC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74FCF" w:rsidRPr="00174FCF" w:rsidRDefault="00174FCF" w:rsidP="00174FC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Юрга, 2016 г.</w:t>
      </w:r>
    </w:p>
    <w:sectPr w:rsidR="00174FCF" w:rsidRPr="00174FCF" w:rsidSect="00563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8216F"/>
    <w:rsid w:val="00174FCF"/>
    <w:rsid w:val="002837EF"/>
    <w:rsid w:val="00430CDC"/>
    <w:rsid w:val="0048216F"/>
    <w:rsid w:val="005638C4"/>
    <w:rsid w:val="00A42671"/>
    <w:rsid w:val="00D8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8C4"/>
  </w:style>
  <w:style w:type="paragraph" w:styleId="1">
    <w:name w:val="heading 1"/>
    <w:basedOn w:val="a"/>
    <w:link w:val="10"/>
    <w:uiPriority w:val="9"/>
    <w:qFormat/>
    <w:rsid w:val="004821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1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82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21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2016-05-30T12:53:00Z</dcterms:created>
  <dcterms:modified xsi:type="dcterms:W3CDTF">2016-07-18T14:44:00Z</dcterms:modified>
</cp:coreProperties>
</file>