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24" w:rsidRPr="00B772AF" w:rsidRDefault="00B772AF" w:rsidP="00441A24">
      <w:pPr>
        <w:jc w:val="center"/>
        <w:rPr>
          <w:sz w:val="28"/>
          <w:szCs w:val="28"/>
        </w:rPr>
      </w:pPr>
      <w:r w:rsidRPr="00B772AF">
        <w:rPr>
          <w:sz w:val="28"/>
          <w:szCs w:val="28"/>
        </w:rPr>
        <w:t>Муниципальное бюджетное дошкольное образовательное учреждение</w:t>
      </w:r>
      <w:r>
        <w:rPr>
          <w:sz w:val="28"/>
          <w:szCs w:val="28"/>
        </w:rPr>
        <w:t xml:space="preserve"> № 197 «Детский сад комбинированного вида»</w:t>
      </w:r>
    </w:p>
    <w:p w:rsidR="00441A24" w:rsidRDefault="00441A24" w:rsidP="00441A24"/>
    <w:p w:rsidR="00441A24" w:rsidRDefault="00441A24" w:rsidP="00441A24">
      <w:pPr>
        <w:spacing w:line="360" w:lineRule="auto"/>
        <w:ind w:left="-180" w:right="279"/>
        <w:jc w:val="right"/>
        <w:rPr>
          <w:sz w:val="24"/>
          <w:szCs w:val="24"/>
        </w:rPr>
      </w:pPr>
    </w:p>
    <w:p w:rsidR="00441A24" w:rsidRDefault="00441A24" w:rsidP="00441A24">
      <w:pPr>
        <w:spacing w:line="360" w:lineRule="auto"/>
        <w:ind w:left="-180" w:right="355"/>
        <w:jc w:val="center"/>
        <w:rPr>
          <w:sz w:val="24"/>
          <w:szCs w:val="24"/>
        </w:rPr>
      </w:pPr>
    </w:p>
    <w:p w:rsidR="00441A24" w:rsidRDefault="00441A24" w:rsidP="00441A24">
      <w:pPr>
        <w:spacing w:line="360" w:lineRule="auto"/>
        <w:ind w:left="-180" w:right="355"/>
        <w:jc w:val="center"/>
        <w:rPr>
          <w:sz w:val="24"/>
          <w:szCs w:val="24"/>
        </w:rPr>
      </w:pPr>
    </w:p>
    <w:p w:rsidR="00441A24" w:rsidRDefault="00441A24" w:rsidP="00441A24">
      <w:pPr>
        <w:spacing w:line="360" w:lineRule="auto"/>
        <w:ind w:left="-180" w:right="355"/>
        <w:jc w:val="center"/>
        <w:rPr>
          <w:sz w:val="24"/>
          <w:szCs w:val="24"/>
        </w:rPr>
      </w:pPr>
    </w:p>
    <w:p w:rsidR="00441A24" w:rsidRDefault="00441A24" w:rsidP="00441A24">
      <w:pPr>
        <w:spacing w:line="360" w:lineRule="auto"/>
        <w:ind w:left="-180" w:right="355"/>
        <w:jc w:val="center"/>
        <w:rPr>
          <w:sz w:val="24"/>
          <w:szCs w:val="24"/>
        </w:rPr>
      </w:pPr>
    </w:p>
    <w:p w:rsidR="00441A24" w:rsidRDefault="00CB2775" w:rsidP="00441A24">
      <w:pPr>
        <w:spacing w:line="360" w:lineRule="auto"/>
        <w:ind w:left="-180" w:right="355"/>
        <w:jc w:val="center"/>
        <w:rPr>
          <w:b/>
          <w:sz w:val="28"/>
          <w:szCs w:val="28"/>
        </w:rPr>
      </w:pPr>
      <w:r>
        <w:rPr>
          <w:b/>
          <w:sz w:val="28"/>
          <w:szCs w:val="28"/>
        </w:rPr>
        <w:t xml:space="preserve"> </w:t>
      </w:r>
      <w:r w:rsidR="00441A24">
        <w:rPr>
          <w:b/>
          <w:sz w:val="28"/>
          <w:szCs w:val="28"/>
        </w:rPr>
        <w:t>«Дидактические игры как средство развития познавательных способностей детей дошкольного возраста».</w:t>
      </w:r>
    </w:p>
    <w:p w:rsidR="00CB2775" w:rsidRPr="005F3F6D" w:rsidRDefault="00CB2775" w:rsidP="00CB2775">
      <w:pPr>
        <w:spacing w:line="360" w:lineRule="auto"/>
        <w:ind w:left="-180" w:right="355"/>
        <w:jc w:val="center"/>
        <w:rPr>
          <w:rFonts w:asciiTheme="minorHAnsi" w:hAnsiTheme="minorHAnsi" w:cstheme="minorHAnsi"/>
          <w:b/>
          <w:sz w:val="36"/>
          <w:szCs w:val="36"/>
        </w:rPr>
      </w:pPr>
      <w:r>
        <w:rPr>
          <w:rFonts w:asciiTheme="minorHAnsi" w:hAnsiTheme="minorHAnsi" w:cstheme="minorHAnsi"/>
          <w:b/>
          <w:sz w:val="36"/>
          <w:szCs w:val="36"/>
        </w:rPr>
        <w:t>Методическая разработка</w:t>
      </w:r>
    </w:p>
    <w:p w:rsidR="00441A24" w:rsidRDefault="00441A24" w:rsidP="00441A24">
      <w:pPr>
        <w:spacing w:line="360" w:lineRule="auto"/>
        <w:ind w:left="-180" w:right="355"/>
        <w:jc w:val="center"/>
        <w:rPr>
          <w:b/>
          <w:sz w:val="24"/>
          <w:szCs w:val="24"/>
        </w:rPr>
      </w:pPr>
    </w:p>
    <w:p w:rsidR="00441A24" w:rsidRDefault="00441A24" w:rsidP="00441A24">
      <w:pPr>
        <w:spacing w:line="360" w:lineRule="auto"/>
        <w:ind w:left="-180" w:right="355"/>
        <w:jc w:val="center"/>
        <w:rPr>
          <w:b/>
          <w:sz w:val="24"/>
          <w:szCs w:val="24"/>
        </w:rPr>
      </w:pPr>
    </w:p>
    <w:p w:rsidR="00441A24" w:rsidRDefault="00441A24" w:rsidP="00441A24">
      <w:pPr>
        <w:spacing w:line="360" w:lineRule="auto"/>
        <w:ind w:left="-180" w:right="355"/>
        <w:jc w:val="center"/>
        <w:rPr>
          <w:b/>
          <w:sz w:val="24"/>
          <w:szCs w:val="24"/>
        </w:rPr>
      </w:pPr>
    </w:p>
    <w:p w:rsidR="00441A24" w:rsidRDefault="00441A24" w:rsidP="00441A24">
      <w:pPr>
        <w:tabs>
          <w:tab w:val="left" w:pos="6525"/>
          <w:tab w:val="right" w:pos="9000"/>
        </w:tabs>
        <w:spacing w:line="360" w:lineRule="auto"/>
        <w:ind w:left="-180" w:right="355"/>
        <w:jc w:val="center"/>
        <w:rPr>
          <w:sz w:val="24"/>
          <w:szCs w:val="24"/>
        </w:rPr>
      </w:pPr>
    </w:p>
    <w:p w:rsidR="00441A24" w:rsidRDefault="00441A24" w:rsidP="00441A24">
      <w:pPr>
        <w:tabs>
          <w:tab w:val="left" w:pos="6525"/>
          <w:tab w:val="right" w:pos="9000"/>
        </w:tabs>
        <w:spacing w:line="360" w:lineRule="auto"/>
        <w:ind w:left="-180" w:right="355"/>
        <w:jc w:val="center"/>
        <w:rPr>
          <w:sz w:val="24"/>
          <w:szCs w:val="24"/>
        </w:rPr>
      </w:pPr>
    </w:p>
    <w:p w:rsidR="00441A24" w:rsidRDefault="00441A24" w:rsidP="00441A24">
      <w:pPr>
        <w:tabs>
          <w:tab w:val="left" w:pos="6525"/>
          <w:tab w:val="right" w:pos="9000"/>
        </w:tabs>
        <w:spacing w:line="360" w:lineRule="auto"/>
        <w:ind w:left="-180" w:right="355"/>
        <w:jc w:val="center"/>
        <w:rPr>
          <w:sz w:val="24"/>
          <w:szCs w:val="24"/>
        </w:rPr>
      </w:pPr>
    </w:p>
    <w:p w:rsidR="00441A24" w:rsidRDefault="00441A24" w:rsidP="00441A24">
      <w:pPr>
        <w:tabs>
          <w:tab w:val="left" w:pos="6525"/>
          <w:tab w:val="right" w:pos="9000"/>
        </w:tabs>
        <w:spacing w:line="360" w:lineRule="auto"/>
        <w:ind w:left="-180" w:right="355"/>
        <w:jc w:val="center"/>
        <w:rPr>
          <w:sz w:val="24"/>
          <w:szCs w:val="24"/>
        </w:rPr>
      </w:pPr>
    </w:p>
    <w:p w:rsidR="00441A24" w:rsidRDefault="00441A24" w:rsidP="00441A24">
      <w:pPr>
        <w:tabs>
          <w:tab w:val="left" w:pos="6525"/>
          <w:tab w:val="right" w:pos="9000"/>
        </w:tabs>
        <w:spacing w:line="360" w:lineRule="auto"/>
        <w:ind w:left="-180" w:right="355"/>
        <w:jc w:val="center"/>
        <w:rPr>
          <w:sz w:val="24"/>
          <w:szCs w:val="24"/>
        </w:rPr>
      </w:pPr>
    </w:p>
    <w:p w:rsidR="00441A24" w:rsidRDefault="00441A24" w:rsidP="00441A24">
      <w:pPr>
        <w:tabs>
          <w:tab w:val="left" w:pos="6525"/>
          <w:tab w:val="right" w:pos="9000"/>
        </w:tabs>
        <w:spacing w:line="360" w:lineRule="auto"/>
        <w:ind w:left="-180" w:right="355"/>
        <w:jc w:val="center"/>
        <w:rPr>
          <w:sz w:val="24"/>
          <w:szCs w:val="24"/>
        </w:rPr>
      </w:pPr>
    </w:p>
    <w:p w:rsidR="00441A24" w:rsidRDefault="00441A24" w:rsidP="00441A24">
      <w:pPr>
        <w:tabs>
          <w:tab w:val="left" w:pos="6525"/>
          <w:tab w:val="right" w:pos="9000"/>
        </w:tabs>
        <w:spacing w:line="360" w:lineRule="auto"/>
        <w:ind w:left="-180" w:right="355"/>
        <w:jc w:val="center"/>
        <w:rPr>
          <w:sz w:val="24"/>
          <w:szCs w:val="24"/>
        </w:rPr>
      </w:pPr>
    </w:p>
    <w:p w:rsidR="00441A24" w:rsidRDefault="00441A24" w:rsidP="00441A24">
      <w:pPr>
        <w:tabs>
          <w:tab w:val="left" w:pos="6525"/>
          <w:tab w:val="right" w:pos="9000"/>
        </w:tabs>
        <w:spacing w:line="360" w:lineRule="auto"/>
        <w:ind w:left="-180" w:right="355"/>
        <w:jc w:val="center"/>
        <w:rPr>
          <w:sz w:val="24"/>
          <w:szCs w:val="24"/>
        </w:rPr>
      </w:pPr>
    </w:p>
    <w:p w:rsidR="00441A24" w:rsidRDefault="00441A24" w:rsidP="00441A24">
      <w:pPr>
        <w:tabs>
          <w:tab w:val="left" w:pos="6525"/>
          <w:tab w:val="right" w:pos="9000"/>
        </w:tabs>
        <w:spacing w:line="360" w:lineRule="auto"/>
        <w:ind w:left="-180" w:right="355"/>
        <w:jc w:val="center"/>
        <w:rPr>
          <w:sz w:val="24"/>
          <w:szCs w:val="24"/>
        </w:rPr>
      </w:pPr>
    </w:p>
    <w:p w:rsidR="00B772AF" w:rsidRDefault="003554F3" w:rsidP="00441A24">
      <w:pPr>
        <w:ind w:left="4253"/>
        <w:rPr>
          <w:sz w:val="28"/>
          <w:szCs w:val="28"/>
        </w:rPr>
      </w:pPr>
      <w:r>
        <w:rPr>
          <w:rFonts w:asciiTheme="minorHAnsi" w:hAnsiTheme="minorHAnsi" w:cstheme="minorHAnsi"/>
          <w:b/>
          <w:sz w:val="32"/>
          <w:szCs w:val="32"/>
        </w:rPr>
        <w:t>Воспитатель</w:t>
      </w:r>
      <w:r w:rsidR="00441A24" w:rsidRPr="005F3F6D">
        <w:rPr>
          <w:sz w:val="28"/>
          <w:szCs w:val="28"/>
        </w:rPr>
        <w:t xml:space="preserve">: </w:t>
      </w:r>
      <w:r w:rsidR="006C0B54">
        <w:rPr>
          <w:sz w:val="28"/>
          <w:szCs w:val="28"/>
        </w:rPr>
        <w:t xml:space="preserve"> </w:t>
      </w:r>
    </w:p>
    <w:p w:rsidR="00441A24" w:rsidRPr="005F3F6D" w:rsidRDefault="00B772AF" w:rsidP="00441A24">
      <w:pPr>
        <w:ind w:left="4253"/>
        <w:rPr>
          <w:rFonts w:asciiTheme="minorHAnsi" w:hAnsiTheme="minorHAnsi" w:cstheme="minorHAnsi"/>
          <w:sz w:val="28"/>
          <w:szCs w:val="28"/>
        </w:rPr>
      </w:pPr>
      <w:r>
        <w:rPr>
          <w:rFonts w:asciiTheme="minorHAnsi" w:hAnsiTheme="minorHAnsi" w:cstheme="minorHAnsi"/>
          <w:b/>
          <w:sz w:val="32"/>
          <w:szCs w:val="32"/>
        </w:rPr>
        <w:t xml:space="preserve">                           </w:t>
      </w:r>
      <w:r w:rsidR="00CB2775">
        <w:rPr>
          <w:rFonts w:asciiTheme="minorHAnsi" w:hAnsiTheme="minorHAnsi" w:cstheme="minorHAnsi"/>
          <w:sz w:val="28"/>
          <w:szCs w:val="28"/>
        </w:rPr>
        <w:t>Беликова А.В.</w:t>
      </w:r>
    </w:p>
    <w:p w:rsidR="00441A24" w:rsidRDefault="00441A24" w:rsidP="00441A24"/>
    <w:p w:rsidR="00441A24" w:rsidRDefault="00441A24" w:rsidP="00441A24">
      <w:pPr>
        <w:tabs>
          <w:tab w:val="left" w:pos="6525"/>
          <w:tab w:val="right" w:pos="9000"/>
        </w:tabs>
        <w:spacing w:line="360" w:lineRule="auto"/>
        <w:ind w:left="-180" w:right="355"/>
        <w:jc w:val="center"/>
        <w:rPr>
          <w:sz w:val="24"/>
          <w:szCs w:val="24"/>
        </w:rPr>
      </w:pPr>
    </w:p>
    <w:p w:rsidR="00441A24" w:rsidRDefault="00441A24" w:rsidP="00441A24">
      <w:pPr>
        <w:tabs>
          <w:tab w:val="left" w:pos="6525"/>
          <w:tab w:val="right" w:pos="9000"/>
        </w:tabs>
        <w:spacing w:line="360" w:lineRule="auto"/>
        <w:ind w:left="-180" w:right="355"/>
        <w:jc w:val="center"/>
        <w:rPr>
          <w:sz w:val="24"/>
          <w:szCs w:val="24"/>
        </w:rPr>
      </w:pPr>
    </w:p>
    <w:p w:rsidR="00441A24" w:rsidRDefault="00441A24" w:rsidP="00441A24">
      <w:pPr>
        <w:tabs>
          <w:tab w:val="left" w:pos="6525"/>
          <w:tab w:val="right" w:pos="9000"/>
        </w:tabs>
        <w:spacing w:line="360" w:lineRule="auto"/>
        <w:ind w:left="-180" w:right="355"/>
        <w:jc w:val="center"/>
        <w:rPr>
          <w:sz w:val="24"/>
          <w:szCs w:val="24"/>
        </w:rPr>
      </w:pPr>
    </w:p>
    <w:p w:rsidR="00441A24" w:rsidRDefault="00441A24" w:rsidP="00441A24">
      <w:pPr>
        <w:tabs>
          <w:tab w:val="left" w:pos="6525"/>
          <w:tab w:val="right" w:pos="9000"/>
        </w:tabs>
        <w:spacing w:line="360" w:lineRule="auto"/>
        <w:ind w:left="-180" w:right="355"/>
        <w:jc w:val="center"/>
        <w:rPr>
          <w:sz w:val="24"/>
          <w:szCs w:val="24"/>
        </w:rPr>
      </w:pPr>
    </w:p>
    <w:p w:rsidR="00441A24" w:rsidRDefault="00441A24" w:rsidP="00441A24">
      <w:pPr>
        <w:tabs>
          <w:tab w:val="left" w:pos="6525"/>
          <w:tab w:val="right" w:pos="9000"/>
        </w:tabs>
        <w:spacing w:line="360" w:lineRule="auto"/>
        <w:ind w:left="-180" w:right="355"/>
        <w:jc w:val="center"/>
        <w:rPr>
          <w:sz w:val="24"/>
          <w:szCs w:val="24"/>
        </w:rPr>
      </w:pPr>
    </w:p>
    <w:p w:rsidR="00441A24" w:rsidRDefault="00441A24" w:rsidP="00441A24">
      <w:pPr>
        <w:tabs>
          <w:tab w:val="left" w:pos="6525"/>
          <w:tab w:val="right" w:pos="9000"/>
        </w:tabs>
        <w:spacing w:line="360" w:lineRule="auto"/>
        <w:ind w:left="-180" w:right="355"/>
        <w:jc w:val="center"/>
        <w:rPr>
          <w:sz w:val="24"/>
          <w:szCs w:val="24"/>
        </w:rPr>
      </w:pPr>
    </w:p>
    <w:p w:rsidR="00441A24" w:rsidRDefault="003554F3" w:rsidP="00441A24">
      <w:pPr>
        <w:spacing w:line="360" w:lineRule="auto"/>
        <w:ind w:right="279"/>
        <w:jc w:val="center"/>
        <w:rPr>
          <w:rFonts w:asciiTheme="minorHAnsi" w:hAnsiTheme="minorHAnsi" w:cstheme="minorHAnsi"/>
          <w:b/>
          <w:sz w:val="32"/>
          <w:szCs w:val="32"/>
        </w:rPr>
      </w:pPr>
      <w:r>
        <w:rPr>
          <w:rFonts w:asciiTheme="minorHAnsi" w:hAnsiTheme="minorHAnsi" w:cstheme="minorHAnsi"/>
          <w:b/>
          <w:sz w:val="32"/>
          <w:szCs w:val="32"/>
        </w:rPr>
        <w:t xml:space="preserve">Кемерово </w:t>
      </w:r>
      <w:r w:rsidR="006C0B54">
        <w:rPr>
          <w:rFonts w:asciiTheme="minorHAnsi" w:hAnsiTheme="minorHAnsi" w:cstheme="minorHAnsi"/>
          <w:b/>
          <w:sz w:val="32"/>
          <w:szCs w:val="32"/>
        </w:rPr>
        <w:t xml:space="preserve"> 2016</w:t>
      </w:r>
    </w:p>
    <w:p w:rsidR="003554F3" w:rsidRDefault="003554F3" w:rsidP="00441A24">
      <w:pPr>
        <w:spacing w:line="360" w:lineRule="auto"/>
        <w:ind w:right="279"/>
        <w:jc w:val="center"/>
        <w:rPr>
          <w:rFonts w:asciiTheme="minorHAnsi" w:hAnsiTheme="minorHAnsi" w:cstheme="minorHAnsi"/>
          <w:b/>
          <w:sz w:val="32"/>
          <w:szCs w:val="32"/>
        </w:rPr>
      </w:pPr>
    </w:p>
    <w:p w:rsidR="003554F3" w:rsidRPr="005F3F6D" w:rsidRDefault="003554F3" w:rsidP="00441A24">
      <w:pPr>
        <w:spacing w:line="360" w:lineRule="auto"/>
        <w:ind w:right="279"/>
        <w:jc w:val="center"/>
        <w:rPr>
          <w:rFonts w:asciiTheme="minorHAnsi" w:hAnsiTheme="minorHAnsi" w:cstheme="minorHAnsi"/>
          <w:b/>
          <w:sz w:val="32"/>
          <w:szCs w:val="32"/>
        </w:rPr>
      </w:pPr>
      <w:bookmarkStart w:id="0" w:name="_GoBack"/>
      <w:bookmarkEnd w:id="0"/>
    </w:p>
    <w:p w:rsidR="00441A24" w:rsidRPr="005F3F6D" w:rsidRDefault="00441A24" w:rsidP="00441A24">
      <w:pPr>
        <w:tabs>
          <w:tab w:val="left" w:pos="9000"/>
        </w:tabs>
        <w:spacing w:line="276" w:lineRule="auto"/>
        <w:ind w:left="-180" w:right="355"/>
        <w:rPr>
          <w:rFonts w:asciiTheme="minorHAnsi" w:hAnsiTheme="minorHAnsi" w:cstheme="minorHAnsi"/>
          <w:sz w:val="28"/>
          <w:szCs w:val="28"/>
        </w:rPr>
      </w:pPr>
    </w:p>
    <w:p w:rsidR="00441A24" w:rsidRPr="005F3F6D" w:rsidRDefault="00441A24" w:rsidP="00441A24">
      <w:pPr>
        <w:tabs>
          <w:tab w:val="left" w:pos="6525"/>
          <w:tab w:val="left" w:pos="900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Содержание</w:t>
      </w: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Введение…………………………………………………..……………………… 3</w:t>
      </w: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Глава 1 Дидактические игры как средство развития познавательных                  способностей детей дошкольного возраста ………......................................... 7</w:t>
      </w: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1.1    Дидактическая игра как форма обучения детей……………… ………… 7</w:t>
      </w: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1.2    Дидактическая игра как самостоятельная игровая деятельность………. 9</w:t>
      </w: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1.3    Дидактическая игра как средство всестороннего воспитания личности</w:t>
      </w: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ребенка……………………………………………………………….. 12</w:t>
      </w: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Заключение.  ……………………………………………………………………. 17</w:t>
      </w: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Литература ……………………………………………………………………. 19</w:t>
      </w: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right" w:pos="900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left" w:pos="9354"/>
          <w:tab w:val="right" w:pos="954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left" w:pos="9354"/>
          <w:tab w:val="right" w:pos="9540"/>
        </w:tabs>
        <w:spacing w:line="276" w:lineRule="auto"/>
        <w:ind w:left="-360" w:right="355"/>
        <w:rPr>
          <w:rFonts w:asciiTheme="minorHAnsi" w:hAnsiTheme="minorHAnsi" w:cstheme="minorHAnsi"/>
          <w:sz w:val="28"/>
          <w:szCs w:val="28"/>
        </w:rPr>
      </w:pPr>
    </w:p>
    <w:p w:rsidR="00441A24" w:rsidRDefault="00441A24" w:rsidP="00441A24">
      <w:pPr>
        <w:tabs>
          <w:tab w:val="left" w:pos="6525"/>
          <w:tab w:val="left" w:pos="9354"/>
          <w:tab w:val="right" w:pos="9540"/>
        </w:tabs>
        <w:spacing w:line="276" w:lineRule="auto"/>
        <w:ind w:left="-360" w:right="355"/>
        <w:rPr>
          <w:rFonts w:asciiTheme="minorHAnsi" w:hAnsiTheme="minorHAnsi" w:cstheme="minorHAnsi"/>
          <w:sz w:val="28"/>
          <w:szCs w:val="28"/>
        </w:rPr>
      </w:pPr>
    </w:p>
    <w:p w:rsidR="00441A24" w:rsidRDefault="00441A24" w:rsidP="00441A24">
      <w:pPr>
        <w:tabs>
          <w:tab w:val="left" w:pos="6525"/>
          <w:tab w:val="left" w:pos="9354"/>
          <w:tab w:val="right" w:pos="9540"/>
        </w:tabs>
        <w:spacing w:line="276" w:lineRule="auto"/>
        <w:ind w:left="-360" w:right="355"/>
        <w:rPr>
          <w:rFonts w:asciiTheme="minorHAnsi" w:hAnsiTheme="minorHAnsi" w:cstheme="minorHAnsi"/>
          <w:sz w:val="28"/>
          <w:szCs w:val="28"/>
        </w:rPr>
      </w:pPr>
    </w:p>
    <w:p w:rsidR="00441A24" w:rsidRDefault="00441A24" w:rsidP="00441A24">
      <w:pPr>
        <w:tabs>
          <w:tab w:val="left" w:pos="6525"/>
          <w:tab w:val="left" w:pos="9354"/>
          <w:tab w:val="right" w:pos="9540"/>
        </w:tabs>
        <w:spacing w:line="276" w:lineRule="auto"/>
        <w:ind w:left="-360" w:right="355"/>
        <w:rPr>
          <w:rFonts w:asciiTheme="minorHAnsi" w:hAnsiTheme="minorHAnsi" w:cstheme="minorHAnsi"/>
          <w:sz w:val="28"/>
          <w:szCs w:val="28"/>
        </w:rPr>
      </w:pPr>
    </w:p>
    <w:p w:rsidR="00441A24" w:rsidRDefault="00441A24" w:rsidP="00441A24">
      <w:pPr>
        <w:tabs>
          <w:tab w:val="left" w:pos="6525"/>
          <w:tab w:val="left" w:pos="9354"/>
          <w:tab w:val="right" w:pos="9540"/>
        </w:tabs>
        <w:spacing w:line="276" w:lineRule="auto"/>
        <w:ind w:left="-360" w:right="355"/>
        <w:rPr>
          <w:rFonts w:asciiTheme="minorHAnsi" w:hAnsiTheme="minorHAnsi" w:cstheme="minorHAnsi"/>
          <w:sz w:val="28"/>
          <w:szCs w:val="28"/>
        </w:rPr>
      </w:pPr>
    </w:p>
    <w:p w:rsidR="00EF4D91" w:rsidRDefault="00EF4D91" w:rsidP="00441A24">
      <w:pPr>
        <w:tabs>
          <w:tab w:val="left" w:pos="6525"/>
          <w:tab w:val="left" w:pos="9354"/>
          <w:tab w:val="right" w:pos="9540"/>
        </w:tabs>
        <w:spacing w:line="276" w:lineRule="auto"/>
        <w:ind w:left="-360" w:right="355"/>
        <w:rPr>
          <w:rFonts w:asciiTheme="minorHAnsi" w:hAnsiTheme="minorHAnsi" w:cstheme="minorHAnsi"/>
          <w:sz w:val="28"/>
          <w:szCs w:val="28"/>
        </w:rPr>
      </w:pPr>
    </w:p>
    <w:p w:rsidR="00441A24" w:rsidRDefault="00441A24" w:rsidP="00441A24">
      <w:pPr>
        <w:tabs>
          <w:tab w:val="left" w:pos="6525"/>
          <w:tab w:val="left" w:pos="9354"/>
          <w:tab w:val="right" w:pos="9540"/>
        </w:tabs>
        <w:spacing w:line="276" w:lineRule="auto"/>
        <w:ind w:left="-360" w:right="355"/>
        <w:rPr>
          <w:rFonts w:asciiTheme="minorHAnsi" w:hAnsiTheme="minorHAnsi" w:cstheme="minorHAnsi"/>
          <w:sz w:val="28"/>
          <w:szCs w:val="28"/>
        </w:rPr>
      </w:pPr>
    </w:p>
    <w:p w:rsidR="00441A24" w:rsidRDefault="00441A24" w:rsidP="00441A24">
      <w:pPr>
        <w:tabs>
          <w:tab w:val="left" w:pos="6525"/>
          <w:tab w:val="left" w:pos="9354"/>
          <w:tab w:val="right" w:pos="9540"/>
        </w:tabs>
        <w:spacing w:line="276" w:lineRule="auto"/>
        <w:ind w:left="-360" w:right="355"/>
        <w:rPr>
          <w:rFonts w:asciiTheme="minorHAnsi" w:hAnsiTheme="minorHAnsi" w:cstheme="minorHAnsi"/>
          <w:sz w:val="28"/>
          <w:szCs w:val="28"/>
        </w:rPr>
      </w:pPr>
    </w:p>
    <w:p w:rsidR="00441A24" w:rsidRDefault="00441A24" w:rsidP="00441A24">
      <w:pPr>
        <w:tabs>
          <w:tab w:val="left" w:pos="6525"/>
          <w:tab w:val="left" w:pos="9354"/>
          <w:tab w:val="right" w:pos="9540"/>
        </w:tabs>
        <w:spacing w:line="276" w:lineRule="auto"/>
        <w:ind w:left="-360" w:right="355"/>
        <w:rPr>
          <w:rFonts w:asciiTheme="minorHAnsi" w:hAnsiTheme="minorHAnsi" w:cstheme="minorHAnsi"/>
          <w:sz w:val="28"/>
          <w:szCs w:val="28"/>
        </w:rPr>
      </w:pPr>
    </w:p>
    <w:p w:rsidR="00441A24" w:rsidRPr="005F3F6D" w:rsidRDefault="00441A24" w:rsidP="00441A24">
      <w:pPr>
        <w:tabs>
          <w:tab w:val="left" w:pos="6525"/>
          <w:tab w:val="left" w:pos="9354"/>
          <w:tab w:val="right" w:pos="9540"/>
        </w:tabs>
        <w:spacing w:line="276" w:lineRule="auto"/>
        <w:ind w:left="-360" w:right="355"/>
        <w:jc w:val="right"/>
        <w:rPr>
          <w:rFonts w:asciiTheme="minorHAnsi" w:hAnsiTheme="minorHAnsi" w:cstheme="minorHAnsi"/>
          <w:sz w:val="28"/>
          <w:szCs w:val="28"/>
        </w:rPr>
      </w:pPr>
      <w:r w:rsidRPr="005F3F6D">
        <w:rPr>
          <w:rFonts w:asciiTheme="minorHAnsi" w:hAnsiTheme="minorHAnsi" w:cstheme="minorHAnsi"/>
          <w:sz w:val="28"/>
          <w:szCs w:val="28"/>
        </w:rPr>
        <w:t xml:space="preserve"> «Игра есть свободная деятельность дитяти…</w:t>
      </w:r>
    </w:p>
    <w:p w:rsidR="00441A24" w:rsidRPr="005F3F6D" w:rsidRDefault="00441A24" w:rsidP="00441A24">
      <w:pPr>
        <w:tabs>
          <w:tab w:val="left" w:pos="3195"/>
          <w:tab w:val="left" w:pos="6525"/>
          <w:tab w:val="right" w:pos="8999"/>
          <w:tab w:val="left" w:pos="9354"/>
          <w:tab w:val="right" w:pos="9540"/>
        </w:tabs>
        <w:spacing w:line="276" w:lineRule="auto"/>
        <w:ind w:left="-360" w:right="355"/>
        <w:jc w:val="right"/>
        <w:rPr>
          <w:rFonts w:asciiTheme="minorHAnsi" w:hAnsiTheme="minorHAnsi" w:cstheme="minorHAnsi"/>
          <w:sz w:val="28"/>
          <w:szCs w:val="28"/>
        </w:rPr>
      </w:pPr>
      <w:r w:rsidRPr="005F3F6D">
        <w:rPr>
          <w:rFonts w:asciiTheme="minorHAnsi" w:hAnsiTheme="minorHAnsi" w:cstheme="minorHAnsi"/>
          <w:sz w:val="28"/>
          <w:szCs w:val="28"/>
        </w:rPr>
        <w:t>В ней формируются все стороны души</w:t>
      </w:r>
    </w:p>
    <w:p w:rsidR="00441A24" w:rsidRPr="005F3F6D" w:rsidRDefault="00441A24" w:rsidP="00441A24">
      <w:pPr>
        <w:tabs>
          <w:tab w:val="left" w:pos="3420"/>
          <w:tab w:val="left" w:pos="6525"/>
          <w:tab w:val="right" w:pos="8999"/>
          <w:tab w:val="left" w:pos="9354"/>
          <w:tab w:val="right" w:pos="9540"/>
        </w:tabs>
        <w:spacing w:line="276" w:lineRule="auto"/>
        <w:ind w:left="-360" w:right="355"/>
        <w:jc w:val="right"/>
        <w:rPr>
          <w:rFonts w:asciiTheme="minorHAnsi" w:hAnsiTheme="minorHAnsi" w:cstheme="minorHAnsi"/>
          <w:sz w:val="28"/>
          <w:szCs w:val="28"/>
        </w:rPr>
      </w:pPr>
      <w:proofErr w:type="gramStart"/>
      <w:r w:rsidRPr="005F3F6D">
        <w:rPr>
          <w:rFonts w:asciiTheme="minorHAnsi" w:hAnsiTheme="minorHAnsi" w:cstheme="minorHAnsi"/>
          <w:sz w:val="28"/>
          <w:szCs w:val="28"/>
        </w:rPr>
        <w:t>человеческой</w:t>
      </w:r>
      <w:proofErr w:type="gramEnd"/>
      <w:r w:rsidRPr="005F3F6D">
        <w:rPr>
          <w:rFonts w:asciiTheme="minorHAnsi" w:hAnsiTheme="minorHAnsi" w:cstheme="minorHAnsi"/>
          <w:sz w:val="28"/>
          <w:szCs w:val="28"/>
        </w:rPr>
        <w:t>, его ум, его сердце, его воля».</w:t>
      </w:r>
    </w:p>
    <w:p w:rsidR="00441A24" w:rsidRDefault="00441A24" w:rsidP="00441A24">
      <w:pPr>
        <w:tabs>
          <w:tab w:val="left" w:pos="3315"/>
          <w:tab w:val="left" w:pos="6525"/>
          <w:tab w:val="right" w:pos="8999"/>
          <w:tab w:val="left" w:pos="9354"/>
          <w:tab w:val="right" w:pos="9540"/>
        </w:tabs>
        <w:spacing w:line="276" w:lineRule="auto"/>
        <w:ind w:left="-360" w:right="355"/>
        <w:jc w:val="right"/>
        <w:rPr>
          <w:rFonts w:asciiTheme="minorHAnsi" w:hAnsiTheme="minorHAnsi" w:cstheme="minorHAnsi"/>
          <w:sz w:val="28"/>
          <w:szCs w:val="28"/>
        </w:rPr>
      </w:pPr>
      <w:r w:rsidRPr="005F3F6D">
        <w:rPr>
          <w:rFonts w:asciiTheme="minorHAnsi" w:hAnsiTheme="minorHAnsi" w:cstheme="minorHAnsi"/>
          <w:sz w:val="28"/>
          <w:szCs w:val="28"/>
        </w:rPr>
        <w:t>К.Д. Ушинский</w:t>
      </w:r>
    </w:p>
    <w:p w:rsidR="00441A24" w:rsidRDefault="00441A24" w:rsidP="00441A24">
      <w:pPr>
        <w:tabs>
          <w:tab w:val="left" w:pos="3315"/>
          <w:tab w:val="left" w:pos="6525"/>
          <w:tab w:val="right" w:pos="8999"/>
          <w:tab w:val="left" w:pos="9354"/>
          <w:tab w:val="right" w:pos="9540"/>
        </w:tabs>
        <w:spacing w:line="276" w:lineRule="auto"/>
        <w:ind w:left="-360" w:right="355"/>
        <w:jc w:val="right"/>
        <w:rPr>
          <w:rFonts w:asciiTheme="minorHAnsi" w:hAnsiTheme="minorHAnsi" w:cstheme="minorHAnsi"/>
          <w:sz w:val="28"/>
          <w:szCs w:val="28"/>
        </w:rPr>
      </w:pPr>
    </w:p>
    <w:p w:rsidR="00441A24" w:rsidRDefault="00441A24" w:rsidP="00441A24">
      <w:pPr>
        <w:tabs>
          <w:tab w:val="left" w:pos="3315"/>
          <w:tab w:val="left" w:pos="6525"/>
          <w:tab w:val="right" w:pos="8999"/>
          <w:tab w:val="left" w:pos="9354"/>
          <w:tab w:val="right" w:pos="9540"/>
        </w:tabs>
        <w:spacing w:line="276" w:lineRule="auto"/>
        <w:ind w:left="-360" w:right="355"/>
        <w:jc w:val="right"/>
        <w:rPr>
          <w:rFonts w:asciiTheme="minorHAnsi" w:hAnsiTheme="minorHAnsi" w:cstheme="minorHAnsi"/>
          <w:sz w:val="28"/>
          <w:szCs w:val="28"/>
        </w:rPr>
      </w:pPr>
    </w:p>
    <w:p w:rsidR="00441A24" w:rsidRPr="005F3F6D" w:rsidRDefault="00441A24" w:rsidP="00441A24">
      <w:pPr>
        <w:tabs>
          <w:tab w:val="left" w:pos="3315"/>
          <w:tab w:val="left" w:pos="6525"/>
          <w:tab w:val="right" w:pos="8999"/>
          <w:tab w:val="left" w:pos="9354"/>
          <w:tab w:val="right" w:pos="9540"/>
        </w:tabs>
        <w:spacing w:line="276" w:lineRule="auto"/>
        <w:ind w:left="-360" w:right="355"/>
        <w:jc w:val="right"/>
        <w:rPr>
          <w:rFonts w:asciiTheme="minorHAnsi" w:hAnsiTheme="minorHAnsi" w:cstheme="minorHAnsi"/>
          <w:sz w:val="28"/>
          <w:szCs w:val="28"/>
        </w:rPr>
      </w:pPr>
    </w:p>
    <w:p w:rsidR="00441A24" w:rsidRPr="005F3F6D" w:rsidRDefault="00441A24" w:rsidP="00441A24">
      <w:pPr>
        <w:tabs>
          <w:tab w:val="left" w:pos="6525"/>
          <w:tab w:val="left" w:pos="9354"/>
          <w:tab w:val="right" w:pos="9540"/>
        </w:tabs>
        <w:spacing w:line="276" w:lineRule="auto"/>
        <w:ind w:left="-360" w:right="355"/>
        <w:jc w:val="center"/>
        <w:rPr>
          <w:rFonts w:asciiTheme="minorHAnsi" w:hAnsiTheme="minorHAnsi" w:cstheme="minorHAnsi"/>
          <w:b/>
          <w:sz w:val="28"/>
          <w:szCs w:val="28"/>
        </w:rPr>
      </w:pPr>
      <w:r w:rsidRPr="005F3F6D">
        <w:rPr>
          <w:rFonts w:asciiTheme="minorHAnsi" w:hAnsiTheme="minorHAnsi" w:cstheme="minorHAnsi"/>
          <w:b/>
          <w:sz w:val="28"/>
          <w:szCs w:val="28"/>
        </w:rPr>
        <w:t>Введение.</w:t>
      </w:r>
    </w:p>
    <w:p w:rsidR="00441A24" w:rsidRPr="005F3F6D" w:rsidRDefault="00441A24" w:rsidP="00441A24">
      <w:pPr>
        <w:tabs>
          <w:tab w:val="left" w:pos="6525"/>
          <w:tab w:val="left" w:pos="9354"/>
          <w:tab w:val="right" w:pos="954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Игра – один из тех видов детской деятельности, которые используются взрослыми в целях воспитания дошкольников, обучения их различным действиям с предметами, способам и средствам общения. В игре ребенок развивается как личность, у него формируются те стороны психики, от которых впоследствии будут зависеть успешность его учебной и трудовой деятельности, его отношения с людьми.</w:t>
      </w:r>
    </w:p>
    <w:p w:rsidR="00441A24" w:rsidRPr="005F3F6D" w:rsidRDefault="00441A24" w:rsidP="00441A24">
      <w:pPr>
        <w:tabs>
          <w:tab w:val="left" w:pos="6525"/>
          <w:tab w:val="left" w:pos="9354"/>
          <w:tab w:val="right" w:pos="954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 xml:space="preserve">Например, в игре формируется такое качество личности ребенка, как </w:t>
      </w:r>
      <w:proofErr w:type="spellStart"/>
      <w:r w:rsidRPr="005F3F6D">
        <w:rPr>
          <w:rFonts w:asciiTheme="minorHAnsi" w:hAnsiTheme="minorHAnsi" w:cstheme="minorHAnsi"/>
          <w:sz w:val="28"/>
          <w:szCs w:val="28"/>
        </w:rPr>
        <w:t>саморегуляция</w:t>
      </w:r>
      <w:proofErr w:type="spellEnd"/>
      <w:r w:rsidRPr="005F3F6D">
        <w:rPr>
          <w:rFonts w:asciiTheme="minorHAnsi" w:hAnsiTheme="minorHAnsi" w:cstheme="minorHAnsi"/>
          <w:sz w:val="28"/>
          <w:szCs w:val="28"/>
        </w:rPr>
        <w:t xml:space="preserve"> действий с учетом задач коллективной деятельности. Важнейшим достижением является приобретение чувства коллективизма. Оно не только характеризует нравственный облик ребенка, но и  перестраивает существенным образом его интеллектуальную сферу, так как в коллективной игре происходит взаимодействие различных замыслов, развитие событийного содержания и достижение общей игровой цели. Доказано, что в игре дети получают первый опыт коллективного мышления. Это обстоятельство имеет принципиальное значение, поскольку будущее ребенка связано с общественно полезным трудом, требующим от него участников совместного решения задач, направленных на получение общественно полезного продукта.</w:t>
      </w:r>
    </w:p>
    <w:p w:rsidR="00441A24" w:rsidRPr="005F3F6D" w:rsidRDefault="00441A24" w:rsidP="00441A24">
      <w:pPr>
        <w:tabs>
          <w:tab w:val="left" w:pos="6525"/>
          <w:tab w:val="left" w:pos="9354"/>
          <w:tab w:val="right" w:pos="954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Игра, с одной стороны, создает зону ближайшего развития ребенка и потому является ведущей деятельностью в дошкольном возрасте. Это связано с тем, что в ней зарождаются новые, более прогрессивные виды деятельности (например, учебная) и формируется умение действовать коллективно, творчески, произвольно управлять своим поведением. С другой стороны, ее содержание питают продуктивные виды деятельности и постоянно расширяющийся жизненный опыт детей.</w:t>
      </w:r>
    </w:p>
    <w:p w:rsidR="00441A24" w:rsidRPr="005F3F6D" w:rsidRDefault="00441A24" w:rsidP="00441A24">
      <w:pPr>
        <w:tabs>
          <w:tab w:val="left" w:pos="6525"/>
          <w:tab w:val="left" w:pos="9354"/>
          <w:tab w:val="right" w:pos="954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 xml:space="preserve">В настоящее время выявлены, классифицированы и оценены с воспитательной точки зрения еще не все игры, сложившиеся в практике воспитания, игры народные, а также разработанные учеными в нашей стране </w:t>
      </w:r>
      <w:r w:rsidRPr="005F3F6D">
        <w:rPr>
          <w:rFonts w:asciiTheme="minorHAnsi" w:hAnsiTheme="minorHAnsi" w:cstheme="minorHAnsi"/>
          <w:sz w:val="28"/>
          <w:szCs w:val="28"/>
        </w:rPr>
        <w:lastRenderedPageBreak/>
        <w:t>и за рубежом. Они таят в себе неиспользованные  резервы всестороннего воспитания детей.</w:t>
      </w:r>
    </w:p>
    <w:p w:rsidR="00441A24" w:rsidRPr="005F3F6D" w:rsidRDefault="00441A24" w:rsidP="00441A24">
      <w:pPr>
        <w:tabs>
          <w:tab w:val="left" w:pos="6525"/>
          <w:tab w:val="left" w:pos="9354"/>
          <w:tab w:val="right" w:pos="954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Развитие ребенка в игре происходит прежде всего за счет разнообразной направленности ее содержания. Есть игры, прямо нацеленные на физическое воспитание (подвижные), эстетическое (музыкальное), умственное (дидактические и сюжетные). Многие из них в то же время способствуют нравственному воспитанию дошкольников (сюжетно-ролевые, игры-драматизации, подвижные и др.).</w:t>
      </w:r>
    </w:p>
    <w:p w:rsidR="00441A24" w:rsidRPr="005F3F6D" w:rsidRDefault="00441A24" w:rsidP="00441A24">
      <w:pPr>
        <w:tabs>
          <w:tab w:val="left" w:pos="6525"/>
          <w:tab w:val="left" w:pos="9354"/>
          <w:tab w:val="right" w:pos="954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Все виды игр можно объединить в две большие группы, которые  отличаются мерой непосредственного участия взрослого, а также разными формами детской активности.</w:t>
      </w:r>
    </w:p>
    <w:p w:rsidR="00441A24" w:rsidRPr="005F3F6D" w:rsidRDefault="00441A24" w:rsidP="00441A24">
      <w:pPr>
        <w:tabs>
          <w:tab w:val="left" w:pos="6525"/>
          <w:tab w:val="left" w:pos="9180"/>
          <w:tab w:val="left" w:pos="9354"/>
          <w:tab w:val="right" w:pos="954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 xml:space="preserve">Первая группа – это игры, где взрослый принимает косвенное участие  в их подготовки и </w:t>
      </w:r>
      <w:proofErr w:type="gramStart"/>
      <w:r w:rsidRPr="005F3F6D">
        <w:rPr>
          <w:rFonts w:asciiTheme="minorHAnsi" w:hAnsiTheme="minorHAnsi" w:cstheme="minorHAnsi"/>
          <w:sz w:val="28"/>
          <w:szCs w:val="28"/>
        </w:rPr>
        <w:t>проведении</w:t>
      </w:r>
      <w:proofErr w:type="gramEnd"/>
      <w:r w:rsidRPr="005F3F6D">
        <w:rPr>
          <w:rFonts w:asciiTheme="minorHAnsi" w:hAnsiTheme="minorHAnsi" w:cstheme="minorHAnsi"/>
          <w:sz w:val="28"/>
          <w:szCs w:val="28"/>
        </w:rPr>
        <w:t xml:space="preserve">. Активность детей (при условии </w:t>
      </w:r>
      <w:proofErr w:type="spellStart"/>
      <w:r w:rsidRPr="005F3F6D">
        <w:rPr>
          <w:rFonts w:asciiTheme="minorHAnsi" w:hAnsiTheme="minorHAnsi" w:cstheme="minorHAnsi"/>
          <w:sz w:val="28"/>
          <w:szCs w:val="28"/>
        </w:rPr>
        <w:t>сформированности</w:t>
      </w:r>
      <w:proofErr w:type="spellEnd"/>
      <w:r w:rsidRPr="005F3F6D">
        <w:rPr>
          <w:rFonts w:asciiTheme="minorHAnsi" w:hAnsiTheme="minorHAnsi" w:cstheme="minorHAnsi"/>
          <w:sz w:val="28"/>
          <w:szCs w:val="28"/>
        </w:rPr>
        <w:t xml:space="preserve"> определенного уровня игровых действий и умений) имеет инициативный, творческий характер – ребята способны самостоятельно поставить игровую цель, развивать замысел игры и найти нужные способы решения игровых задач. В самостоятельных играх создаются условия для проявления детьми инициативы, которая всегда свидетельствует об определенном уровне развития интеллекта.</w:t>
      </w:r>
    </w:p>
    <w:p w:rsidR="00441A24" w:rsidRPr="005F3F6D" w:rsidRDefault="00441A24" w:rsidP="00441A24">
      <w:pPr>
        <w:tabs>
          <w:tab w:val="left" w:pos="6525"/>
          <w:tab w:val="left" w:pos="9180"/>
          <w:tab w:val="left" w:pos="9354"/>
          <w:tab w:val="right" w:pos="954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Игры этой группы, к которым можно отнести сюжетные и познавательные, особенно ценны своей развивающей функцией, имеющей большое значение для общего психического развития каждого ребенка.</w:t>
      </w:r>
    </w:p>
    <w:p w:rsidR="00441A24" w:rsidRPr="005F3F6D" w:rsidRDefault="00441A24" w:rsidP="00441A24">
      <w:pPr>
        <w:tabs>
          <w:tab w:val="left" w:pos="6525"/>
          <w:tab w:val="left" w:pos="9180"/>
          <w:tab w:val="left" w:pos="9354"/>
          <w:tab w:val="right" w:pos="954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Сюжетные игры представляют собой основу формирования игровой деятельности в раннем и дошкольном детстве. На начальном этапе в этих играх ребенок с помощью взрослого усваивает особенности предметов-игрушек (ознакомительные игры), способы действий с ними (</w:t>
      </w:r>
      <w:proofErr w:type="spellStart"/>
      <w:r w:rsidRPr="005F3F6D">
        <w:rPr>
          <w:rFonts w:asciiTheme="minorHAnsi" w:hAnsiTheme="minorHAnsi" w:cstheme="minorHAnsi"/>
          <w:sz w:val="28"/>
          <w:szCs w:val="28"/>
        </w:rPr>
        <w:t>отобразительные</w:t>
      </w:r>
      <w:proofErr w:type="spellEnd"/>
      <w:r w:rsidRPr="005F3F6D">
        <w:rPr>
          <w:rFonts w:asciiTheme="minorHAnsi" w:hAnsiTheme="minorHAnsi" w:cstheme="minorHAnsi"/>
          <w:sz w:val="28"/>
          <w:szCs w:val="28"/>
        </w:rPr>
        <w:t xml:space="preserve"> игры), а затем ролевые взаимоотношения людей (сюжетно-ролевые игры) и, наконец, их трудовые и общественные отношения (ролевые игры). В сюжетных играх широко используются игрушки сюжетно-образные (куклы, животные и др.) и технические (транспорт, строительные материалы и др.).</w:t>
      </w:r>
    </w:p>
    <w:p w:rsidR="00441A24" w:rsidRPr="005F3F6D" w:rsidRDefault="00441A24" w:rsidP="00441A24">
      <w:pPr>
        <w:tabs>
          <w:tab w:val="left" w:pos="6525"/>
          <w:tab w:val="left" w:pos="9180"/>
          <w:tab w:val="left" w:pos="9354"/>
          <w:tab w:val="right" w:pos="954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 xml:space="preserve">Познавательные игры на первом году жизни детей направлены на самостоятельное обследование игрушек, узнавание их физических свойств, на реализацию возможности различным образом действовать с ними. По мере взросления детей познавательные игры должны занимать все большее место в игровой практике. Однако возможности этих игр, к которым относятся также различные конструктивные игры, игры, направленные на </w:t>
      </w:r>
      <w:r w:rsidRPr="005F3F6D">
        <w:rPr>
          <w:rFonts w:asciiTheme="minorHAnsi" w:hAnsiTheme="minorHAnsi" w:cstheme="minorHAnsi"/>
          <w:sz w:val="28"/>
          <w:szCs w:val="28"/>
        </w:rPr>
        <w:lastRenderedPageBreak/>
        <w:t>развитие сообразительности, на познание свой</w:t>
      </w:r>
      <w:proofErr w:type="gramStart"/>
      <w:r w:rsidRPr="005F3F6D">
        <w:rPr>
          <w:rFonts w:asciiTheme="minorHAnsi" w:hAnsiTheme="minorHAnsi" w:cstheme="minorHAnsi"/>
          <w:sz w:val="28"/>
          <w:szCs w:val="28"/>
        </w:rPr>
        <w:t>ств пр</w:t>
      </w:r>
      <w:proofErr w:type="gramEnd"/>
      <w:r w:rsidRPr="005F3F6D">
        <w:rPr>
          <w:rFonts w:asciiTheme="minorHAnsi" w:hAnsiTheme="minorHAnsi" w:cstheme="minorHAnsi"/>
          <w:sz w:val="28"/>
          <w:szCs w:val="28"/>
        </w:rPr>
        <w:t>иродного материала и др., пока еще  недостаточно изучены.</w:t>
      </w:r>
    </w:p>
    <w:p w:rsidR="00441A24" w:rsidRPr="005F3F6D" w:rsidRDefault="00441A24" w:rsidP="00441A24">
      <w:pPr>
        <w:tabs>
          <w:tab w:val="left" w:pos="6525"/>
          <w:tab w:val="left" w:pos="9180"/>
          <w:tab w:val="left" w:pos="9354"/>
          <w:tab w:val="right" w:pos="954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Вторая группа – это различные обучающие игры, в которых взрослый, сообщая ребенку правила игры или объясняя конструкцию игрушки, дает фиксированную программу действий для достижения определенного результата. В этих играх обычно решаются конкретные задачи воспитания и обучения; они направлены на усвоение определенного программного материала и правил, которым должны следовать играющие. Важны обучающие игры также для нравственно-этического воспитания дошкольников.</w:t>
      </w:r>
    </w:p>
    <w:p w:rsidR="00441A24" w:rsidRPr="005F3F6D" w:rsidRDefault="00441A24" w:rsidP="00441A24">
      <w:pPr>
        <w:tabs>
          <w:tab w:val="left" w:pos="6525"/>
          <w:tab w:val="left" w:pos="9180"/>
          <w:tab w:val="left" w:pos="9354"/>
          <w:tab w:val="right" w:pos="954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К группе игр с фиксированной программой действия относятся подвижные, дидактические, музыкальные, игры-драматизации, игры-развлечения.</w:t>
      </w:r>
    </w:p>
    <w:p w:rsidR="00441A24" w:rsidRPr="005F3F6D" w:rsidRDefault="00441A24" w:rsidP="00441A24">
      <w:pPr>
        <w:tabs>
          <w:tab w:val="left" w:pos="6525"/>
          <w:tab w:val="left" w:pos="9180"/>
          <w:tab w:val="left" w:pos="9354"/>
          <w:tab w:val="right" w:pos="954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Подвижные игры, как уже отмечалось, способствуют совершенствованию основных движений, выработке нравственно-волевых качеств, косвенно влияют на умственное  и эстетическое воспитание дошкольников. Они могут быть сюжетными и бессюжетными.</w:t>
      </w:r>
    </w:p>
    <w:p w:rsidR="00441A24" w:rsidRPr="005F3F6D" w:rsidRDefault="00441A24" w:rsidP="00441A24">
      <w:pPr>
        <w:tabs>
          <w:tab w:val="left" w:pos="6525"/>
          <w:tab w:val="left" w:pos="9180"/>
          <w:tab w:val="left" w:pos="9354"/>
          <w:tab w:val="right" w:pos="954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Музыкальные игры, которые могут быть хоровыми, сюжетными и бессюжетными, часто сочетают в себе элементы дидактических и подвижных игр. Они существенно влияют не только на эстетическое воспитание детей, но и на их физическое и умственное развитие. Важное значение для эстетического воспитания детей имеют и театрализованные игры.</w:t>
      </w:r>
    </w:p>
    <w:p w:rsidR="00441A24" w:rsidRPr="005F3F6D" w:rsidRDefault="00441A24" w:rsidP="00441A24">
      <w:pPr>
        <w:tabs>
          <w:tab w:val="left" w:pos="6525"/>
          <w:tab w:val="left" w:pos="9180"/>
          <w:tab w:val="left" w:pos="9354"/>
          <w:tab w:val="right" w:pos="954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Игры-развлечения, рекомендуемые в основном детям раннего и младшего дошкольного возраста, повышают эмоционально-положительный тонус, способствуют развитию двигательной активности, питают ум ребенка неожиданными и яркими впечатлениями. Существенно, что игры-забавы создают благоприятную почву для установления эмоционального контакта между взрослым и ребенком.</w:t>
      </w:r>
    </w:p>
    <w:p w:rsidR="00441A24" w:rsidRPr="005F3F6D" w:rsidRDefault="00441A24" w:rsidP="00441A24">
      <w:pPr>
        <w:tabs>
          <w:tab w:val="left" w:pos="6525"/>
          <w:tab w:val="left" w:pos="9180"/>
          <w:tab w:val="left" w:pos="9354"/>
          <w:tab w:val="right" w:pos="954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Дидактические игры (игры с дидактическими игрушками аналогичным материалом, словесные, сюжетно-дидактические, настольно-печатные) педагоги используют в основном в целях умственного воспитания детей. Вместе с тем в этих играх ребята учатся согласовывать действия, подчиняться правилам игры, регулировать  свои желания в зависимости от общей цели и т.д.</w:t>
      </w:r>
    </w:p>
    <w:p w:rsidR="00441A24" w:rsidRPr="005F3F6D" w:rsidRDefault="00441A24" w:rsidP="00441A24">
      <w:pPr>
        <w:tabs>
          <w:tab w:val="left" w:pos="6525"/>
          <w:tab w:val="left" w:pos="9354"/>
          <w:tab w:val="right" w:pos="9540"/>
        </w:tabs>
        <w:spacing w:line="276" w:lineRule="auto"/>
        <w:ind w:left="-360" w:right="355"/>
        <w:rPr>
          <w:rFonts w:asciiTheme="minorHAnsi" w:hAnsiTheme="minorHAnsi" w:cstheme="minorHAnsi"/>
          <w:sz w:val="28"/>
          <w:szCs w:val="28"/>
        </w:rPr>
      </w:pPr>
      <w:r w:rsidRPr="005F3F6D">
        <w:rPr>
          <w:rFonts w:asciiTheme="minorHAnsi" w:hAnsiTheme="minorHAnsi" w:cstheme="minorHAnsi"/>
          <w:sz w:val="28"/>
          <w:szCs w:val="28"/>
        </w:rPr>
        <w:t>В работе дошкольных учреждений большое место занимают дидактические игры. Они используются на занятиях и в самостоятельной деятельности детей.</w:t>
      </w:r>
    </w:p>
    <w:p w:rsidR="00441A24" w:rsidRDefault="00441A24" w:rsidP="00441A24">
      <w:pPr>
        <w:tabs>
          <w:tab w:val="left" w:pos="1110"/>
        </w:tabs>
        <w:spacing w:line="276" w:lineRule="auto"/>
        <w:ind w:right="355"/>
        <w:rPr>
          <w:rFonts w:asciiTheme="minorHAnsi" w:hAnsiTheme="minorHAnsi" w:cstheme="minorHAnsi"/>
          <w:sz w:val="28"/>
          <w:szCs w:val="28"/>
        </w:rPr>
      </w:pPr>
    </w:p>
    <w:p w:rsidR="00441A24" w:rsidRPr="005F3F6D" w:rsidRDefault="00441A24" w:rsidP="00441A24">
      <w:pPr>
        <w:tabs>
          <w:tab w:val="left" w:pos="1110"/>
        </w:tabs>
        <w:spacing w:line="276" w:lineRule="auto"/>
        <w:ind w:right="355"/>
        <w:rPr>
          <w:rFonts w:asciiTheme="minorHAnsi" w:hAnsiTheme="minorHAnsi" w:cstheme="minorHAnsi"/>
          <w:sz w:val="28"/>
          <w:szCs w:val="28"/>
        </w:rPr>
      </w:pPr>
    </w:p>
    <w:p w:rsidR="00441A24" w:rsidRPr="005F3F6D" w:rsidRDefault="00441A24" w:rsidP="00441A24">
      <w:pPr>
        <w:tabs>
          <w:tab w:val="left" w:pos="1110"/>
        </w:tabs>
        <w:spacing w:line="276" w:lineRule="auto"/>
        <w:ind w:left="-180" w:right="355"/>
        <w:rPr>
          <w:rFonts w:asciiTheme="minorHAnsi" w:hAnsiTheme="minorHAnsi" w:cstheme="minorHAnsi"/>
          <w:b/>
          <w:sz w:val="28"/>
          <w:szCs w:val="28"/>
        </w:rPr>
      </w:pPr>
      <w:r w:rsidRPr="005F3F6D">
        <w:rPr>
          <w:rFonts w:asciiTheme="minorHAnsi" w:hAnsiTheme="minorHAnsi" w:cstheme="minorHAnsi"/>
          <w:b/>
          <w:sz w:val="28"/>
          <w:szCs w:val="28"/>
        </w:rPr>
        <w:t>Глава 1. Дидактические игры как средство развития познавательных</w:t>
      </w:r>
    </w:p>
    <w:p w:rsidR="00441A24" w:rsidRPr="005F3F6D" w:rsidRDefault="00441A24" w:rsidP="00441A24">
      <w:pPr>
        <w:tabs>
          <w:tab w:val="left" w:pos="1110"/>
        </w:tabs>
        <w:spacing w:line="276" w:lineRule="auto"/>
        <w:ind w:left="-180" w:right="355"/>
        <w:rPr>
          <w:rFonts w:asciiTheme="minorHAnsi" w:hAnsiTheme="minorHAnsi" w:cstheme="minorHAnsi"/>
          <w:b/>
          <w:sz w:val="28"/>
          <w:szCs w:val="28"/>
        </w:rPr>
      </w:pPr>
      <w:r w:rsidRPr="005F3F6D">
        <w:rPr>
          <w:rFonts w:asciiTheme="minorHAnsi" w:hAnsiTheme="minorHAnsi" w:cstheme="minorHAnsi"/>
          <w:b/>
          <w:sz w:val="28"/>
          <w:szCs w:val="28"/>
        </w:rPr>
        <w:t>способностей детей дошкольного возраста.</w:t>
      </w:r>
    </w:p>
    <w:p w:rsidR="00441A24" w:rsidRPr="005F3F6D" w:rsidRDefault="00441A24" w:rsidP="00441A24">
      <w:pPr>
        <w:numPr>
          <w:ilvl w:val="1"/>
          <w:numId w:val="1"/>
        </w:numPr>
        <w:spacing w:line="276" w:lineRule="auto"/>
        <w:ind w:right="355"/>
        <w:rPr>
          <w:rFonts w:asciiTheme="minorHAnsi" w:hAnsiTheme="minorHAnsi" w:cstheme="minorHAnsi"/>
          <w:b/>
          <w:sz w:val="28"/>
          <w:szCs w:val="28"/>
        </w:rPr>
      </w:pPr>
      <w:r w:rsidRPr="005F3F6D">
        <w:rPr>
          <w:rFonts w:asciiTheme="minorHAnsi" w:hAnsiTheme="minorHAnsi" w:cstheme="minorHAnsi"/>
          <w:b/>
          <w:sz w:val="28"/>
          <w:szCs w:val="28"/>
        </w:rPr>
        <w:t>Дидактическая игра как форма обучения детей.</w:t>
      </w:r>
    </w:p>
    <w:p w:rsidR="00441A24" w:rsidRPr="005F3F6D" w:rsidRDefault="00441A24" w:rsidP="00441A24">
      <w:pPr>
        <w:spacing w:line="276" w:lineRule="auto"/>
        <w:ind w:left="-180" w:right="355"/>
        <w:rPr>
          <w:rFonts w:asciiTheme="minorHAnsi" w:hAnsiTheme="minorHAnsi" w:cstheme="minorHAnsi"/>
          <w:b/>
          <w:sz w:val="28"/>
          <w:szCs w:val="28"/>
        </w:rPr>
      </w:pPr>
    </w:p>
    <w:p w:rsidR="00441A24" w:rsidRPr="005F3F6D" w:rsidRDefault="00441A24" w:rsidP="00441A24">
      <w:pPr>
        <w:spacing w:line="276" w:lineRule="auto"/>
        <w:ind w:left="-180" w:right="355"/>
        <w:rPr>
          <w:rFonts w:asciiTheme="minorHAnsi" w:hAnsiTheme="minorHAnsi" w:cstheme="minorHAnsi"/>
          <w:sz w:val="28"/>
          <w:szCs w:val="28"/>
        </w:rPr>
      </w:pPr>
      <w:r w:rsidRPr="005F3F6D">
        <w:rPr>
          <w:rFonts w:asciiTheme="minorHAnsi" w:hAnsiTheme="minorHAnsi" w:cstheme="minorHAnsi"/>
          <w:sz w:val="28"/>
          <w:szCs w:val="28"/>
        </w:rPr>
        <w:t>Выполняя функцию средства обучения, дидактическая игра может служить составной частью занятия. Она помогает усвоению, закреплению знаний, овладению способами познавательной деятельности. Дети осваивают признаки предметов, учатся классифицировать, обобщать, сравнивать. Использование дидактической игры как метода обучения повышает интерес детей к занятиям, развивает сосредоточенность, обеспечивает лучшее усвоение программного материала. Особенно эффективны эти игры на занятиях по ознакомлению с окружающим, по обучению родному языку, формированию элементарных математических представлений.</w:t>
      </w:r>
    </w:p>
    <w:p w:rsidR="00441A24" w:rsidRPr="005F3F6D" w:rsidRDefault="00441A24" w:rsidP="00441A24">
      <w:pPr>
        <w:spacing w:line="276" w:lineRule="auto"/>
        <w:ind w:left="-180" w:right="355"/>
        <w:rPr>
          <w:rFonts w:asciiTheme="minorHAnsi" w:hAnsiTheme="minorHAnsi" w:cstheme="minorHAnsi"/>
          <w:sz w:val="28"/>
          <w:szCs w:val="28"/>
        </w:rPr>
      </w:pPr>
      <w:r w:rsidRPr="005F3F6D">
        <w:rPr>
          <w:rFonts w:asciiTheme="minorHAnsi" w:hAnsiTheme="minorHAnsi" w:cstheme="minorHAnsi"/>
          <w:sz w:val="28"/>
          <w:szCs w:val="28"/>
        </w:rPr>
        <w:t xml:space="preserve">В дидактической игре учебные, познавательные задачи взаимосвязаны с игровыми, поэтому при организации игры следует особое внимание обращать на присутствие в занятиях элементов занимательности: поиска, </w:t>
      </w:r>
      <w:proofErr w:type="spellStart"/>
      <w:r w:rsidRPr="005F3F6D">
        <w:rPr>
          <w:rFonts w:asciiTheme="minorHAnsi" w:hAnsiTheme="minorHAnsi" w:cstheme="minorHAnsi"/>
          <w:sz w:val="28"/>
          <w:szCs w:val="28"/>
        </w:rPr>
        <w:t>сюрпризности</w:t>
      </w:r>
      <w:proofErr w:type="spellEnd"/>
      <w:r w:rsidRPr="005F3F6D">
        <w:rPr>
          <w:rFonts w:asciiTheme="minorHAnsi" w:hAnsiTheme="minorHAnsi" w:cstheme="minorHAnsi"/>
          <w:sz w:val="28"/>
          <w:szCs w:val="28"/>
        </w:rPr>
        <w:t>, отгадывания и т.п.</w:t>
      </w:r>
    </w:p>
    <w:p w:rsidR="00441A24" w:rsidRPr="005F3F6D" w:rsidRDefault="00441A24" w:rsidP="00441A24">
      <w:pPr>
        <w:spacing w:line="276" w:lineRule="auto"/>
        <w:ind w:left="-180" w:right="355"/>
        <w:rPr>
          <w:rFonts w:asciiTheme="minorHAnsi" w:hAnsiTheme="minorHAnsi" w:cstheme="minorHAnsi"/>
          <w:sz w:val="28"/>
          <w:szCs w:val="28"/>
        </w:rPr>
      </w:pPr>
      <w:r w:rsidRPr="005F3F6D">
        <w:rPr>
          <w:rFonts w:asciiTheme="minorHAnsi" w:hAnsiTheme="minorHAnsi" w:cstheme="minorHAnsi"/>
          <w:sz w:val="28"/>
          <w:szCs w:val="28"/>
        </w:rPr>
        <w:t>При обучении детей, в основном старшего дошкольного возраста, наряду с дидактическими играми используются упражнения с дидактическими материалами. При обучении детей раннего и младшего дошкольного возраста значительное место отводится занятиям с дидактическими игрушками: матрешками, башенками, шарами, грибками и т.д.</w:t>
      </w:r>
    </w:p>
    <w:p w:rsidR="00441A24" w:rsidRPr="005F3F6D" w:rsidRDefault="00441A24" w:rsidP="00441A24">
      <w:pPr>
        <w:spacing w:line="276" w:lineRule="auto"/>
        <w:ind w:left="-180" w:right="355"/>
        <w:rPr>
          <w:rFonts w:asciiTheme="minorHAnsi" w:hAnsiTheme="minorHAnsi" w:cstheme="minorHAnsi"/>
          <w:sz w:val="28"/>
          <w:szCs w:val="28"/>
        </w:rPr>
      </w:pPr>
      <w:r w:rsidRPr="005F3F6D">
        <w:rPr>
          <w:rFonts w:asciiTheme="minorHAnsi" w:hAnsiTheme="minorHAnsi" w:cstheme="minorHAnsi"/>
          <w:sz w:val="28"/>
          <w:szCs w:val="28"/>
        </w:rPr>
        <w:t>Действия малышей с дидактическими игрушками приобретают игровой характер: ребята составляют из нескольких частей целую матрешку, подбирают детали по цвету, размеру, обыгрывают полученный образ</w:t>
      </w:r>
      <w:proofErr w:type="gramStart"/>
      <w:r w:rsidRPr="005F3F6D">
        <w:rPr>
          <w:rFonts w:asciiTheme="minorHAnsi" w:hAnsiTheme="minorHAnsi" w:cstheme="minorHAnsi"/>
          <w:sz w:val="28"/>
          <w:szCs w:val="28"/>
        </w:rPr>
        <w:t>.</w:t>
      </w:r>
      <w:proofErr w:type="gramEnd"/>
      <w:r w:rsidRPr="005F3F6D">
        <w:rPr>
          <w:rFonts w:asciiTheme="minorHAnsi" w:hAnsiTheme="minorHAnsi" w:cstheme="minorHAnsi"/>
          <w:sz w:val="28"/>
          <w:szCs w:val="28"/>
        </w:rPr>
        <w:t xml:space="preserve"> </w:t>
      </w:r>
      <w:proofErr w:type="gramStart"/>
      <w:r w:rsidRPr="005F3F6D">
        <w:rPr>
          <w:rFonts w:asciiTheme="minorHAnsi" w:hAnsiTheme="minorHAnsi" w:cstheme="minorHAnsi"/>
          <w:sz w:val="28"/>
          <w:szCs w:val="28"/>
        </w:rPr>
        <w:t>н</w:t>
      </w:r>
      <w:proofErr w:type="gramEnd"/>
      <w:r w:rsidRPr="005F3F6D">
        <w:rPr>
          <w:rFonts w:asciiTheme="minorHAnsi" w:hAnsiTheme="minorHAnsi" w:cstheme="minorHAnsi"/>
          <w:sz w:val="28"/>
          <w:szCs w:val="28"/>
        </w:rPr>
        <w:t>аличие игрового содержания в занятиях с дидактическими игрушками дает право объединить их с дидактическими играми и назвать этот вид деятельности детей раннего возраста дидактическими играми-занятиями.</w:t>
      </w:r>
    </w:p>
    <w:p w:rsidR="00441A24" w:rsidRPr="005F3F6D" w:rsidRDefault="00441A24" w:rsidP="00441A24">
      <w:pPr>
        <w:spacing w:line="276" w:lineRule="auto"/>
        <w:ind w:left="-180" w:right="355"/>
        <w:rPr>
          <w:rFonts w:asciiTheme="minorHAnsi" w:hAnsiTheme="minorHAnsi" w:cstheme="minorHAnsi"/>
          <w:sz w:val="28"/>
          <w:szCs w:val="28"/>
        </w:rPr>
      </w:pPr>
      <w:r w:rsidRPr="005F3F6D">
        <w:rPr>
          <w:rFonts w:asciiTheme="minorHAnsi" w:hAnsiTheme="minorHAnsi" w:cstheme="minorHAnsi"/>
          <w:sz w:val="28"/>
          <w:szCs w:val="28"/>
        </w:rPr>
        <w:t xml:space="preserve">Обосновывая необходимость проведения игр-занятий, советский ученый Н.М. </w:t>
      </w:r>
      <w:proofErr w:type="spellStart"/>
      <w:r w:rsidRPr="005F3F6D">
        <w:rPr>
          <w:rFonts w:asciiTheme="minorHAnsi" w:hAnsiTheme="minorHAnsi" w:cstheme="minorHAnsi"/>
          <w:sz w:val="28"/>
          <w:szCs w:val="28"/>
        </w:rPr>
        <w:t>Аксарина</w:t>
      </w:r>
      <w:proofErr w:type="spellEnd"/>
      <w:r w:rsidRPr="005F3F6D">
        <w:rPr>
          <w:rFonts w:asciiTheme="minorHAnsi" w:hAnsiTheme="minorHAnsi" w:cstheme="minorHAnsi"/>
          <w:sz w:val="28"/>
          <w:szCs w:val="28"/>
        </w:rPr>
        <w:t xml:space="preserve"> указывала: в условиях общественного воспитания нельзя обеспечить разностороннее развитие всех детей, пользуясь только индивидуальным общением в процессе их самостоятельной деятельности. Необходимо проводить специальные занятия с небольшой группой детей.</w:t>
      </w:r>
    </w:p>
    <w:p w:rsidR="00441A24" w:rsidRPr="005F3F6D" w:rsidRDefault="00441A24" w:rsidP="00441A24">
      <w:pPr>
        <w:spacing w:line="276" w:lineRule="auto"/>
        <w:ind w:left="-180" w:right="355"/>
        <w:rPr>
          <w:rFonts w:asciiTheme="minorHAnsi" w:hAnsiTheme="minorHAnsi" w:cstheme="minorHAnsi"/>
          <w:sz w:val="28"/>
          <w:szCs w:val="28"/>
        </w:rPr>
      </w:pPr>
      <w:r w:rsidRPr="005F3F6D">
        <w:rPr>
          <w:rFonts w:asciiTheme="minorHAnsi" w:hAnsiTheme="minorHAnsi" w:cstheme="minorHAnsi"/>
          <w:sz w:val="28"/>
          <w:szCs w:val="28"/>
        </w:rPr>
        <w:t xml:space="preserve">В играх-занятиях педагог целенаправленно воздействует на малышей, продумывает содержание игр, методические приемы их проведения, добивается, чтобы дидактические задачи были приняты всеми детьми. </w:t>
      </w:r>
      <w:r w:rsidRPr="005F3F6D">
        <w:rPr>
          <w:rFonts w:asciiTheme="minorHAnsi" w:hAnsiTheme="minorHAnsi" w:cstheme="minorHAnsi"/>
          <w:sz w:val="28"/>
          <w:szCs w:val="28"/>
        </w:rPr>
        <w:lastRenderedPageBreak/>
        <w:t>Систематически усложняя материал с учетом требований программы, воспитатель через игры-занятия сообщает доступные знания, формирует необходимые умения, совершенствует психические процессы (восприятие, мышление, речь и др.).   Особенность дидактических игр-занятий состоит в том, что усвоение детьми знаний и умений происходит в практической деятельности при наличии  непроизвольного внимания и запоминания, что обеспечивает лучшее усвоение материала. Все игры-занятия осуществляются под непосредственным руководством взрослого.</w:t>
      </w:r>
    </w:p>
    <w:p w:rsidR="00441A24" w:rsidRPr="005F3F6D" w:rsidRDefault="00441A24" w:rsidP="00441A24">
      <w:pPr>
        <w:spacing w:line="276" w:lineRule="auto"/>
        <w:ind w:left="-180" w:right="355"/>
        <w:rPr>
          <w:rFonts w:asciiTheme="minorHAnsi" w:hAnsiTheme="minorHAnsi" w:cstheme="minorHAnsi"/>
          <w:sz w:val="28"/>
          <w:szCs w:val="28"/>
        </w:rPr>
      </w:pPr>
      <w:r w:rsidRPr="005F3F6D">
        <w:rPr>
          <w:rFonts w:asciiTheme="minorHAnsi" w:hAnsiTheme="minorHAnsi" w:cstheme="minorHAnsi"/>
          <w:sz w:val="28"/>
          <w:szCs w:val="28"/>
        </w:rPr>
        <w:t>По характеру используемого материала дидактические игры принято условно делить на игры с предметами и игрушками, настольно-печатные и словесные.</w:t>
      </w:r>
    </w:p>
    <w:p w:rsidR="00441A24" w:rsidRPr="005F3F6D" w:rsidRDefault="00441A24" w:rsidP="00441A24">
      <w:pPr>
        <w:tabs>
          <w:tab w:val="left" w:pos="6525"/>
          <w:tab w:val="right" w:pos="9000"/>
        </w:tabs>
        <w:spacing w:line="276" w:lineRule="auto"/>
        <w:ind w:right="355"/>
        <w:rPr>
          <w:rFonts w:asciiTheme="minorHAnsi" w:hAnsiTheme="minorHAnsi" w:cstheme="minorHAnsi"/>
          <w:b/>
          <w:sz w:val="28"/>
          <w:szCs w:val="28"/>
        </w:rPr>
      </w:pPr>
    </w:p>
    <w:p w:rsidR="00441A24" w:rsidRPr="005F3F6D" w:rsidRDefault="00441A24" w:rsidP="00441A24">
      <w:pPr>
        <w:tabs>
          <w:tab w:val="left" w:pos="6525"/>
          <w:tab w:val="right" w:pos="9000"/>
        </w:tabs>
        <w:spacing w:line="276" w:lineRule="auto"/>
        <w:ind w:left="-180" w:right="355"/>
        <w:rPr>
          <w:rFonts w:asciiTheme="minorHAnsi" w:hAnsiTheme="minorHAnsi" w:cstheme="minorHAnsi"/>
          <w:b/>
          <w:sz w:val="28"/>
          <w:szCs w:val="28"/>
        </w:rPr>
      </w:pPr>
      <w:r w:rsidRPr="005F3F6D">
        <w:rPr>
          <w:rFonts w:asciiTheme="minorHAnsi" w:hAnsiTheme="minorHAnsi" w:cstheme="minorHAnsi"/>
          <w:b/>
          <w:sz w:val="28"/>
          <w:szCs w:val="28"/>
        </w:rPr>
        <w:t>1.2   Дидактическая игра как самостоятельная игровая деятельность.</w:t>
      </w:r>
    </w:p>
    <w:p w:rsidR="00441A24" w:rsidRPr="005F3F6D" w:rsidRDefault="00441A24" w:rsidP="00441A24">
      <w:pPr>
        <w:tabs>
          <w:tab w:val="left" w:pos="6525"/>
          <w:tab w:val="right" w:pos="9000"/>
        </w:tabs>
        <w:spacing w:line="276" w:lineRule="auto"/>
        <w:ind w:left="-180" w:right="355"/>
        <w:rPr>
          <w:rFonts w:asciiTheme="minorHAnsi" w:hAnsiTheme="minorHAnsi" w:cstheme="minorHAnsi"/>
          <w:sz w:val="28"/>
          <w:szCs w:val="28"/>
        </w:rPr>
      </w:pPr>
      <w:r w:rsidRPr="005F3F6D">
        <w:rPr>
          <w:rFonts w:asciiTheme="minorHAnsi" w:hAnsiTheme="minorHAnsi" w:cstheme="minorHAnsi"/>
          <w:sz w:val="28"/>
          <w:szCs w:val="28"/>
        </w:rPr>
        <w:t>Самостоятельная игровая деятельность осуществляется лишь в том случае, если дети проявляют интерес к игре, ее правилам и действиям, если эти правила ими усвоены. Как долго может интересовать ребенка игра, если ее правила и содержание хорошо ему известны? Дети любят игры, хорошо знакомые, с удовольствием играют в них. Подтверждением этому могут служить народные игры, правила которых детям известны: «Краски», «Где мы были, мы не скажем, а что делали - покажем», «Наоборот» и др. В каждой такой игре заложен интерес к игровым действиям. Например, в игре «Краски» нужно выбрать какой-либо цвет. Дети обычно выбирают любимые и сказочные цвета: золотой, серебряный. Выбрав цвет, ребенок подходит к водящему и на ухо шепчет ему название краски. «Скачи по дорожке на одной ножке», - говорит водящий тому, кто назвал краску, которой нет среди играющих. Сколько здесь интересных для детей игровых действий! Поэтому-то дети всегда играют в такие игры. Задача воспитателя заключается в том, чтобы ребята самостоятельно играли, чтобы у них такие игры были всегда в запасе, чтобы они сами могли организовывать их, быть не только участниками и болельщиками, но и справедливыми судьями.</w:t>
      </w:r>
    </w:p>
    <w:p w:rsidR="00441A24" w:rsidRPr="005F3F6D" w:rsidRDefault="00441A24" w:rsidP="00441A24">
      <w:pPr>
        <w:tabs>
          <w:tab w:val="left" w:pos="6525"/>
          <w:tab w:val="right" w:pos="9000"/>
        </w:tabs>
        <w:spacing w:line="276" w:lineRule="auto"/>
        <w:ind w:left="-180" w:right="355"/>
        <w:rPr>
          <w:rFonts w:asciiTheme="minorHAnsi" w:hAnsiTheme="minorHAnsi" w:cstheme="minorHAnsi"/>
          <w:sz w:val="28"/>
          <w:szCs w:val="28"/>
        </w:rPr>
      </w:pPr>
      <w:r w:rsidRPr="005F3F6D">
        <w:rPr>
          <w:rFonts w:asciiTheme="minorHAnsi" w:hAnsiTheme="minorHAnsi" w:cstheme="minorHAnsi"/>
          <w:sz w:val="28"/>
          <w:szCs w:val="28"/>
        </w:rPr>
        <w:t xml:space="preserve">Воспитатель заботится об усложнении игр, расширении их вариативности. Если у ребят угасает интерес к игре (а это относится в большей мере к настольно-печатным играм), необходимо вместе с ними придумать более сложные правила. Например, в игре «Лото малышам» согласно правилам игры победитель тот, кто правильно подберет карточки и закроет ими клетки на большой карте. Дети играют в эту игру с интересом, пока все карточки не станут им хорошо известны и они не научатся соотносить </w:t>
      </w:r>
      <w:r w:rsidRPr="005F3F6D">
        <w:rPr>
          <w:rFonts w:asciiTheme="minorHAnsi" w:hAnsiTheme="minorHAnsi" w:cstheme="minorHAnsi"/>
          <w:sz w:val="28"/>
          <w:szCs w:val="28"/>
        </w:rPr>
        <w:lastRenderedPageBreak/>
        <w:t>изображение с сюжетом картинки. Для поддержания интереса к этой игре воспитатель организует действия ребят, говорит им: «Давайте теперь поиграем так: у меня значки (кружки) – красный, зеленый и синий (по количеству играющих детей). Мы поиграем и узнаем, кто быстро и правильно выполнит задание – закроет первым клетки на большой карте,- тот будет победителем, получит вот этот значок – красный кружок, второй – зеленый, а кто последний – получит синий кружок. Вася подаст сигнал, когда начинать игру: стукнет кубиком по столу два раза».</w:t>
      </w:r>
    </w:p>
    <w:p w:rsidR="00441A24" w:rsidRPr="005F3F6D" w:rsidRDefault="00441A24" w:rsidP="00441A24">
      <w:pPr>
        <w:tabs>
          <w:tab w:val="left" w:pos="6525"/>
          <w:tab w:val="right" w:pos="9000"/>
        </w:tabs>
        <w:spacing w:line="276" w:lineRule="auto"/>
        <w:ind w:left="-180" w:right="355"/>
        <w:rPr>
          <w:rFonts w:asciiTheme="minorHAnsi" w:hAnsiTheme="minorHAnsi" w:cstheme="minorHAnsi"/>
          <w:sz w:val="28"/>
          <w:szCs w:val="28"/>
        </w:rPr>
      </w:pPr>
      <w:r w:rsidRPr="005F3F6D">
        <w:rPr>
          <w:rFonts w:asciiTheme="minorHAnsi" w:hAnsiTheme="minorHAnsi" w:cstheme="minorHAnsi"/>
          <w:sz w:val="28"/>
          <w:szCs w:val="28"/>
        </w:rPr>
        <w:t>Игра начинается всеми детьми одновременно. Играть можно несколько раз, обменявшись картами. Каждому хочется получить значок победителя, поэтому дети просят своих партнеров: «Давайте еще раз сыграем!»</w:t>
      </w:r>
    </w:p>
    <w:p w:rsidR="00441A24" w:rsidRPr="005F3F6D" w:rsidRDefault="00441A24" w:rsidP="00441A24">
      <w:pPr>
        <w:tabs>
          <w:tab w:val="left" w:pos="6525"/>
          <w:tab w:val="right" w:pos="9000"/>
        </w:tabs>
        <w:spacing w:line="276" w:lineRule="auto"/>
        <w:ind w:left="-180" w:right="355"/>
        <w:rPr>
          <w:rFonts w:asciiTheme="minorHAnsi" w:hAnsiTheme="minorHAnsi" w:cstheme="minorHAnsi"/>
          <w:sz w:val="28"/>
          <w:szCs w:val="28"/>
        </w:rPr>
      </w:pPr>
      <w:r w:rsidRPr="005F3F6D">
        <w:rPr>
          <w:rFonts w:asciiTheme="minorHAnsi" w:hAnsiTheme="minorHAnsi" w:cstheme="minorHAnsi"/>
          <w:sz w:val="28"/>
          <w:szCs w:val="28"/>
        </w:rPr>
        <w:t>Самостоятельная игровая деятельность не исключает управления со стороны взрослого. Участие взрослого носит косвенный характер: например, воспитатель, как и все участники игры «Лото», получает карточку и старается выполнить задание в срок, участвует в поиске необходимых предметов, радуется, если выигрывает, т.е. является равноправным участником игры.</w:t>
      </w:r>
    </w:p>
    <w:p w:rsidR="00441A24" w:rsidRPr="005F3F6D" w:rsidRDefault="00441A24" w:rsidP="00441A24">
      <w:pPr>
        <w:tabs>
          <w:tab w:val="left" w:pos="6525"/>
          <w:tab w:val="right" w:pos="9000"/>
        </w:tabs>
        <w:spacing w:line="276" w:lineRule="auto"/>
        <w:ind w:left="-180" w:right="355"/>
        <w:rPr>
          <w:rFonts w:asciiTheme="minorHAnsi" w:hAnsiTheme="minorHAnsi" w:cstheme="minorHAnsi"/>
          <w:sz w:val="28"/>
          <w:szCs w:val="28"/>
        </w:rPr>
      </w:pPr>
      <w:r w:rsidRPr="005F3F6D">
        <w:rPr>
          <w:rFonts w:asciiTheme="minorHAnsi" w:hAnsiTheme="minorHAnsi" w:cstheme="minorHAnsi"/>
          <w:sz w:val="28"/>
          <w:szCs w:val="28"/>
        </w:rPr>
        <w:t>При определении победителя воспитатель дает возможность самим детям оценить действия играющих, назвать лучшего. Но в присутствии педагога этот этап в игре тоже проходит более организованно, четко, хотя сам он и не влияет на оценку, а лишь может, как и каждый участник игры, высказать свое «за» или «против». Так, в играх, помимо формирования самостоятельности, активности детей, устанавливается атмосфера доверия между детьми и воспитателем, между самими детьми, взаимопонимание, атмосфера, основанная на уважении личности ребенка, на внимании к его внутреннему миру, к переживаниям, которые он испытывает в процессе игры. Это и составляет сущность педагогики сотрудничества.</w:t>
      </w:r>
    </w:p>
    <w:p w:rsidR="00441A24" w:rsidRPr="005F3F6D" w:rsidRDefault="00441A24" w:rsidP="00441A24">
      <w:pPr>
        <w:tabs>
          <w:tab w:val="left" w:pos="6525"/>
          <w:tab w:val="right" w:pos="9000"/>
        </w:tabs>
        <w:spacing w:line="276" w:lineRule="auto"/>
        <w:ind w:left="-180" w:right="355"/>
        <w:rPr>
          <w:rFonts w:asciiTheme="minorHAnsi" w:hAnsiTheme="minorHAnsi" w:cstheme="minorHAnsi"/>
          <w:sz w:val="28"/>
          <w:szCs w:val="28"/>
        </w:rPr>
      </w:pPr>
      <w:r w:rsidRPr="005F3F6D">
        <w:rPr>
          <w:rFonts w:asciiTheme="minorHAnsi" w:hAnsiTheme="minorHAnsi" w:cstheme="minorHAnsi"/>
          <w:sz w:val="28"/>
          <w:szCs w:val="28"/>
        </w:rPr>
        <w:t>Самостоятельно дети могут играть в дидактические игры как на занятиях, так и вне их. На занятиях используются те дидактические игры, которые можно проводить фронтально со всеми детьми. Они закрепляют, систематизируют знания.</w:t>
      </w:r>
    </w:p>
    <w:p w:rsidR="00441A24" w:rsidRPr="005F3F6D" w:rsidRDefault="00441A24" w:rsidP="00441A24">
      <w:pPr>
        <w:tabs>
          <w:tab w:val="left" w:pos="6525"/>
          <w:tab w:val="right" w:pos="9000"/>
        </w:tabs>
        <w:spacing w:line="276" w:lineRule="auto"/>
        <w:ind w:left="-180" w:right="355"/>
        <w:rPr>
          <w:rFonts w:asciiTheme="minorHAnsi" w:hAnsiTheme="minorHAnsi" w:cstheme="minorHAnsi"/>
          <w:sz w:val="28"/>
          <w:szCs w:val="28"/>
        </w:rPr>
      </w:pPr>
      <w:r w:rsidRPr="005F3F6D">
        <w:rPr>
          <w:rFonts w:asciiTheme="minorHAnsi" w:hAnsiTheme="minorHAnsi" w:cstheme="minorHAnsi"/>
          <w:sz w:val="28"/>
          <w:szCs w:val="28"/>
        </w:rPr>
        <w:t>Но более широкий простор для воспитания самостоятельности в дидактической игре представляется детям в отведенные часы игр. Здесь дети самостоятельны не только в выполнении правил и действий, но и выборе игры, партнера, в создании новых игровых вариантов, в выборе водящего.</w:t>
      </w:r>
    </w:p>
    <w:p w:rsidR="00441A24" w:rsidRPr="005F3F6D" w:rsidRDefault="00441A24" w:rsidP="00441A24">
      <w:pPr>
        <w:tabs>
          <w:tab w:val="left" w:pos="6525"/>
          <w:tab w:val="right" w:pos="9000"/>
        </w:tabs>
        <w:spacing w:line="276" w:lineRule="auto"/>
        <w:ind w:left="-180" w:right="355"/>
        <w:rPr>
          <w:rFonts w:asciiTheme="minorHAnsi" w:hAnsiTheme="minorHAnsi" w:cstheme="minorHAnsi"/>
          <w:sz w:val="28"/>
          <w:szCs w:val="28"/>
        </w:rPr>
      </w:pPr>
      <w:r w:rsidRPr="005F3F6D">
        <w:rPr>
          <w:rFonts w:asciiTheme="minorHAnsi" w:hAnsiTheme="minorHAnsi" w:cstheme="minorHAnsi"/>
          <w:sz w:val="28"/>
          <w:szCs w:val="28"/>
        </w:rPr>
        <w:t xml:space="preserve">Дидактические игры, особенно в младших возрастных группах, </w:t>
      </w:r>
      <w:r w:rsidRPr="005F3F6D">
        <w:rPr>
          <w:rFonts w:asciiTheme="minorHAnsi" w:hAnsiTheme="minorHAnsi" w:cstheme="minorHAnsi"/>
          <w:sz w:val="28"/>
          <w:szCs w:val="28"/>
        </w:rPr>
        <w:lastRenderedPageBreak/>
        <w:t xml:space="preserve">рассматриваются в дошкольной педагогике как метод обучения детей сюжетно- ролевым играм: умению взять на себя определенную роль, выполнять правила игры, развернуть ее сюжет. Например, в дидактической игре «Уложим куклу спать» воспитатель учит детей младшей группы последовательности действий в процессе раздевания куклы – аккуратно складывать одежду на стоящий рядом стул, заботливо относиться к кукле, укладывая ее спать, петь колыбельную песню. Согласно правилам игры, дети должны отобрать из лежащих на столе предметов только те, которые нужны для сна. По просьбе воспитателя малыши поочередно берут нужные для сна предметы и кладут их в спальню, заранее приготовленную для куклы в игровом уголке. Так появляются кровать, стульчик, постельные принадлежности, ночная рубашка или пижама. Затем под руководством воспитателя дети выполняют последовательно действия раздевания куклы </w:t>
      </w:r>
      <w:proofErr w:type="spellStart"/>
      <w:r w:rsidRPr="005F3F6D">
        <w:rPr>
          <w:rFonts w:asciiTheme="minorHAnsi" w:hAnsiTheme="minorHAnsi" w:cstheme="minorHAnsi"/>
          <w:sz w:val="28"/>
          <w:szCs w:val="28"/>
        </w:rPr>
        <w:t>кр</w:t>
      </w:r>
      <w:proofErr w:type="spellEnd"/>
      <w:r w:rsidRPr="005F3F6D">
        <w:rPr>
          <w:rFonts w:asciiTheme="minorHAnsi" w:hAnsiTheme="minorHAnsi" w:cstheme="minorHAnsi"/>
          <w:sz w:val="28"/>
          <w:szCs w:val="28"/>
        </w:rPr>
        <w:t xml:space="preserve"> сну: надевают ей пижаму и укладывают спать в подготовленную для этой цели кроватку. Все поют тихонько колыбельную песню: «Баю-баю-баю, куколку качаю. Куколка устала, целый день играла». Таких игр в младших группах проводится несколько: «День рождения куклы Кати», «Оденем Катю на прогулку», «Катя обедает», «Купание Кати». Игры с куклой являются эффективным методом обучения детей самостоятельным творческим сюжетно-ролевым играм.</w:t>
      </w:r>
    </w:p>
    <w:p w:rsidR="00441A24" w:rsidRPr="005F3F6D" w:rsidRDefault="00441A24" w:rsidP="00441A24">
      <w:pPr>
        <w:tabs>
          <w:tab w:val="left" w:pos="6525"/>
          <w:tab w:val="right" w:pos="9000"/>
        </w:tabs>
        <w:spacing w:line="276" w:lineRule="auto"/>
        <w:ind w:left="-180" w:right="355"/>
        <w:rPr>
          <w:rFonts w:asciiTheme="minorHAnsi" w:hAnsiTheme="minorHAnsi" w:cstheme="minorHAnsi"/>
          <w:sz w:val="28"/>
          <w:szCs w:val="28"/>
        </w:rPr>
      </w:pPr>
      <w:r w:rsidRPr="005F3F6D">
        <w:rPr>
          <w:rFonts w:asciiTheme="minorHAnsi" w:hAnsiTheme="minorHAnsi" w:cstheme="minorHAnsi"/>
          <w:sz w:val="28"/>
          <w:szCs w:val="28"/>
        </w:rPr>
        <w:t>Дидактические игры имеют большое значение для обогащения творческих игр более старших детей. Такие игры, как «Умные машины», «Кто быстрее наденет на артиста его национальный костюм?», «Молочная ферма», «Кому что нужно для работы», «Кто построил этот дом?», «От зернышка до булочки», не могут оставить ребят равнодушными, у них появляется желание играть в строителей, хлеборобов, доярок.</w:t>
      </w:r>
    </w:p>
    <w:p w:rsidR="00441A24" w:rsidRPr="005F3F6D" w:rsidRDefault="00441A24" w:rsidP="00441A24">
      <w:pPr>
        <w:tabs>
          <w:tab w:val="left" w:pos="6525"/>
          <w:tab w:val="right" w:pos="9000"/>
        </w:tabs>
        <w:spacing w:line="276" w:lineRule="auto"/>
        <w:ind w:right="355"/>
        <w:rPr>
          <w:rFonts w:asciiTheme="minorHAnsi" w:hAnsiTheme="minorHAnsi" w:cstheme="minorHAnsi"/>
          <w:b/>
          <w:sz w:val="28"/>
          <w:szCs w:val="28"/>
        </w:rPr>
      </w:pPr>
    </w:p>
    <w:p w:rsidR="00441A24" w:rsidRPr="005F3F6D" w:rsidRDefault="00441A24" w:rsidP="00441A24">
      <w:pPr>
        <w:tabs>
          <w:tab w:val="left" w:pos="6525"/>
          <w:tab w:val="right" w:pos="9000"/>
        </w:tabs>
        <w:spacing w:line="276" w:lineRule="auto"/>
        <w:ind w:left="360" w:right="355"/>
        <w:rPr>
          <w:rFonts w:asciiTheme="minorHAnsi" w:hAnsiTheme="minorHAnsi" w:cstheme="minorHAnsi"/>
          <w:b/>
          <w:sz w:val="28"/>
          <w:szCs w:val="28"/>
        </w:rPr>
      </w:pPr>
      <w:r w:rsidRPr="005F3F6D">
        <w:rPr>
          <w:rFonts w:asciiTheme="minorHAnsi" w:hAnsiTheme="minorHAnsi" w:cstheme="minorHAnsi"/>
          <w:b/>
          <w:sz w:val="28"/>
          <w:szCs w:val="28"/>
        </w:rPr>
        <w:t>1.3  Дидактическая игра как средство всестороннего воспитания</w:t>
      </w:r>
    </w:p>
    <w:p w:rsidR="00441A24" w:rsidRPr="005F3F6D" w:rsidRDefault="00441A24" w:rsidP="00441A24">
      <w:pPr>
        <w:tabs>
          <w:tab w:val="left" w:pos="6525"/>
          <w:tab w:val="right" w:pos="9000"/>
        </w:tabs>
        <w:spacing w:line="276" w:lineRule="auto"/>
        <w:ind w:right="355"/>
        <w:rPr>
          <w:rFonts w:asciiTheme="minorHAnsi" w:hAnsiTheme="minorHAnsi" w:cstheme="minorHAnsi"/>
          <w:b/>
          <w:sz w:val="28"/>
          <w:szCs w:val="28"/>
        </w:rPr>
      </w:pPr>
      <w:r w:rsidRPr="005F3F6D">
        <w:rPr>
          <w:rFonts w:asciiTheme="minorHAnsi" w:hAnsiTheme="minorHAnsi" w:cstheme="minorHAnsi"/>
          <w:b/>
          <w:sz w:val="28"/>
          <w:szCs w:val="28"/>
        </w:rPr>
        <w:t>личности ребенка.</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i/>
          <w:sz w:val="28"/>
          <w:szCs w:val="28"/>
        </w:rPr>
        <w:t>Умственное воспитание.</w:t>
      </w:r>
      <w:r w:rsidRPr="005F3F6D">
        <w:rPr>
          <w:rFonts w:asciiTheme="minorHAnsi" w:hAnsiTheme="minorHAnsi" w:cstheme="minorHAnsi"/>
          <w:sz w:val="28"/>
          <w:szCs w:val="28"/>
        </w:rPr>
        <w:t xml:space="preserve"> Содержание  дидактических игр формирует у детей правильное отношение к явлениям общественной жизни, природе, предметам окружающего мира, систематизирует и углубляет знания о Родине, армии, людях разных профессий и национальностей, представление о трудовой деятельности. Тесная связь воспитания с жизнью народа – источник идейной направленности воспитания.</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 xml:space="preserve">Знания об окружающей жизни даются детям по определенной системе. Так, ознакомление детей с трудом проходит в такой последовательности: </w:t>
      </w:r>
      <w:r w:rsidRPr="005F3F6D">
        <w:rPr>
          <w:rFonts w:asciiTheme="minorHAnsi" w:hAnsiTheme="minorHAnsi" w:cstheme="minorHAnsi"/>
          <w:sz w:val="28"/>
          <w:szCs w:val="28"/>
        </w:rPr>
        <w:lastRenderedPageBreak/>
        <w:t>детей сначала знакомят с содержанием определенного вида труда (строителей, хлеборобов, овощеводов и др.), затем – с машинами, помогающими людям в их труде, облегчающими труд, с этапами производства при создании необходимых предметов, продуктов (строительство дома, выращивание хлеба), после чего раскрывают перед детьми значение любого вида труда.</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Многие дидактические игры и направлены на усвоение, уточнение, закрепление этих знаний. Такие игры, как «Кто построил этот дом?», «Откуда стол пришел?», «Кем рубашка сшита?» и др., содержат дидактические задачи, при решении которых дети должны проявлять конкретные знания о труде строителей, хлеборобов, плотников, ткачей и др., о машинах, которые помогают им в работе, об этапах производства.</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С помощью дидактических игр воспитатель приучает детей самостоятельно мыслить, использовать полученные знания в различных условиях в соответствии с поставленной задачей.</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Многие дидактические игры ставят перед детьми задачу рационально использовать имеющиеся знания в мыслительных операциях: находить характерные признаки в предметах и явлениях окружающего мира; сравнивать, группировать, классифицировать предметы по определенным признакам, делать правильные выводы, обобщения. Активность детского мышления является главной предпосылкой сознательного отношения к приобретению твердых, глубоких знаний, установления разумных отношений в коллективе.</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Дидактические игры развивают сенсорные способности детей. Процессы ощущения и восприятия лежат в основе познания ребенком окружающей среды. Ознакомление дошкольников с цветом, формой, величиной предмета позволило создать систему дидактических игр и упражнений по сенсорному воспитанию, направленных на совершенствование восприятия ребенком характерных признаков предметов.</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 xml:space="preserve">Дидактические игры развивают речь детей: пополняется и активизируется словарь, формируется правильное звукопроизношение, развивается связная речь, умение правильно выражать свои мысли. Дидактические задачи многих игр составлены так, чтобы научить детей составлять самостоятельные рассказы о предметах, явлениях в природе и в общественной жизни. Некоторые игры требуют от детей активного использования родовых, видовых понятий, например «Назови одним словом» или «Назови три предмета». Нахождение антонимов, синонимов, </w:t>
      </w:r>
      <w:r w:rsidRPr="005F3F6D">
        <w:rPr>
          <w:rFonts w:asciiTheme="minorHAnsi" w:hAnsiTheme="minorHAnsi" w:cstheme="minorHAnsi"/>
          <w:sz w:val="28"/>
          <w:szCs w:val="28"/>
        </w:rPr>
        <w:lastRenderedPageBreak/>
        <w:t>слов, сходных по звучанию, главная задача многих словесных игр. Если ребенку достается роль гида в игре «Путешествие по городу», то он охотно рассказывает туристам о достопримечательностях города. Так развивается монологическая речь ребенка.</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В процессе многих игр развитие мышления и речи осуществляется в неразрывной связи. Например, в игре «Угадай, что мы задумали!» необходимо уметь ставить вопросы, на которые дети отвечают только двумя словами: «да» или «нет». Активизируется речь при общении детей в игре, решении спорных вопросов. В игре развивается способность аргументировать свои утверждения, доводы.</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i/>
          <w:sz w:val="28"/>
          <w:szCs w:val="28"/>
        </w:rPr>
        <w:t>Нравственное воспитание.</w:t>
      </w:r>
      <w:r w:rsidRPr="005F3F6D">
        <w:rPr>
          <w:rFonts w:asciiTheme="minorHAnsi" w:hAnsiTheme="minorHAnsi" w:cstheme="minorHAnsi"/>
          <w:sz w:val="28"/>
          <w:szCs w:val="28"/>
        </w:rPr>
        <w:t xml:space="preserve"> У дошкольников формируются нравственные представления о бережном отношении к окружающим их предметам, игрушкам как продуктам труда взрослых, о нормах поведения о взаимоотношениях со сверстниками и взрослыми, о положительных и отрицательных качествах личности.</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В воспитании нравственных качеств личности ребенка особая роль принадлежит содержанию и правилам игры.</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В работе с детьми младшего возраста основным содержанием дидактических игр является усвоение детьми культурно- гигиенических навыков, культуры поведения. Это хорошо известные игры: «Уложим куклу спать», «Завтрак куклы», «День рождения Машеньки (куклы)», «Оденем куклу на прогулку» и др. Само название игр направляет внимание воспитателя на то, чтобы дети, играя, усваивали культурно-гигиенические навыки, нормы поведения, чтобы у них развивались положительные игровые взаимоотношения.</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Использование дидактических игр в работе с детьми более старшего возраста решает несколько иные задачи. В центре внимания педагога – воспитание у детей нравственных чувств и отношений: уважение к людям труда, защитникам нашей Родины, любви к Родине, родному краю.</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 xml:space="preserve">Наблюдая за поведением детей в играх, воспитатель отмечает их поступки. Например, играя в какую-либо настольную игру, один из играющих (назовем его Дима) все время выигрывает. Затем ему становится неинтересно играть, и он хочет бросить игру. «Давай еще раз сыграем, - просит его товарищ. – Пожалуйста, Дима, поиграй еще немного». И Дима снова включается в игру, помогает товарищу советом, как надо играть, чтобы победить. Наконец, тот тоже стал победителем в игре. Оба довольны. Воспитатель рассказывает детям, как хорошо играли </w:t>
      </w:r>
      <w:r w:rsidRPr="005F3F6D">
        <w:rPr>
          <w:rFonts w:asciiTheme="minorHAnsi" w:hAnsiTheme="minorHAnsi" w:cstheme="minorHAnsi"/>
          <w:sz w:val="28"/>
          <w:szCs w:val="28"/>
        </w:rPr>
        <w:lastRenderedPageBreak/>
        <w:t>вдвоем два мальчика. «Дима был хорошим товарищем: помог Вове, научил его играть», - заканчивает рассказ воспитатель. Дети потом сами вызываются помочь малышам во время игры, сделать им подарок в виде новой дидактической игры, научить новенького играть в знакомую детям игру и др.</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i/>
          <w:sz w:val="28"/>
          <w:szCs w:val="28"/>
        </w:rPr>
        <w:t xml:space="preserve">Трудовое воспитание. </w:t>
      </w:r>
      <w:r w:rsidRPr="005F3F6D">
        <w:rPr>
          <w:rFonts w:asciiTheme="minorHAnsi" w:hAnsiTheme="minorHAnsi" w:cstheme="minorHAnsi"/>
          <w:sz w:val="28"/>
          <w:szCs w:val="28"/>
        </w:rPr>
        <w:t>Многие дидактические игры формируют у детей уважение к трудящемуся человеку, вызывают интерес к труду взрослых, желание самим трудиться. Например, в игре «Кто построил дом?» дети узнают о том, что, прежде чем строить дом, архитекторы - проектировщики работают над чертежом, затем приступают к делу строители: каменщики, штукатуры, сантехники, маляры и другие рабочие. Дети усваивают знания о том, какие машины помогают людям в строительстве дома. Так у детей пробуждается интерес к людям этих профессий, появляется желание играть в строительство домов, мостов, железной дороги и др.</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Некоторые навыки труда дети приобретают при изготовлении материала для дидактических игр. Старшие дошкольники отбирают иллюстративный, природный материал, изготовляют карточки, фишки, коробки, настольные игры для детей младших групп. Если ребята сами готовят атрибуты для игры, они потом бережнее к ним относятся. Так, наряду с готовыми (фабричного производства) играми можно выполнять вместе с детьми полезные для работы материалы. Кроме того, это является хорошим средством воспитания первоначального трудолюбия, бережного отношения к продуктам труда.</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i/>
          <w:sz w:val="28"/>
          <w:szCs w:val="28"/>
        </w:rPr>
        <w:t xml:space="preserve">Эстетическое воспитание. </w:t>
      </w:r>
      <w:r w:rsidRPr="005F3F6D">
        <w:rPr>
          <w:rFonts w:asciiTheme="minorHAnsi" w:hAnsiTheme="minorHAnsi" w:cstheme="minorHAnsi"/>
          <w:sz w:val="28"/>
          <w:szCs w:val="28"/>
        </w:rPr>
        <w:t>Дидактический материал должен соответствовать гигиеническим и эстетическим требованиям: игрушки должны быть разрисованы яркими красками, художественно оформлены, помещены в удобные для хранения коробки и папки. Яркие, красивые дидактические игрушки привлекают внимание детей, вызывают желание играть с ними. Весь материал для дидактических игр хранится в группе в определенном месте, доступном детям для его использования.</w:t>
      </w:r>
    </w:p>
    <w:p w:rsidR="00441A24"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i/>
          <w:sz w:val="28"/>
          <w:szCs w:val="28"/>
        </w:rPr>
        <w:t xml:space="preserve">Физическое воспитание. </w:t>
      </w:r>
      <w:r w:rsidRPr="005F3F6D">
        <w:rPr>
          <w:rFonts w:asciiTheme="minorHAnsi" w:hAnsiTheme="minorHAnsi" w:cstheme="minorHAnsi"/>
          <w:sz w:val="28"/>
          <w:szCs w:val="28"/>
        </w:rPr>
        <w:t xml:space="preserve">Игра создает положительный эмоциональный подъем, вызывает хорошее самочувствие и вместе с тем требует определенного напряжения нервной системы. Двигательная активность детей во время игры развивает мозг ребенка. Особенно важны игры с дидактическими игрушками, в процессе которых развивается и укрепляется мелкая мускулатура рук, что также благоприятно сказывается </w:t>
      </w:r>
      <w:r w:rsidRPr="005F3F6D">
        <w:rPr>
          <w:rFonts w:asciiTheme="minorHAnsi" w:hAnsiTheme="minorHAnsi" w:cstheme="minorHAnsi"/>
          <w:sz w:val="28"/>
          <w:szCs w:val="28"/>
        </w:rPr>
        <w:lastRenderedPageBreak/>
        <w:t>на умственном развитии детей, на подготовке руки ребенка к письму, к изобразительной деятельности, т.е. будущему обучению в школе.</w:t>
      </w: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sz w:val="28"/>
          <w:szCs w:val="28"/>
        </w:rPr>
      </w:pPr>
    </w:p>
    <w:p w:rsidR="00B772AF" w:rsidRPr="005F3F6D" w:rsidRDefault="00B772AF" w:rsidP="00441A24">
      <w:pPr>
        <w:tabs>
          <w:tab w:val="left" w:pos="6525"/>
          <w:tab w:val="right" w:pos="9000"/>
        </w:tabs>
        <w:spacing w:line="276" w:lineRule="auto"/>
        <w:ind w:right="355"/>
        <w:rPr>
          <w:rFonts w:asciiTheme="minorHAnsi" w:hAnsiTheme="minorHAnsi" w:cstheme="minorHAnsi"/>
          <w:b/>
          <w:i/>
          <w:sz w:val="28"/>
          <w:szCs w:val="28"/>
        </w:rPr>
      </w:pPr>
    </w:p>
    <w:p w:rsidR="00441A24" w:rsidRPr="005F3F6D" w:rsidRDefault="00441A24" w:rsidP="00441A24">
      <w:pPr>
        <w:tabs>
          <w:tab w:val="left" w:pos="6525"/>
          <w:tab w:val="right" w:pos="9000"/>
        </w:tabs>
        <w:spacing w:line="276" w:lineRule="auto"/>
        <w:ind w:right="355"/>
        <w:rPr>
          <w:rFonts w:asciiTheme="minorHAnsi" w:hAnsiTheme="minorHAnsi" w:cstheme="minorHAnsi"/>
          <w:b/>
          <w:sz w:val="28"/>
          <w:szCs w:val="28"/>
        </w:rPr>
      </w:pPr>
    </w:p>
    <w:p w:rsidR="00441A24" w:rsidRDefault="00441A24" w:rsidP="00441A24">
      <w:pPr>
        <w:tabs>
          <w:tab w:val="left" w:pos="6525"/>
          <w:tab w:val="right" w:pos="9000"/>
        </w:tabs>
        <w:spacing w:line="276" w:lineRule="auto"/>
        <w:ind w:right="355"/>
        <w:rPr>
          <w:rFonts w:asciiTheme="minorHAnsi" w:hAnsiTheme="minorHAnsi" w:cstheme="minorHAnsi"/>
          <w:b/>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b/>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b/>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b/>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b/>
          <w:sz w:val="28"/>
          <w:szCs w:val="28"/>
        </w:rPr>
      </w:pPr>
    </w:p>
    <w:p w:rsidR="00B772AF" w:rsidRDefault="00B772AF" w:rsidP="00441A24">
      <w:pPr>
        <w:tabs>
          <w:tab w:val="left" w:pos="6525"/>
          <w:tab w:val="right" w:pos="9000"/>
        </w:tabs>
        <w:spacing w:line="276" w:lineRule="auto"/>
        <w:ind w:right="355"/>
        <w:rPr>
          <w:rFonts w:asciiTheme="minorHAnsi" w:hAnsiTheme="minorHAnsi" w:cstheme="minorHAnsi"/>
          <w:b/>
          <w:sz w:val="28"/>
          <w:szCs w:val="28"/>
        </w:rPr>
      </w:pPr>
    </w:p>
    <w:p w:rsidR="00B772AF" w:rsidRPr="005F3F6D" w:rsidRDefault="00B772AF" w:rsidP="00441A24">
      <w:pPr>
        <w:tabs>
          <w:tab w:val="left" w:pos="6525"/>
          <w:tab w:val="right" w:pos="9000"/>
        </w:tabs>
        <w:spacing w:line="276" w:lineRule="auto"/>
        <w:ind w:right="355"/>
        <w:rPr>
          <w:rFonts w:asciiTheme="minorHAnsi" w:hAnsiTheme="minorHAnsi" w:cstheme="minorHAnsi"/>
          <w:b/>
          <w:sz w:val="28"/>
          <w:szCs w:val="28"/>
        </w:rPr>
      </w:pPr>
    </w:p>
    <w:p w:rsidR="00441A24" w:rsidRPr="005F3F6D" w:rsidRDefault="00441A24" w:rsidP="00441A24">
      <w:pPr>
        <w:tabs>
          <w:tab w:val="left" w:pos="6525"/>
          <w:tab w:val="right" w:pos="9000"/>
        </w:tabs>
        <w:spacing w:line="276" w:lineRule="auto"/>
        <w:ind w:right="355"/>
        <w:jc w:val="center"/>
        <w:rPr>
          <w:rFonts w:asciiTheme="minorHAnsi" w:hAnsiTheme="minorHAnsi" w:cstheme="minorHAnsi"/>
          <w:b/>
          <w:sz w:val="28"/>
          <w:szCs w:val="28"/>
        </w:rPr>
      </w:pPr>
      <w:r w:rsidRPr="005F3F6D">
        <w:rPr>
          <w:rFonts w:asciiTheme="minorHAnsi" w:hAnsiTheme="minorHAnsi" w:cstheme="minorHAnsi"/>
          <w:b/>
          <w:sz w:val="28"/>
          <w:szCs w:val="28"/>
        </w:rPr>
        <w:lastRenderedPageBreak/>
        <w:t>Заключение.</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В игре дети ярко выражают социальные чувства, стремятся делать все сообща. Игра укрепляет коллективные эмоции, коллективные переживания.</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Но, чтобы успешно проводить всю воспитательную работу с детьми, надо хорошо знать индивидуальные особенности каждого воспитанника. В дидактических играх ярко проявляются черты характера каждого участника, как положительные – настойчивость, целеустремленность, честность и др., так и отрицательные – эгоизм, упрямство, хвастливость. В ходе игры воспитатель отмечает, что одни дети много знают, смело отвечают, действуют уверенно, другие знают меньше и держатся несколько в стороне, замкнуто. Бывает и так, что ребенок знает много, но не проявляет смекалки, находчивости, а другой при меньших знаниях сообразителен, отличается быстротой и гибкостью мышления.</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Труднее удается выявить индивидуальные особенности у детей замкнутых, малоактивных. Такие дети любят чаще оставаться в роли наблюдающих за игрой, болельщиков. Они боятся, что не справятся с игровой задачей. Нерешительность, неуверенность в себе преодолевается в игре. Воспитатель, играя вместе с детьми, незаметно дает им более легкие вопросы и задания. Удачные решения, следующие одно за другим в разных играх, вселяют в ребят уверенность в своих силах и постепенно помогают им преодолеть стеснительность.</w:t>
      </w:r>
    </w:p>
    <w:p w:rsidR="00441A24" w:rsidRPr="005F3F6D" w:rsidRDefault="00441A24" w:rsidP="00441A24">
      <w:pPr>
        <w:tabs>
          <w:tab w:val="left" w:pos="6525"/>
          <w:tab w:val="right" w:pos="9000"/>
        </w:tabs>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В играх проявляются и такие черты характера ребенка, которые могут служить примером для других: товарищество, отзывчивость, скромность, честность и др. Воспитатель обращает внимание играющих на эти качества, делая это очень осторожно.</w:t>
      </w:r>
    </w:p>
    <w:p w:rsidR="00441A24" w:rsidRPr="005F3F6D" w:rsidRDefault="00441A24" w:rsidP="00441A24">
      <w:pPr>
        <w:tabs>
          <w:tab w:val="left" w:pos="6525"/>
          <w:tab w:val="right" w:pos="9000"/>
        </w:tabs>
        <w:spacing w:line="276" w:lineRule="auto"/>
        <w:ind w:right="355"/>
        <w:rPr>
          <w:rFonts w:asciiTheme="minorHAnsi" w:hAnsiTheme="minorHAnsi" w:cstheme="minorHAnsi"/>
          <w:b/>
          <w:sz w:val="28"/>
          <w:szCs w:val="28"/>
        </w:rPr>
      </w:pPr>
      <w:r w:rsidRPr="005F3F6D">
        <w:rPr>
          <w:rFonts w:asciiTheme="minorHAnsi" w:hAnsiTheme="minorHAnsi" w:cstheme="minorHAnsi"/>
          <w:sz w:val="28"/>
          <w:szCs w:val="28"/>
        </w:rPr>
        <w:t xml:space="preserve">Так, с помощью игр выявляются индивидуальные особенности детей, посредством этих же игр педагог устраняет нежелательные проявления в характере своих воспитанников. Большое значение имеют не только дидактические правила игры но и правила общения; не требуй всегда ведущей роли, помни, что и другие хотят быть ведущими; не мешай товарищам, если они заняты игрой; если хочешь вместе играть, попроси разрешения; когда играешь с друзьями, думай, чем можешь им помочь; старайся хорошо, четко выполнить свою роль и правила в игре; если начал игру с товарищами, не бросай ее без их согласия; помни, что к материалам для игр надо бережно относиться, так как потеря фишек, карточек приводит к тому, что потом уже нельзя будет играть, поэтому, </w:t>
      </w:r>
      <w:r w:rsidRPr="005F3F6D">
        <w:rPr>
          <w:rFonts w:asciiTheme="minorHAnsi" w:hAnsiTheme="minorHAnsi" w:cstheme="minorHAnsi"/>
          <w:sz w:val="28"/>
          <w:szCs w:val="28"/>
        </w:rPr>
        <w:lastRenderedPageBreak/>
        <w:t>закончив игру, сложи все в коробку, проверь, не забыл ли что-нибудь положить, убери коробку на место. Эти правила не заучиваются с детьми специально, но взрослые проявляют постоянную заботу о создании условий для их усвоения.</w:t>
      </w: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sz w:val="28"/>
          <w:szCs w:val="28"/>
        </w:rPr>
      </w:pPr>
    </w:p>
    <w:p w:rsidR="00441A24" w:rsidRDefault="00441A24" w:rsidP="00441A24">
      <w:pPr>
        <w:shd w:val="clear" w:color="auto" w:fill="FFFFFF"/>
        <w:spacing w:line="276" w:lineRule="auto"/>
        <w:ind w:firstLine="720"/>
        <w:rPr>
          <w:rFonts w:asciiTheme="minorHAnsi" w:hAnsiTheme="minorHAnsi" w:cstheme="minorHAnsi"/>
          <w:b/>
          <w:sz w:val="28"/>
          <w:szCs w:val="28"/>
        </w:rPr>
      </w:pPr>
    </w:p>
    <w:p w:rsidR="00B772AF" w:rsidRDefault="00B772AF" w:rsidP="00441A24">
      <w:pPr>
        <w:shd w:val="clear" w:color="auto" w:fill="FFFFFF"/>
        <w:spacing w:line="276" w:lineRule="auto"/>
        <w:ind w:firstLine="720"/>
        <w:rPr>
          <w:rFonts w:asciiTheme="minorHAnsi" w:hAnsiTheme="minorHAnsi" w:cstheme="minorHAnsi"/>
          <w:b/>
          <w:sz w:val="28"/>
          <w:szCs w:val="28"/>
        </w:rPr>
      </w:pPr>
    </w:p>
    <w:p w:rsidR="00B772AF" w:rsidRPr="005F3F6D" w:rsidRDefault="00B772AF" w:rsidP="00441A24">
      <w:pPr>
        <w:shd w:val="clear" w:color="auto" w:fill="FFFFFF"/>
        <w:spacing w:line="276" w:lineRule="auto"/>
        <w:ind w:firstLine="720"/>
        <w:rPr>
          <w:rFonts w:asciiTheme="minorHAnsi" w:hAnsiTheme="minorHAnsi" w:cstheme="minorHAnsi"/>
          <w:b/>
          <w:sz w:val="28"/>
          <w:szCs w:val="28"/>
        </w:rPr>
      </w:pPr>
    </w:p>
    <w:p w:rsidR="00441A24" w:rsidRPr="005F3F6D" w:rsidRDefault="00441A24" w:rsidP="00441A24">
      <w:pPr>
        <w:shd w:val="clear" w:color="auto" w:fill="FFFFFF"/>
        <w:spacing w:line="276" w:lineRule="auto"/>
        <w:ind w:firstLine="720"/>
        <w:rPr>
          <w:rFonts w:asciiTheme="minorHAnsi" w:hAnsiTheme="minorHAnsi" w:cstheme="minorHAnsi"/>
          <w:b/>
          <w:bCs/>
          <w:sz w:val="28"/>
          <w:szCs w:val="28"/>
        </w:rPr>
      </w:pPr>
    </w:p>
    <w:p w:rsidR="00441A24" w:rsidRDefault="00441A24" w:rsidP="00441A24">
      <w:pPr>
        <w:pStyle w:val="3"/>
        <w:spacing w:line="276" w:lineRule="auto"/>
        <w:rPr>
          <w:rFonts w:asciiTheme="minorHAnsi" w:hAnsiTheme="minorHAnsi" w:cstheme="minorHAnsi"/>
          <w:b/>
          <w:bCs/>
          <w:sz w:val="28"/>
          <w:szCs w:val="28"/>
        </w:rPr>
      </w:pPr>
    </w:p>
    <w:p w:rsidR="00441A24" w:rsidRPr="005F3F6D" w:rsidRDefault="00441A24" w:rsidP="00441A24">
      <w:pPr>
        <w:pStyle w:val="3"/>
        <w:spacing w:line="276" w:lineRule="auto"/>
        <w:jc w:val="center"/>
        <w:rPr>
          <w:rFonts w:asciiTheme="minorHAnsi" w:hAnsiTheme="minorHAnsi" w:cstheme="minorHAnsi"/>
          <w:b/>
          <w:bCs/>
          <w:sz w:val="28"/>
          <w:szCs w:val="28"/>
        </w:rPr>
      </w:pPr>
      <w:r w:rsidRPr="005F3F6D">
        <w:rPr>
          <w:rFonts w:asciiTheme="minorHAnsi" w:hAnsiTheme="minorHAnsi" w:cstheme="minorHAnsi"/>
          <w:b/>
          <w:bCs/>
          <w:sz w:val="28"/>
          <w:szCs w:val="28"/>
        </w:rPr>
        <w:lastRenderedPageBreak/>
        <w:t>Литература:</w:t>
      </w:r>
    </w:p>
    <w:p w:rsidR="00441A24" w:rsidRPr="005F3F6D" w:rsidRDefault="00441A24" w:rsidP="00441A24">
      <w:pPr>
        <w:pStyle w:val="3"/>
        <w:numPr>
          <w:ilvl w:val="0"/>
          <w:numId w:val="2"/>
        </w:numPr>
        <w:spacing w:line="276" w:lineRule="auto"/>
        <w:rPr>
          <w:rFonts w:asciiTheme="minorHAnsi" w:hAnsiTheme="minorHAnsi" w:cstheme="minorHAnsi"/>
          <w:sz w:val="28"/>
          <w:szCs w:val="28"/>
        </w:rPr>
      </w:pPr>
      <w:r w:rsidRPr="005F3F6D">
        <w:rPr>
          <w:rFonts w:asciiTheme="minorHAnsi" w:hAnsiTheme="minorHAnsi" w:cstheme="minorHAnsi"/>
          <w:sz w:val="28"/>
          <w:szCs w:val="28"/>
        </w:rPr>
        <w:t>Бондаренко А. К. Дидактические игры в детском саду. – М., 1990.</w:t>
      </w:r>
    </w:p>
    <w:p w:rsidR="00441A24" w:rsidRPr="005F3F6D" w:rsidRDefault="00441A24" w:rsidP="00441A24">
      <w:pPr>
        <w:pStyle w:val="3"/>
        <w:widowControl/>
        <w:numPr>
          <w:ilvl w:val="0"/>
          <w:numId w:val="2"/>
        </w:numPr>
        <w:autoSpaceDE/>
        <w:adjustRightInd/>
        <w:spacing w:after="0" w:line="276" w:lineRule="auto"/>
        <w:rPr>
          <w:rFonts w:asciiTheme="minorHAnsi" w:hAnsiTheme="minorHAnsi" w:cstheme="minorHAnsi"/>
          <w:sz w:val="28"/>
          <w:szCs w:val="28"/>
        </w:rPr>
      </w:pPr>
      <w:r w:rsidRPr="005F3F6D">
        <w:rPr>
          <w:rFonts w:asciiTheme="minorHAnsi" w:hAnsiTheme="minorHAnsi" w:cstheme="minorHAnsi"/>
          <w:sz w:val="28"/>
          <w:szCs w:val="28"/>
        </w:rPr>
        <w:t>Жуковская Р. И. Воспитание ребенка в игре. - М., 1963.</w:t>
      </w:r>
    </w:p>
    <w:p w:rsidR="00441A24" w:rsidRPr="005F3F6D" w:rsidRDefault="00441A24" w:rsidP="00441A24">
      <w:pPr>
        <w:widowControl/>
        <w:numPr>
          <w:ilvl w:val="0"/>
          <w:numId w:val="2"/>
        </w:numPr>
        <w:tabs>
          <w:tab w:val="left" w:pos="6525"/>
          <w:tab w:val="right" w:pos="9000"/>
        </w:tabs>
        <w:autoSpaceDE/>
        <w:adjustRightInd/>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«Игра дошкольника» / Под редакцией Абрамян Л.А. – М. « Просвещение», 1989г.</w:t>
      </w:r>
    </w:p>
    <w:p w:rsidR="00441A24" w:rsidRPr="005F3F6D" w:rsidRDefault="00441A24" w:rsidP="00441A24">
      <w:pPr>
        <w:widowControl/>
        <w:numPr>
          <w:ilvl w:val="0"/>
          <w:numId w:val="2"/>
        </w:numPr>
        <w:tabs>
          <w:tab w:val="left" w:pos="6525"/>
          <w:tab w:val="right" w:pos="9000"/>
        </w:tabs>
        <w:autoSpaceDE/>
        <w:adjustRightInd/>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 xml:space="preserve">«Игра дошкольника» /  Под редакцией </w:t>
      </w:r>
      <w:proofErr w:type="spellStart"/>
      <w:r w:rsidRPr="005F3F6D">
        <w:rPr>
          <w:rFonts w:asciiTheme="minorHAnsi" w:hAnsiTheme="minorHAnsi" w:cstheme="minorHAnsi"/>
          <w:sz w:val="28"/>
          <w:szCs w:val="28"/>
        </w:rPr>
        <w:t>Новоселовой</w:t>
      </w:r>
      <w:proofErr w:type="spellEnd"/>
      <w:r w:rsidRPr="005F3F6D">
        <w:rPr>
          <w:rFonts w:asciiTheme="minorHAnsi" w:hAnsiTheme="minorHAnsi" w:cstheme="minorHAnsi"/>
          <w:sz w:val="28"/>
          <w:szCs w:val="28"/>
        </w:rPr>
        <w:t xml:space="preserve"> С.А. – М. «Просвещение», 1989г.</w:t>
      </w:r>
    </w:p>
    <w:p w:rsidR="00441A24" w:rsidRPr="005F3F6D" w:rsidRDefault="00441A24" w:rsidP="00441A24">
      <w:pPr>
        <w:widowControl/>
        <w:numPr>
          <w:ilvl w:val="0"/>
          <w:numId w:val="2"/>
        </w:numPr>
        <w:tabs>
          <w:tab w:val="left" w:pos="6525"/>
          <w:tab w:val="right" w:pos="9000"/>
        </w:tabs>
        <w:autoSpaceDE/>
        <w:adjustRightInd/>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«Руководство играми детей в дошкольных учреждениях» / Под редакцией Васильевой М. А. – М. «Просвещение», 1986г.</w:t>
      </w:r>
    </w:p>
    <w:p w:rsidR="00441A24" w:rsidRPr="005F3F6D" w:rsidRDefault="00441A24" w:rsidP="00441A24">
      <w:pPr>
        <w:widowControl/>
        <w:numPr>
          <w:ilvl w:val="0"/>
          <w:numId w:val="2"/>
        </w:numPr>
        <w:tabs>
          <w:tab w:val="left" w:pos="6525"/>
          <w:tab w:val="right" w:pos="9000"/>
        </w:tabs>
        <w:autoSpaceDE/>
        <w:adjustRightInd/>
        <w:spacing w:line="276" w:lineRule="auto"/>
        <w:ind w:right="355"/>
        <w:rPr>
          <w:rFonts w:asciiTheme="minorHAnsi" w:hAnsiTheme="minorHAnsi" w:cstheme="minorHAnsi"/>
          <w:sz w:val="28"/>
          <w:szCs w:val="28"/>
        </w:rPr>
      </w:pPr>
      <w:r w:rsidRPr="005F3F6D">
        <w:rPr>
          <w:rFonts w:asciiTheme="minorHAnsi" w:hAnsiTheme="minorHAnsi" w:cstheme="minorHAnsi"/>
          <w:sz w:val="28"/>
          <w:szCs w:val="28"/>
        </w:rPr>
        <w:t>Скляренко Т. «Игра является основным видом детской деятельности, в процессе которой происходит формирование личности ребенка» / Журнал «Дошкольное воспитание» № 7, 1983г.</w:t>
      </w:r>
    </w:p>
    <w:p w:rsidR="00441A24" w:rsidRPr="005F3F6D" w:rsidRDefault="00441A24" w:rsidP="00441A24">
      <w:pPr>
        <w:tabs>
          <w:tab w:val="left" w:pos="6525"/>
          <w:tab w:val="right" w:pos="9000"/>
        </w:tabs>
        <w:spacing w:line="276" w:lineRule="auto"/>
        <w:ind w:left="-180" w:right="355"/>
        <w:rPr>
          <w:rFonts w:asciiTheme="minorHAnsi" w:hAnsiTheme="minorHAnsi" w:cstheme="minorHAnsi"/>
          <w:sz w:val="28"/>
          <w:szCs w:val="28"/>
        </w:rPr>
      </w:pPr>
    </w:p>
    <w:p w:rsidR="00441A24" w:rsidRPr="005F3F6D" w:rsidRDefault="00441A24" w:rsidP="00441A24">
      <w:pPr>
        <w:spacing w:line="276" w:lineRule="auto"/>
        <w:rPr>
          <w:rFonts w:asciiTheme="minorHAnsi" w:hAnsiTheme="minorHAnsi" w:cstheme="minorHAnsi"/>
          <w:sz w:val="28"/>
          <w:szCs w:val="28"/>
        </w:rPr>
      </w:pPr>
    </w:p>
    <w:p w:rsidR="009536A2" w:rsidRDefault="009536A2"/>
    <w:sectPr w:rsidR="009536A2" w:rsidSect="00D57106">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106" w:rsidRDefault="00D57106" w:rsidP="00D57106">
      <w:r>
        <w:separator/>
      </w:r>
    </w:p>
  </w:endnote>
  <w:endnote w:type="continuationSeparator" w:id="1">
    <w:p w:rsidR="00D57106" w:rsidRDefault="00D57106" w:rsidP="00D571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5C" w:rsidRDefault="00264EB3" w:rsidP="003962C2">
    <w:pPr>
      <w:pStyle w:val="a3"/>
      <w:framePr w:wrap="around" w:vAnchor="text" w:hAnchor="margin" w:xAlign="right" w:y="1"/>
      <w:rPr>
        <w:rStyle w:val="a5"/>
      </w:rPr>
    </w:pPr>
    <w:r>
      <w:rPr>
        <w:rStyle w:val="a5"/>
      </w:rPr>
      <w:fldChar w:fldCharType="begin"/>
    </w:r>
    <w:r w:rsidR="00441A24">
      <w:rPr>
        <w:rStyle w:val="a5"/>
      </w:rPr>
      <w:instrText xml:space="preserve">PAGE  </w:instrText>
    </w:r>
    <w:r>
      <w:rPr>
        <w:rStyle w:val="a5"/>
      </w:rPr>
      <w:fldChar w:fldCharType="end"/>
    </w:r>
  </w:p>
  <w:p w:rsidR="00B56F5C" w:rsidRDefault="00233C9E" w:rsidP="00B56F5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5C" w:rsidRDefault="00264EB3" w:rsidP="003962C2">
    <w:pPr>
      <w:pStyle w:val="a3"/>
      <w:framePr w:wrap="around" w:vAnchor="text" w:hAnchor="margin" w:xAlign="right" w:y="1"/>
      <w:rPr>
        <w:rStyle w:val="a5"/>
      </w:rPr>
    </w:pPr>
    <w:r>
      <w:rPr>
        <w:rStyle w:val="a5"/>
      </w:rPr>
      <w:fldChar w:fldCharType="begin"/>
    </w:r>
    <w:r w:rsidR="00441A24">
      <w:rPr>
        <w:rStyle w:val="a5"/>
      </w:rPr>
      <w:instrText xml:space="preserve">PAGE  </w:instrText>
    </w:r>
    <w:r>
      <w:rPr>
        <w:rStyle w:val="a5"/>
      </w:rPr>
      <w:fldChar w:fldCharType="separate"/>
    </w:r>
    <w:r w:rsidR="00233C9E">
      <w:rPr>
        <w:rStyle w:val="a5"/>
        <w:noProof/>
      </w:rPr>
      <w:t>1</w:t>
    </w:r>
    <w:r>
      <w:rPr>
        <w:rStyle w:val="a5"/>
      </w:rPr>
      <w:fldChar w:fldCharType="end"/>
    </w:r>
  </w:p>
  <w:p w:rsidR="00B56F5C" w:rsidRDefault="00233C9E" w:rsidP="00B56F5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106" w:rsidRDefault="00D57106" w:rsidP="00D57106">
      <w:r>
        <w:separator/>
      </w:r>
    </w:p>
  </w:footnote>
  <w:footnote w:type="continuationSeparator" w:id="1">
    <w:p w:rsidR="00D57106" w:rsidRDefault="00D57106" w:rsidP="00D571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F4D29"/>
    <w:multiLevelType w:val="multilevel"/>
    <w:tmpl w:val="B334678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
    <w:nsid w:val="5961237F"/>
    <w:multiLevelType w:val="hybridMultilevel"/>
    <w:tmpl w:val="0CB624A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273B11"/>
    <w:rsid w:val="00233C9E"/>
    <w:rsid w:val="00264EB3"/>
    <w:rsid w:val="00273B11"/>
    <w:rsid w:val="002B3C4D"/>
    <w:rsid w:val="003554F3"/>
    <w:rsid w:val="00357A6E"/>
    <w:rsid w:val="00441A24"/>
    <w:rsid w:val="0061510A"/>
    <w:rsid w:val="006C0B54"/>
    <w:rsid w:val="009536A2"/>
    <w:rsid w:val="00B70C05"/>
    <w:rsid w:val="00B772AF"/>
    <w:rsid w:val="00CB2775"/>
    <w:rsid w:val="00D57106"/>
    <w:rsid w:val="00D741BC"/>
    <w:rsid w:val="00EF4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2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441A24"/>
    <w:pPr>
      <w:spacing w:after="120"/>
    </w:pPr>
    <w:rPr>
      <w:sz w:val="16"/>
      <w:szCs w:val="16"/>
    </w:rPr>
  </w:style>
  <w:style w:type="character" w:customStyle="1" w:styleId="30">
    <w:name w:val="Основной текст 3 Знак"/>
    <w:basedOn w:val="a0"/>
    <w:link w:val="3"/>
    <w:rsid w:val="00441A24"/>
    <w:rPr>
      <w:rFonts w:ascii="Times New Roman" w:eastAsia="Times New Roman" w:hAnsi="Times New Roman" w:cs="Times New Roman"/>
      <w:sz w:val="16"/>
      <w:szCs w:val="16"/>
      <w:lang w:eastAsia="ru-RU"/>
    </w:rPr>
  </w:style>
  <w:style w:type="paragraph" w:styleId="a3">
    <w:name w:val="footer"/>
    <w:basedOn w:val="a"/>
    <w:link w:val="a4"/>
    <w:rsid w:val="00441A24"/>
    <w:pPr>
      <w:tabs>
        <w:tab w:val="center" w:pos="4677"/>
        <w:tab w:val="right" w:pos="9355"/>
      </w:tabs>
    </w:pPr>
  </w:style>
  <w:style w:type="character" w:customStyle="1" w:styleId="a4">
    <w:name w:val="Нижний колонтитул Знак"/>
    <w:basedOn w:val="a0"/>
    <w:link w:val="a3"/>
    <w:rsid w:val="00441A24"/>
    <w:rPr>
      <w:rFonts w:ascii="Times New Roman" w:eastAsia="Times New Roman" w:hAnsi="Times New Roman" w:cs="Times New Roman"/>
      <w:sz w:val="20"/>
      <w:szCs w:val="20"/>
      <w:lang w:eastAsia="ru-RU"/>
    </w:rPr>
  </w:style>
  <w:style w:type="character" w:styleId="a5">
    <w:name w:val="page number"/>
    <w:basedOn w:val="a0"/>
    <w:rsid w:val="00441A2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EC926-268A-4EE1-9536-AD56F6EF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3967</Words>
  <Characters>22616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Лисицына</dc:creator>
  <cp:keywords/>
  <dc:description/>
  <cp:lastModifiedBy>пк</cp:lastModifiedBy>
  <cp:revision>9</cp:revision>
  <cp:lastPrinted>2016-04-04T06:04:00Z</cp:lastPrinted>
  <dcterms:created xsi:type="dcterms:W3CDTF">2015-03-04T17:40:00Z</dcterms:created>
  <dcterms:modified xsi:type="dcterms:W3CDTF">2016-09-26T07:31:00Z</dcterms:modified>
</cp:coreProperties>
</file>