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5B" w:rsidRPr="00454D2B" w:rsidRDefault="0089765B" w:rsidP="0089765B">
      <w:pPr>
        <w:rPr>
          <w:rFonts w:ascii="Times New Roman" w:hAnsi="Times New Roman" w:cs="Times New Roman"/>
          <w:kern w:val="1"/>
          <w:lang w:eastAsia="fa-IR" w:bidi="fa-IR"/>
        </w:rPr>
      </w:pPr>
      <w:r w:rsidRPr="00454D2B">
        <w:rPr>
          <w:rFonts w:ascii="Times New Roman" w:hAnsi="Times New Roman" w:cs="Times New Roman"/>
          <w:kern w:val="1"/>
          <w:lang w:eastAsia="fa-IR" w:bidi="fa-IR"/>
        </w:rPr>
        <w:t>Пояснительная записка</w:t>
      </w:r>
    </w:p>
    <w:p w:rsidR="0089765B" w:rsidRPr="00D813D8" w:rsidRDefault="0089765B" w:rsidP="0089765B">
      <w:pPr>
        <w:rPr>
          <w:kern w:val="1"/>
          <w:lang w:eastAsia="fa-IR" w:bidi="fa-IR"/>
        </w:rPr>
      </w:pPr>
    </w:p>
    <w:p w:rsidR="0089765B" w:rsidRDefault="0089765B" w:rsidP="0089765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характеристика программы </w:t>
      </w:r>
    </w:p>
    <w:p w:rsidR="0089765B" w:rsidRPr="00921245" w:rsidRDefault="0089765B" w:rsidP="0089765B">
      <w:pPr>
        <w:pStyle w:val="Default"/>
        <w:spacing w:line="360" w:lineRule="auto"/>
        <w:ind w:firstLine="567"/>
        <w:jc w:val="both"/>
      </w:pPr>
      <w:r w:rsidRPr="00921245">
        <w:t xml:space="preserve">Программа </w:t>
      </w:r>
      <w:r>
        <w:t>курса</w:t>
      </w:r>
      <w:r w:rsidRPr="00921245">
        <w:t xml:space="preserve"> «Занимательная информатика» является </w:t>
      </w:r>
      <w:r>
        <w:t>программой внеурочной деятельности при изучении предмета</w:t>
      </w:r>
      <w:r w:rsidRPr="00921245">
        <w:t xml:space="preserve"> информатика</w:t>
      </w:r>
      <w:r>
        <w:t xml:space="preserve"> в 6 классе общеобразовательной школы</w:t>
      </w:r>
      <w:r w:rsidRPr="00921245">
        <w:t xml:space="preserve">. </w:t>
      </w:r>
    </w:p>
    <w:p w:rsidR="0089765B" w:rsidRPr="00921245" w:rsidRDefault="0089765B" w:rsidP="0089765B">
      <w:pPr>
        <w:pStyle w:val="Default"/>
        <w:spacing w:line="360" w:lineRule="auto"/>
        <w:ind w:firstLine="567"/>
        <w:jc w:val="both"/>
      </w:pPr>
      <w:r w:rsidRPr="00921245">
        <w:t xml:space="preserve">В современном </w:t>
      </w:r>
      <w:proofErr w:type="spellStart"/>
      <w:r>
        <w:t>информатизированном</w:t>
      </w:r>
      <w:proofErr w:type="spellEnd"/>
      <w:r>
        <w:t xml:space="preserve"> </w:t>
      </w:r>
      <w:r w:rsidRPr="00921245">
        <w:t xml:space="preserve">мире важность </w:t>
      </w:r>
      <w:r>
        <w:t>изучения</w:t>
      </w:r>
      <w:r w:rsidRPr="00921245">
        <w:t xml:space="preserve"> информатики </w:t>
      </w:r>
      <w:r>
        <w:t>сл</w:t>
      </w:r>
      <w:r w:rsidRPr="00921245">
        <w:t xml:space="preserve">ожно </w:t>
      </w:r>
      <w:r>
        <w:t xml:space="preserve">переоценить. Владение информационными технологиями и </w:t>
      </w:r>
      <w:r w:rsidRPr="00921245">
        <w:t>компьютер</w:t>
      </w:r>
      <w:r>
        <w:t xml:space="preserve">ом как инструментом деятельности </w:t>
      </w:r>
      <w:r w:rsidRPr="00921245">
        <w:t xml:space="preserve">для </w:t>
      </w:r>
      <w:r>
        <w:t>каждого современного человека</w:t>
      </w:r>
      <w:r w:rsidRPr="00921245">
        <w:t xml:space="preserve"> является обязательным условием его дальнейшей полноценной жизни и </w:t>
      </w:r>
      <w:r>
        <w:t xml:space="preserve">успешной </w:t>
      </w:r>
      <w:r w:rsidRPr="00921245">
        <w:t xml:space="preserve">деятельности. К сожалению, </w:t>
      </w:r>
      <w:proofErr w:type="spellStart"/>
      <w:r>
        <w:t>мотивированность</w:t>
      </w:r>
      <w:proofErr w:type="spellEnd"/>
      <w:r w:rsidRPr="00921245">
        <w:t xml:space="preserve"> учащихся к </w:t>
      </w:r>
      <w:r>
        <w:t xml:space="preserve">освоению информационных технологий </w:t>
      </w:r>
      <w:proofErr w:type="gramStart"/>
      <w:r>
        <w:t>невысока</w:t>
      </w:r>
      <w:proofErr w:type="gramEnd"/>
      <w:r>
        <w:t>, многие считают, что умение пользоваться социальными сетями является достаточным. Это</w:t>
      </w:r>
      <w:r w:rsidRPr="00921245">
        <w:t xml:space="preserve"> препятствует развитию их познавате</w:t>
      </w:r>
      <w:r>
        <w:t>льных и творческих способностей. П</w:t>
      </w:r>
      <w:r w:rsidRPr="00921245">
        <w:t xml:space="preserve">оэтому особенно важно </w:t>
      </w:r>
      <w:r>
        <w:t xml:space="preserve">формирование навыков использования знаний </w:t>
      </w:r>
      <w:r w:rsidRPr="00921245">
        <w:t xml:space="preserve">по информатике и ИКТ для </w:t>
      </w:r>
      <w:r>
        <w:t>всестороннего развития личности, развития творческих способностей и духовных устремлений.</w:t>
      </w:r>
    </w:p>
    <w:p w:rsidR="0089765B" w:rsidRDefault="0089765B" w:rsidP="0089765B">
      <w:pPr>
        <w:pStyle w:val="Default"/>
        <w:spacing w:line="360" w:lineRule="auto"/>
        <w:ind w:firstLine="567"/>
        <w:jc w:val="both"/>
      </w:pPr>
      <w:r>
        <w:t>Курс</w:t>
      </w:r>
      <w:r w:rsidRPr="00921245">
        <w:t xml:space="preserve"> «Занимательная информатика» </w:t>
      </w:r>
      <w:r>
        <w:t xml:space="preserve">нацелен на развитие логического и алгоритмического мышления учеников, на </w:t>
      </w:r>
      <w:r w:rsidRPr="00921245">
        <w:t xml:space="preserve">использование </w:t>
      </w:r>
      <w:r>
        <w:t>компьютеров для</w:t>
      </w:r>
      <w:r w:rsidRPr="00921245">
        <w:t xml:space="preserve"> решения задач и для пр</w:t>
      </w:r>
      <w:r>
        <w:t>едставления полученных решений. Это оказывает</w:t>
      </w:r>
      <w:r w:rsidRPr="00921245">
        <w:t xml:space="preserve"> разви</w:t>
      </w:r>
      <w:r>
        <w:t>вающее действие не только на мыслительные функции учащихся, но и на активизацию</w:t>
      </w:r>
      <w:r w:rsidRPr="00921245">
        <w:t xml:space="preserve"> информационной деятельности</w:t>
      </w:r>
      <w:r>
        <w:t xml:space="preserve">, позволяет решить задачи формирования </w:t>
      </w:r>
      <w:proofErr w:type="spellStart"/>
      <w:r>
        <w:t>метапредметных</w:t>
      </w:r>
      <w:proofErr w:type="spellEnd"/>
      <w:r>
        <w:t xml:space="preserve"> знаний и умений</w:t>
      </w:r>
      <w:r w:rsidRPr="00921245">
        <w:t xml:space="preserve">. </w:t>
      </w:r>
      <w:r>
        <w:t>И</w:t>
      </w:r>
      <w:r w:rsidRPr="00921245">
        <w:t>спользование учебных</w:t>
      </w:r>
      <w:r>
        <w:t xml:space="preserve"> сред и виртуальных лабораторий</w:t>
      </w:r>
      <w:r w:rsidRPr="00921245">
        <w:t xml:space="preserve"> обеспечива</w:t>
      </w:r>
      <w:r>
        <w:t>ет</w:t>
      </w:r>
      <w:r w:rsidRPr="00921245">
        <w:t xml:space="preserve"> возможность </w:t>
      </w:r>
      <w:r>
        <w:t>управлять</w:t>
      </w:r>
      <w:r w:rsidRPr="00921245">
        <w:t xml:space="preserve"> экранными объектами, </w:t>
      </w:r>
      <w:r>
        <w:t>прослеживать</w:t>
      </w:r>
      <w:r w:rsidRPr="00921245">
        <w:t xml:space="preserve"> динамику решения, повторять</w:t>
      </w:r>
      <w:r>
        <w:t xml:space="preserve"> и проверять </w:t>
      </w:r>
      <w:r w:rsidRPr="00921245">
        <w:t xml:space="preserve">найденное решение, осмысливать его и пытаться найти ошибки или более рациональное решение. </w:t>
      </w:r>
    </w:p>
    <w:p w:rsidR="0089765B" w:rsidRPr="00921245" w:rsidRDefault="0089765B" w:rsidP="0089765B">
      <w:pPr>
        <w:pStyle w:val="Default"/>
        <w:spacing w:line="360" w:lineRule="auto"/>
        <w:ind w:firstLine="567"/>
        <w:jc w:val="both"/>
      </w:pPr>
      <w:r>
        <w:t>Учитывая возраст учащихся, характер обучения – внеурочная деятельность – особое внимание нужно уделить методике проведения занятий: использовать игровые моменты, элементы соревнований, творческие задания и т.д.</w:t>
      </w:r>
    </w:p>
    <w:p w:rsidR="0089765B" w:rsidRDefault="0089765B" w:rsidP="0089765B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9765B" w:rsidRDefault="0089765B" w:rsidP="0089765B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курса в учебном плане </w:t>
      </w:r>
    </w:p>
    <w:p w:rsidR="0089765B" w:rsidRDefault="0089765B" w:rsidP="0089765B">
      <w:pPr>
        <w:pStyle w:val="Default"/>
        <w:spacing w:line="360" w:lineRule="auto"/>
        <w:ind w:firstLine="567"/>
        <w:jc w:val="both"/>
      </w:pPr>
      <w:r>
        <w:t>Планируется проведение занятий</w:t>
      </w:r>
      <w:r w:rsidRPr="00921245">
        <w:t xml:space="preserve"> 1 час в неделю в 6 классе. </w:t>
      </w:r>
    </w:p>
    <w:p w:rsidR="0089765B" w:rsidRPr="00921245" w:rsidRDefault="0089765B" w:rsidP="0089765B">
      <w:pPr>
        <w:pStyle w:val="Default"/>
        <w:spacing w:line="360" w:lineRule="auto"/>
        <w:ind w:firstLine="567"/>
        <w:jc w:val="both"/>
      </w:pPr>
    </w:p>
    <w:p w:rsidR="0089765B" w:rsidRDefault="0089765B" w:rsidP="0089765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Образовательные результаты освоения программы </w:t>
      </w:r>
    </w:p>
    <w:p w:rsidR="0089765B" w:rsidRPr="00921245" w:rsidRDefault="0089765B" w:rsidP="0089765B">
      <w:pPr>
        <w:pStyle w:val="Default"/>
        <w:spacing w:line="360" w:lineRule="auto"/>
        <w:ind w:firstLine="567"/>
        <w:jc w:val="both"/>
      </w:pPr>
      <w:r>
        <w:t xml:space="preserve">Планируется достижение следующих </w:t>
      </w:r>
      <w:r w:rsidRPr="00921245">
        <w:t xml:space="preserve">результатов: </w:t>
      </w:r>
    </w:p>
    <w:p w:rsidR="0089765B" w:rsidRDefault="0089765B" w:rsidP="0089765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личностные: </w:t>
      </w:r>
    </w:p>
    <w:p w:rsidR="0089765B" w:rsidRPr="00921245" w:rsidRDefault="0089765B" w:rsidP="0089765B">
      <w:pPr>
        <w:pStyle w:val="Default"/>
        <w:spacing w:line="360" w:lineRule="auto"/>
        <w:ind w:firstLine="567"/>
        <w:jc w:val="both"/>
      </w:pPr>
      <w:r>
        <w:t>1) умение установить связи между целью учебной деятельности и ее мотивом</w:t>
      </w:r>
      <w:r w:rsidRPr="00921245">
        <w:t xml:space="preserve">; </w:t>
      </w:r>
    </w:p>
    <w:p w:rsidR="0089765B" w:rsidRPr="00921245" w:rsidRDefault="0089765B" w:rsidP="0089765B">
      <w:pPr>
        <w:pStyle w:val="Default"/>
        <w:spacing w:line="360" w:lineRule="auto"/>
        <w:ind w:firstLine="567"/>
        <w:jc w:val="both"/>
      </w:pPr>
      <w:r w:rsidRPr="00921245">
        <w:t xml:space="preserve">2) </w:t>
      </w:r>
      <w:r>
        <w:t>повышение</w:t>
      </w:r>
      <w:r w:rsidRPr="00921245">
        <w:t xml:space="preserve"> мотивации учебной деятельности; </w:t>
      </w:r>
    </w:p>
    <w:p w:rsidR="0089765B" w:rsidRDefault="0089765B" w:rsidP="0089765B">
      <w:pPr>
        <w:pStyle w:val="Default"/>
        <w:spacing w:line="360" w:lineRule="auto"/>
        <w:ind w:firstLine="567"/>
        <w:jc w:val="both"/>
      </w:pPr>
      <w:r w:rsidRPr="00921245">
        <w:t xml:space="preserve">3) </w:t>
      </w:r>
      <w:r>
        <w:t xml:space="preserve">развитие </w:t>
      </w:r>
      <w:r w:rsidRPr="00465261">
        <w:rPr>
          <w:bCs/>
        </w:rPr>
        <w:t>нравственно-этического оценивания</w:t>
      </w:r>
      <w:r>
        <w:t xml:space="preserve"> содержания, исходя из социальных и личностных ценностей</w:t>
      </w:r>
      <w:r w:rsidRPr="00921245">
        <w:t xml:space="preserve">; </w:t>
      </w:r>
    </w:p>
    <w:p w:rsidR="0089765B" w:rsidRDefault="0089765B" w:rsidP="0089765B">
      <w:pPr>
        <w:pStyle w:val="Default"/>
        <w:spacing w:line="360" w:lineRule="auto"/>
        <w:ind w:firstLine="567"/>
        <w:jc w:val="both"/>
        <w:rPr>
          <w:bCs/>
        </w:rPr>
      </w:pPr>
      <w:r>
        <w:t>4) развитие навыков с</w:t>
      </w:r>
      <w:r>
        <w:rPr>
          <w:bCs/>
        </w:rPr>
        <w:t>амопознания и самоопределения</w:t>
      </w:r>
      <w:r w:rsidRPr="00465261">
        <w:rPr>
          <w:bCs/>
        </w:rPr>
        <w:t>:</w:t>
      </w:r>
    </w:p>
    <w:p w:rsidR="0089765B" w:rsidRPr="00465261" w:rsidRDefault="0089765B" w:rsidP="0089765B">
      <w:pPr>
        <w:pStyle w:val="Default"/>
        <w:spacing w:line="360" w:lineRule="auto"/>
        <w:ind w:firstLine="567"/>
        <w:jc w:val="both"/>
        <w:rPr>
          <w:b/>
          <w:bCs/>
        </w:rPr>
      </w:pPr>
      <w:r>
        <w:rPr>
          <w:bCs/>
        </w:rPr>
        <w:t xml:space="preserve">5) </w:t>
      </w:r>
      <w:r>
        <w:t>формирование идентичности личности;</w:t>
      </w:r>
    </w:p>
    <w:p w:rsidR="0089765B" w:rsidRPr="00921245" w:rsidRDefault="0089765B" w:rsidP="0089765B">
      <w:pPr>
        <w:pStyle w:val="Default"/>
        <w:spacing w:line="360" w:lineRule="auto"/>
        <w:ind w:firstLine="567"/>
        <w:jc w:val="both"/>
      </w:pPr>
      <w:r>
        <w:t>6</w:t>
      </w:r>
      <w:r w:rsidRPr="00921245">
        <w:t xml:space="preserve">) развитие </w:t>
      </w:r>
      <w:proofErr w:type="spellStart"/>
      <w:r w:rsidRPr="00921245">
        <w:t>само</w:t>
      </w:r>
      <w:r>
        <w:t>организованности</w:t>
      </w:r>
      <w:proofErr w:type="spellEnd"/>
      <w:r w:rsidRPr="00921245">
        <w:t xml:space="preserve"> и личной ответственности за результаты своей деятельности; </w:t>
      </w:r>
    </w:p>
    <w:p w:rsidR="0089765B" w:rsidRDefault="0089765B" w:rsidP="0089765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t>7</w:t>
      </w:r>
      <w:r w:rsidRPr="00921245">
        <w:t xml:space="preserve">) развитие навыков сотрудничества </w:t>
      </w:r>
      <w:proofErr w:type="gramStart"/>
      <w:r w:rsidRPr="00921245">
        <w:t>со</w:t>
      </w:r>
      <w:proofErr w:type="gramEnd"/>
      <w:r w:rsidRPr="00921245">
        <w:t xml:space="preserve"> взрослыми и сверстниками</w:t>
      </w:r>
      <w:r>
        <w:rPr>
          <w:sz w:val="28"/>
          <w:szCs w:val="28"/>
        </w:rPr>
        <w:t xml:space="preserve">; </w:t>
      </w:r>
    </w:p>
    <w:p w:rsidR="0089765B" w:rsidRDefault="0089765B" w:rsidP="0089765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89765B" w:rsidRDefault="0089765B" w:rsidP="0089765B">
      <w:pPr>
        <w:pStyle w:val="Default"/>
        <w:numPr>
          <w:ilvl w:val="0"/>
          <w:numId w:val="2"/>
        </w:numPr>
        <w:spacing w:line="360" w:lineRule="auto"/>
        <w:jc w:val="both"/>
      </w:pPr>
      <w:r w:rsidRPr="007918CD">
        <w:t xml:space="preserve">овладение основными </w:t>
      </w:r>
      <w:proofErr w:type="spellStart"/>
      <w:r w:rsidRPr="007918CD">
        <w:t>общеучебными</w:t>
      </w:r>
      <w:proofErr w:type="spellEnd"/>
      <w:r>
        <w:t xml:space="preserve"> знаниями и</w:t>
      </w:r>
      <w:r w:rsidRPr="007918CD">
        <w:t xml:space="preserve"> умениями информац</w:t>
      </w:r>
      <w:r>
        <w:t>ионно-логического характера:</w:t>
      </w:r>
    </w:p>
    <w:p w:rsidR="0089765B" w:rsidRDefault="0089765B" w:rsidP="0089765B">
      <w:pPr>
        <w:pStyle w:val="Default"/>
        <w:spacing w:line="360" w:lineRule="auto"/>
        <w:ind w:left="927"/>
        <w:jc w:val="both"/>
      </w:pPr>
      <w:r w:rsidRPr="007918CD">
        <w:t xml:space="preserve">анализ объектов и ситуаций; </w:t>
      </w:r>
    </w:p>
    <w:p w:rsidR="0089765B" w:rsidRDefault="0089765B" w:rsidP="0089765B">
      <w:pPr>
        <w:pStyle w:val="Default"/>
        <w:spacing w:line="360" w:lineRule="auto"/>
        <w:ind w:left="927"/>
        <w:jc w:val="both"/>
      </w:pPr>
      <w:r w:rsidRPr="007918CD">
        <w:t>синтез как составление целого из частей</w:t>
      </w:r>
      <w:r>
        <w:t>;</w:t>
      </w:r>
    </w:p>
    <w:p w:rsidR="0089765B" w:rsidRDefault="0089765B" w:rsidP="0089765B">
      <w:pPr>
        <w:pStyle w:val="Default"/>
        <w:spacing w:line="360" w:lineRule="auto"/>
        <w:ind w:left="927"/>
        <w:jc w:val="both"/>
      </w:pPr>
      <w:r w:rsidRPr="007918CD">
        <w:t xml:space="preserve">самостоятельное достраивание недостающих компонентов; </w:t>
      </w:r>
    </w:p>
    <w:p w:rsidR="0089765B" w:rsidRDefault="0089765B" w:rsidP="0089765B">
      <w:pPr>
        <w:pStyle w:val="Default"/>
        <w:spacing w:line="360" w:lineRule="auto"/>
        <w:ind w:left="927"/>
        <w:jc w:val="both"/>
      </w:pPr>
      <w:r w:rsidRPr="007918CD">
        <w:t xml:space="preserve">выбор оснований и критериев для сравнения и классификации объектов; </w:t>
      </w:r>
    </w:p>
    <w:p w:rsidR="0089765B" w:rsidRDefault="0089765B" w:rsidP="0089765B">
      <w:pPr>
        <w:pStyle w:val="Default"/>
        <w:spacing w:line="360" w:lineRule="auto"/>
        <w:ind w:left="927"/>
        <w:jc w:val="both"/>
      </w:pPr>
      <w:r w:rsidRPr="007918CD">
        <w:t xml:space="preserve">обобщение и сравнение данных; </w:t>
      </w:r>
    </w:p>
    <w:p w:rsidR="0089765B" w:rsidRDefault="0089765B" w:rsidP="0089765B">
      <w:pPr>
        <w:pStyle w:val="Default"/>
        <w:spacing w:line="360" w:lineRule="auto"/>
        <w:ind w:left="927"/>
        <w:jc w:val="both"/>
      </w:pPr>
      <w:r w:rsidRPr="007918CD">
        <w:t xml:space="preserve">установление причинно - следственных связей; </w:t>
      </w:r>
    </w:p>
    <w:p w:rsidR="0089765B" w:rsidRPr="007918CD" w:rsidRDefault="0089765B" w:rsidP="0089765B">
      <w:pPr>
        <w:pStyle w:val="Default"/>
        <w:spacing w:line="360" w:lineRule="auto"/>
        <w:ind w:left="927"/>
        <w:jc w:val="both"/>
      </w:pPr>
      <w:r w:rsidRPr="007918CD">
        <w:t xml:space="preserve">логических цепочек рассуждений; </w:t>
      </w:r>
    </w:p>
    <w:p w:rsidR="0089765B" w:rsidRDefault="0089765B" w:rsidP="0089765B">
      <w:pPr>
        <w:pStyle w:val="Default"/>
        <w:spacing w:line="360" w:lineRule="auto"/>
        <w:ind w:firstLine="567"/>
        <w:jc w:val="both"/>
      </w:pPr>
      <w:r w:rsidRPr="007918CD">
        <w:t>2) овладение умениями организ</w:t>
      </w:r>
      <w:r>
        <w:t>овать собственную учебную деятельность</w:t>
      </w:r>
      <w:r w:rsidRPr="007918CD">
        <w:t>, включа</w:t>
      </w:r>
      <w:r>
        <w:t>я</w:t>
      </w:r>
      <w:r w:rsidRPr="007918CD">
        <w:t xml:space="preserve">: </w:t>
      </w:r>
    </w:p>
    <w:p w:rsidR="0089765B" w:rsidRDefault="0089765B" w:rsidP="0089765B">
      <w:pPr>
        <w:pStyle w:val="Default"/>
        <w:spacing w:line="360" w:lineRule="auto"/>
        <w:ind w:firstLine="851"/>
        <w:jc w:val="both"/>
      </w:pPr>
      <w:proofErr w:type="spellStart"/>
      <w:r w:rsidRPr="007918CD">
        <w:t>целеполагание</w:t>
      </w:r>
      <w:proofErr w:type="spellEnd"/>
      <w:r w:rsidRPr="007918CD">
        <w:t xml:space="preserve"> – постановку учебной задачи н</w:t>
      </w:r>
      <w:r>
        <w:t>а основе сопоставления</w:t>
      </w:r>
      <w:r w:rsidRPr="007918CD">
        <w:t xml:space="preserve"> известно</w:t>
      </w:r>
      <w:r>
        <w:t xml:space="preserve">го и </w:t>
      </w:r>
      <w:r w:rsidRPr="007918CD">
        <w:t>требуе</w:t>
      </w:r>
      <w:r>
        <w:t>мого</w:t>
      </w:r>
      <w:r w:rsidRPr="007918CD">
        <w:t xml:space="preserve">; </w:t>
      </w:r>
    </w:p>
    <w:p w:rsidR="0089765B" w:rsidRDefault="0089765B" w:rsidP="0089765B">
      <w:pPr>
        <w:pStyle w:val="Default"/>
        <w:spacing w:line="360" w:lineRule="auto"/>
        <w:ind w:firstLine="851"/>
        <w:jc w:val="both"/>
      </w:pPr>
      <w:r w:rsidRPr="007918CD">
        <w:t>планирование – определение последовательности промежуточных целей с учетом конечного результата, разбиение задачи на подзадачи;</w:t>
      </w:r>
    </w:p>
    <w:p w:rsidR="0089765B" w:rsidRDefault="0089765B" w:rsidP="0089765B">
      <w:pPr>
        <w:pStyle w:val="Default"/>
        <w:spacing w:line="360" w:lineRule="auto"/>
        <w:ind w:firstLine="851"/>
        <w:jc w:val="both"/>
      </w:pPr>
      <w:r w:rsidRPr="007918CD">
        <w:t xml:space="preserve">прогнозирование результата; </w:t>
      </w:r>
    </w:p>
    <w:p w:rsidR="0089765B" w:rsidRDefault="0089765B" w:rsidP="0089765B">
      <w:pPr>
        <w:pStyle w:val="Default"/>
        <w:spacing w:line="360" w:lineRule="auto"/>
        <w:ind w:firstLine="851"/>
        <w:jc w:val="both"/>
      </w:pPr>
      <w:r w:rsidRPr="007918CD">
        <w:t xml:space="preserve">контроль </w:t>
      </w:r>
      <w:r>
        <w:t xml:space="preserve">правильности </w:t>
      </w:r>
      <w:r w:rsidRPr="007918CD">
        <w:t xml:space="preserve">результата, коррекция плана действий в случае обнаружения ошибки; </w:t>
      </w:r>
    </w:p>
    <w:p w:rsidR="0089765B" w:rsidRPr="007918CD" w:rsidRDefault="0089765B" w:rsidP="0089765B">
      <w:pPr>
        <w:pStyle w:val="Default"/>
        <w:spacing w:line="360" w:lineRule="auto"/>
        <w:ind w:firstLine="851"/>
        <w:jc w:val="both"/>
      </w:pPr>
      <w:r>
        <w:t>оценку</w:t>
      </w:r>
      <w:r w:rsidRPr="007918CD">
        <w:t xml:space="preserve"> – осознание учащимся того, насколько качественно им решена учебно-познавательная задача; </w:t>
      </w:r>
    </w:p>
    <w:p w:rsidR="0089765B" w:rsidRDefault="0089765B" w:rsidP="0089765B">
      <w:pPr>
        <w:pStyle w:val="Default"/>
        <w:numPr>
          <w:ilvl w:val="0"/>
          <w:numId w:val="3"/>
        </w:numPr>
        <w:spacing w:line="360" w:lineRule="auto"/>
        <w:jc w:val="both"/>
      </w:pPr>
      <w:r w:rsidRPr="007918CD">
        <w:t xml:space="preserve">овладение основными универсальными умениями информационного характера: </w:t>
      </w:r>
    </w:p>
    <w:p w:rsidR="0089765B" w:rsidRPr="007918CD" w:rsidRDefault="0089765B" w:rsidP="0089765B">
      <w:pPr>
        <w:pStyle w:val="Default"/>
        <w:spacing w:line="360" w:lineRule="auto"/>
        <w:ind w:left="927"/>
        <w:jc w:val="both"/>
      </w:pPr>
      <w:r w:rsidRPr="007918CD">
        <w:t xml:space="preserve">постановка и формулирование проблемы; поиск и выделение необходимой информации; структурирование информации; выбор наиболее рациональных способов решения задач в зависимости от конкретных условий; самостоятельное </w:t>
      </w:r>
      <w:r w:rsidRPr="007918CD">
        <w:lastRenderedPageBreak/>
        <w:t xml:space="preserve">создание алгоритмов деятельности для решения проблем творческого и поискового характера; </w:t>
      </w:r>
    </w:p>
    <w:p w:rsidR="0089765B" w:rsidRDefault="0089765B" w:rsidP="0089765B">
      <w:pPr>
        <w:pStyle w:val="Default"/>
        <w:numPr>
          <w:ilvl w:val="0"/>
          <w:numId w:val="3"/>
        </w:numPr>
        <w:spacing w:line="360" w:lineRule="auto"/>
        <w:jc w:val="both"/>
      </w:pPr>
      <w:r w:rsidRPr="007918CD">
        <w:t xml:space="preserve">овладение информационным моделированием как </w:t>
      </w:r>
      <w:r>
        <w:t>универсальным</w:t>
      </w:r>
      <w:r w:rsidRPr="007918CD">
        <w:t xml:space="preserve"> методом приобретения знаний: </w:t>
      </w:r>
    </w:p>
    <w:p w:rsidR="0089765B" w:rsidRDefault="0089765B" w:rsidP="0089765B">
      <w:pPr>
        <w:pStyle w:val="Default"/>
        <w:spacing w:line="360" w:lineRule="auto"/>
        <w:ind w:left="927"/>
        <w:jc w:val="both"/>
      </w:pPr>
      <w:r w:rsidRPr="007918CD">
        <w:t xml:space="preserve">умение строить разнообразные информационные структуры для описания объектов; </w:t>
      </w:r>
    </w:p>
    <w:p w:rsidR="0089765B" w:rsidRDefault="0089765B" w:rsidP="0089765B">
      <w:pPr>
        <w:pStyle w:val="Default"/>
        <w:spacing w:line="360" w:lineRule="auto"/>
        <w:ind w:left="927"/>
        <w:jc w:val="both"/>
      </w:pPr>
      <w:r w:rsidRPr="007918CD">
        <w:t xml:space="preserve">умение «читать» таблицы, графики, схемы; </w:t>
      </w:r>
    </w:p>
    <w:p w:rsidR="0089765B" w:rsidRPr="007918CD" w:rsidRDefault="0089765B" w:rsidP="0089765B">
      <w:pPr>
        <w:pStyle w:val="Default"/>
        <w:spacing w:line="360" w:lineRule="auto"/>
        <w:ind w:left="927"/>
        <w:jc w:val="both"/>
      </w:pPr>
      <w:r w:rsidRPr="007918CD">
        <w:t xml:space="preserve">умение выбирать форму представления информации в зависимости от стоящей задачи;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  <w:r w:rsidRPr="007918CD">
        <w:t xml:space="preserve">5) овладение начальными навыками исследовательской деятельности, проведения виртуальных экспериментов; овладение способами и методами освоения новых инструментальных средств; </w:t>
      </w:r>
    </w:p>
    <w:p w:rsidR="0089765B" w:rsidRDefault="0089765B" w:rsidP="0089765B">
      <w:pPr>
        <w:pStyle w:val="Default"/>
        <w:spacing w:line="360" w:lineRule="auto"/>
        <w:ind w:firstLine="567"/>
        <w:jc w:val="both"/>
      </w:pPr>
      <w:r w:rsidRPr="007918CD">
        <w:t xml:space="preserve">6) овладение основами продуктивного взаимодействия и сотрудничества со сверстниками и взрослыми: </w:t>
      </w:r>
    </w:p>
    <w:p w:rsidR="0089765B" w:rsidRDefault="0089765B" w:rsidP="0089765B">
      <w:pPr>
        <w:pStyle w:val="Default"/>
        <w:spacing w:line="360" w:lineRule="auto"/>
        <w:ind w:firstLine="851"/>
        <w:jc w:val="both"/>
      </w:pPr>
      <w:r w:rsidRPr="007918CD">
        <w:t xml:space="preserve">умение правильно и однозначно сформулировать мысль в понятной собеседнику форме; </w:t>
      </w:r>
    </w:p>
    <w:p w:rsidR="0089765B" w:rsidRDefault="0089765B" w:rsidP="0089765B">
      <w:pPr>
        <w:pStyle w:val="Default"/>
        <w:spacing w:line="360" w:lineRule="auto"/>
        <w:ind w:firstLine="851"/>
        <w:jc w:val="both"/>
      </w:pPr>
      <w:r w:rsidRPr="007918CD">
        <w:t xml:space="preserve">умение осуществлять в коллективе совместную информационную деятельность, в частности при выполнении проекта; </w:t>
      </w:r>
    </w:p>
    <w:p w:rsidR="0089765B" w:rsidRDefault="0089765B" w:rsidP="0089765B">
      <w:pPr>
        <w:pStyle w:val="Default"/>
        <w:spacing w:line="360" w:lineRule="auto"/>
        <w:ind w:firstLine="851"/>
        <w:jc w:val="both"/>
      </w:pPr>
      <w:r w:rsidRPr="007918CD">
        <w:t xml:space="preserve">умение выступать перед аудиторией, представляя ей результаты своей работы с помощью средств ИКТ; </w:t>
      </w:r>
    </w:p>
    <w:p w:rsidR="0089765B" w:rsidRDefault="0089765B" w:rsidP="0089765B">
      <w:pPr>
        <w:pStyle w:val="Default"/>
        <w:spacing w:line="360" w:lineRule="auto"/>
        <w:ind w:firstLine="851"/>
        <w:jc w:val="both"/>
      </w:pPr>
      <w:r w:rsidRPr="007918CD">
        <w:t xml:space="preserve">использование коммуникативных технологий в учебной деятельности и повседневной жизни;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</w:p>
    <w:p w:rsidR="0089765B" w:rsidRDefault="0089765B" w:rsidP="0089765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предметные: </w:t>
      </w:r>
    </w:p>
    <w:p w:rsidR="0089765B" w:rsidRDefault="0089765B" w:rsidP="0089765B">
      <w:pPr>
        <w:pStyle w:val="Default"/>
        <w:numPr>
          <w:ilvl w:val="0"/>
          <w:numId w:val="1"/>
        </w:numPr>
        <w:spacing w:line="360" w:lineRule="auto"/>
        <w:jc w:val="both"/>
      </w:pPr>
      <w:r w:rsidRPr="007918CD">
        <w:t xml:space="preserve">формирование навыков подхода к решению </w:t>
      </w:r>
      <w:proofErr w:type="spellStart"/>
      <w:r w:rsidRPr="007918CD">
        <w:t>метапредметных</w:t>
      </w:r>
      <w:proofErr w:type="spellEnd"/>
      <w:r w:rsidRPr="007918CD">
        <w:t xml:space="preserve"> задач с применением средств ИКТ; </w:t>
      </w:r>
    </w:p>
    <w:p w:rsidR="0089765B" w:rsidRPr="007918CD" w:rsidRDefault="0089765B" w:rsidP="0089765B">
      <w:pPr>
        <w:pStyle w:val="Default"/>
        <w:numPr>
          <w:ilvl w:val="0"/>
          <w:numId w:val="1"/>
        </w:numPr>
        <w:spacing w:line="360" w:lineRule="auto"/>
        <w:jc w:val="both"/>
      </w:pPr>
      <w:r>
        <w:t>умение выполнять анализ условия задачи и на основании этого анализа находить способ ее решения;</w:t>
      </w:r>
    </w:p>
    <w:p w:rsidR="0089765B" w:rsidRDefault="0089765B" w:rsidP="0089765B">
      <w:pPr>
        <w:pStyle w:val="Default"/>
        <w:spacing w:line="360" w:lineRule="auto"/>
        <w:ind w:firstLine="567"/>
        <w:jc w:val="both"/>
      </w:pPr>
      <w:r>
        <w:t>3) формирование навыков алгоритмического подхода к поиску решения задачи;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  <w:r>
        <w:t>4</w:t>
      </w:r>
      <w:r w:rsidRPr="007918CD">
        <w:t xml:space="preserve">) умение формально выполнять алгоритмы;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  <w:r>
        <w:t>5</w:t>
      </w:r>
      <w:r w:rsidRPr="007918CD">
        <w:t xml:space="preserve">) умение создавать алгоритмы для управления виртуальными исполнителями;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  <w:r>
        <w:t>6</w:t>
      </w:r>
      <w:r w:rsidRPr="007918CD">
        <w:t xml:space="preserve">) умение создавать и выполнять программы для решения несложных алгоритмических задач </w:t>
      </w:r>
      <w:r>
        <w:t>для конкретного исполнителя</w:t>
      </w:r>
      <w:r w:rsidRPr="007918CD">
        <w:t xml:space="preserve">;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  <w:r>
        <w:t>7</w:t>
      </w:r>
      <w:r w:rsidRPr="007918CD">
        <w:t xml:space="preserve">) умение использовать готовые прикладные компьютерные программы и сервисы в учебной деятельности.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</w:p>
    <w:p w:rsidR="0089765B" w:rsidRDefault="0089765B" w:rsidP="0089765B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курса «Занимательная информатика» </w:t>
      </w:r>
    </w:p>
    <w:p w:rsidR="0089765B" w:rsidRDefault="0089765B" w:rsidP="0089765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918CD">
        <w:rPr>
          <w:b/>
          <w:bCs/>
          <w:i/>
          <w:sz w:val="28"/>
          <w:szCs w:val="28"/>
        </w:rPr>
        <w:t>Решен</w:t>
      </w:r>
      <w:r>
        <w:rPr>
          <w:b/>
          <w:bCs/>
          <w:i/>
          <w:sz w:val="28"/>
          <w:szCs w:val="28"/>
        </w:rPr>
        <w:t>ие логических задач на представление информации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  <w:r w:rsidRPr="007918CD">
        <w:t xml:space="preserve">Решение </w:t>
      </w:r>
      <w:r>
        <w:t xml:space="preserve">задач на преобразование текстовой и числовой информации, кодирование информации, решение </w:t>
      </w:r>
      <w:r w:rsidRPr="007918CD">
        <w:t xml:space="preserve">головоломок </w:t>
      </w:r>
      <w:r>
        <w:t xml:space="preserve">графическим способом </w:t>
      </w:r>
      <w:r w:rsidRPr="007918CD">
        <w:t xml:space="preserve">в </w:t>
      </w:r>
      <w:r>
        <w:t>среде</w:t>
      </w:r>
      <w:r w:rsidRPr="007918CD">
        <w:t xml:space="preserve"> графического редактора</w:t>
      </w:r>
      <w:r>
        <w:t>. Анализ и синтез объектов, п</w:t>
      </w:r>
      <w:r w:rsidRPr="007918CD">
        <w:t>ланирование последовательности действий. Проведение мини-исследований в графическом редакторе</w:t>
      </w:r>
      <w:r>
        <w:t>.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918CD">
        <w:rPr>
          <w:b/>
          <w:bCs/>
          <w:i/>
          <w:sz w:val="28"/>
          <w:szCs w:val="28"/>
        </w:rPr>
        <w:t xml:space="preserve">Табличный способ решения логических задач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  <w:r w:rsidRPr="007918CD">
        <w:t>Объект и класс объектов. Отношение между объектами. Понятие взаимно-однозначного соответствия. Таблицы типа «объекты – объекты – один» (ООО). Логические задачи, требующие составления одной таблицы тип</w:t>
      </w:r>
      <w:proofErr w:type="gramStart"/>
      <w:r w:rsidRPr="007918CD">
        <w:t>а ООО</w:t>
      </w:r>
      <w:proofErr w:type="gramEnd"/>
      <w:r w:rsidRPr="007918CD">
        <w:t>. Логические задачи, требующие составления двух таблиц тип</w:t>
      </w:r>
      <w:proofErr w:type="gramStart"/>
      <w:r w:rsidRPr="007918CD">
        <w:t>а ООО</w:t>
      </w:r>
      <w:proofErr w:type="gramEnd"/>
      <w:r w:rsidRPr="007918CD">
        <w:t xml:space="preserve">.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918CD">
        <w:rPr>
          <w:b/>
          <w:bCs/>
          <w:i/>
          <w:sz w:val="28"/>
          <w:szCs w:val="28"/>
        </w:rPr>
        <w:t xml:space="preserve">Решение алгоритмических задач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  <w:r w:rsidRPr="007918CD">
        <w:t xml:space="preserve">Задачи о переправах. Задачи о разъездах. Задачи о переливаниях. Задачи о перекладываниях. Задачи о взвешиваниях.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  <w:r w:rsidRPr="007918CD">
        <w:t xml:space="preserve">Решение задач в виртуальных лабораториях.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  <w:r>
        <w:t>Различные</w:t>
      </w:r>
      <w:r w:rsidRPr="007918CD">
        <w:t xml:space="preserve"> способы представления </w:t>
      </w:r>
      <w:r>
        <w:t xml:space="preserve">алгоритмов </w:t>
      </w:r>
      <w:r w:rsidRPr="007918CD">
        <w:t xml:space="preserve">решения задач: схема, таблица, нумерованный список с описанием на естественном языке и др.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  <w:rPr>
          <w:b/>
          <w:bCs/>
          <w:i/>
          <w:sz w:val="28"/>
          <w:szCs w:val="28"/>
        </w:rPr>
      </w:pPr>
      <w:r w:rsidRPr="007918CD">
        <w:rPr>
          <w:b/>
          <w:bCs/>
          <w:i/>
          <w:sz w:val="28"/>
          <w:szCs w:val="28"/>
        </w:rPr>
        <w:t xml:space="preserve">Выявление закономерностей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  <w:r w:rsidRPr="007918CD">
        <w:t xml:space="preserve">Выявление «лишнего» элемента множества. Аналогии. Ассоциации. Продолжение числовых и других рядов. Поиск недостающего элемента. Разгадывание «черных ящиков».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7918CD">
        <w:rPr>
          <w:b/>
          <w:bCs/>
          <w:i/>
          <w:sz w:val="28"/>
          <w:szCs w:val="28"/>
        </w:rPr>
        <w:t xml:space="preserve">Решение логических задач путем рассуждений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  <w:r w:rsidRPr="007918CD">
        <w:t>Задачи о лжецах. Логические выводы</w:t>
      </w:r>
      <w:r>
        <w:t xml:space="preserve"> при решении задач</w:t>
      </w:r>
      <w:r w:rsidRPr="007918CD">
        <w:t xml:space="preserve">.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  <w:rPr>
          <w:b/>
          <w:bCs/>
          <w:i/>
          <w:sz w:val="28"/>
          <w:szCs w:val="28"/>
        </w:rPr>
      </w:pPr>
      <w:r w:rsidRPr="007918CD">
        <w:rPr>
          <w:b/>
          <w:bCs/>
          <w:i/>
          <w:sz w:val="28"/>
          <w:szCs w:val="28"/>
        </w:rPr>
        <w:t xml:space="preserve">Решение комбинаторных задач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  <w:r>
        <w:t>Решение комбинаторных задач, круги Эйлера и</w:t>
      </w:r>
      <w:r w:rsidRPr="007918CD">
        <w:t xml:space="preserve"> </w:t>
      </w:r>
      <w:r>
        <w:t>решение задач с их помощью, графы, и</w:t>
      </w:r>
      <w:r w:rsidRPr="007918CD">
        <w:t xml:space="preserve">спользование графов для решения комбинаторных задач. 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Игровые стратегии</w:t>
      </w:r>
    </w:p>
    <w:p w:rsidR="0089765B" w:rsidRPr="007918CD" w:rsidRDefault="0089765B" w:rsidP="0089765B">
      <w:pPr>
        <w:pStyle w:val="Default"/>
        <w:spacing w:line="360" w:lineRule="auto"/>
        <w:ind w:firstLine="567"/>
        <w:jc w:val="both"/>
      </w:pPr>
      <w:r>
        <w:t>Выбор выигрышной стратегии</w:t>
      </w:r>
      <w:r w:rsidRPr="007918CD">
        <w:t xml:space="preserve"> </w:t>
      </w:r>
      <w:r>
        <w:t>игры в камни.</w:t>
      </w:r>
    </w:p>
    <w:p w:rsidR="0089765B" w:rsidRDefault="0089765B" w:rsidP="0089765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89765B" w:rsidRDefault="0089765B" w:rsidP="0089765B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курса «Занимательная информатика»</w:t>
      </w:r>
    </w:p>
    <w:p w:rsidR="0089765B" w:rsidRDefault="0089765B" w:rsidP="0089765B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5"/>
        <w:gridCol w:w="6705"/>
        <w:gridCol w:w="1991"/>
      </w:tblGrid>
      <w:tr w:rsidR="0089765B" w:rsidTr="00743BAA">
        <w:trPr>
          <w:trHeight w:val="427"/>
        </w:trPr>
        <w:tc>
          <w:tcPr>
            <w:tcW w:w="0" w:type="auto"/>
          </w:tcPr>
          <w:p w:rsidR="0089765B" w:rsidRDefault="0089765B" w:rsidP="00743BAA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89765B" w:rsidRDefault="0089765B" w:rsidP="00743BAA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</w:tcPr>
          <w:p w:rsidR="0089765B" w:rsidRPr="00B54875" w:rsidRDefault="0089765B" w:rsidP="00743BAA">
            <w:pPr>
              <w:pStyle w:val="Default"/>
              <w:jc w:val="center"/>
              <w:rPr>
                <w:b/>
                <w:bCs/>
              </w:rPr>
            </w:pPr>
            <w:r w:rsidRPr="00B54875">
              <w:rPr>
                <w:b/>
                <w:bCs/>
              </w:rPr>
              <w:t>Количество часов</w:t>
            </w:r>
          </w:p>
        </w:tc>
      </w:tr>
      <w:tr w:rsidR="0089765B" w:rsidRPr="00C8445F" w:rsidTr="00743BAA">
        <w:trPr>
          <w:trHeight w:val="281"/>
        </w:trPr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1</w:t>
            </w:r>
          </w:p>
        </w:tc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both"/>
              <w:rPr>
                <w:bCs/>
              </w:rPr>
            </w:pPr>
            <w:r w:rsidRPr="00C8445F">
              <w:rPr>
                <w:bCs/>
              </w:rPr>
              <w:t>Вводное занятие, техника безопасности</w:t>
            </w:r>
          </w:p>
        </w:tc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1</w:t>
            </w:r>
          </w:p>
        </w:tc>
      </w:tr>
      <w:tr w:rsidR="0089765B" w:rsidRPr="00C8445F" w:rsidTr="00743BAA">
        <w:trPr>
          <w:trHeight w:val="311"/>
        </w:trPr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2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89"/>
            </w:tblGrid>
            <w:tr w:rsidR="0089765B" w:rsidRPr="00C8445F" w:rsidTr="00743BAA">
              <w:trPr>
                <w:trHeight w:val="704"/>
              </w:trPr>
              <w:tc>
                <w:tcPr>
                  <w:tcW w:w="8113" w:type="dxa"/>
                </w:tcPr>
                <w:p w:rsidR="0089765B" w:rsidRPr="00C8445F" w:rsidRDefault="0089765B" w:rsidP="00743BAA">
                  <w:pPr>
                    <w:pStyle w:val="Default"/>
                    <w:spacing w:line="240" w:lineRule="atLeast"/>
                  </w:pPr>
                  <w:r w:rsidRPr="00C8445F">
                    <w:t>Решение логических задач на преобразование текстовой информации</w:t>
                  </w:r>
                </w:p>
              </w:tc>
            </w:tr>
          </w:tbl>
          <w:p w:rsidR="0089765B" w:rsidRPr="00C8445F" w:rsidRDefault="0089765B" w:rsidP="00743BA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2</w:t>
            </w:r>
          </w:p>
        </w:tc>
      </w:tr>
      <w:tr w:rsidR="0089765B" w:rsidRPr="00C8445F" w:rsidTr="00743BAA">
        <w:trPr>
          <w:trHeight w:val="380"/>
        </w:trPr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3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89"/>
            </w:tblGrid>
            <w:tr w:rsidR="0089765B" w:rsidRPr="00C8445F" w:rsidTr="00743BAA">
              <w:trPr>
                <w:trHeight w:val="707"/>
              </w:trPr>
              <w:tc>
                <w:tcPr>
                  <w:tcW w:w="0" w:type="auto"/>
                </w:tcPr>
                <w:p w:rsidR="0089765B" w:rsidRPr="00C8445F" w:rsidRDefault="0089765B" w:rsidP="00743BAA">
                  <w:pPr>
                    <w:pStyle w:val="Default"/>
                  </w:pPr>
                  <w:r w:rsidRPr="00C8445F">
                    <w:t xml:space="preserve">Решение логических задач на преобразование числовой информации. </w:t>
                  </w:r>
                </w:p>
              </w:tc>
            </w:tr>
          </w:tbl>
          <w:p w:rsidR="0089765B" w:rsidRPr="00C8445F" w:rsidRDefault="0089765B" w:rsidP="00743BAA">
            <w:pPr>
              <w:pStyle w:val="Default"/>
            </w:pPr>
          </w:p>
        </w:tc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4</w:t>
            </w:r>
          </w:p>
        </w:tc>
      </w:tr>
      <w:tr w:rsidR="0089765B" w:rsidRPr="00C8445F" w:rsidTr="00743BAA">
        <w:trPr>
          <w:trHeight w:val="349"/>
        </w:trPr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4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42"/>
            </w:tblGrid>
            <w:tr w:rsidR="0089765B" w:rsidRPr="00C8445F" w:rsidTr="00743BAA">
              <w:trPr>
                <w:trHeight w:val="455"/>
              </w:trPr>
              <w:tc>
                <w:tcPr>
                  <w:tcW w:w="0" w:type="auto"/>
                </w:tcPr>
                <w:p w:rsidR="0089765B" w:rsidRPr="00C8445F" w:rsidRDefault="0089765B" w:rsidP="00743BAA">
                  <w:pPr>
                    <w:pStyle w:val="Default"/>
                  </w:pPr>
                  <w:r w:rsidRPr="00C8445F">
                    <w:t xml:space="preserve">Решение логических задач графическим способом. </w:t>
                  </w:r>
                </w:p>
              </w:tc>
            </w:tr>
          </w:tbl>
          <w:p w:rsidR="0089765B" w:rsidRPr="00C8445F" w:rsidRDefault="0089765B" w:rsidP="00743BAA">
            <w:pPr>
              <w:pStyle w:val="Default"/>
            </w:pPr>
          </w:p>
        </w:tc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8</w:t>
            </w:r>
          </w:p>
        </w:tc>
      </w:tr>
      <w:tr w:rsidR="0089765B" w:rsidRPr="00C8445F" w:rsidTr="00743BAA">
        <w:trPr>
          <w:trHeight w:val="396"/>
        </w:trPr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5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47"/>
            </w:tblGrid>
            <w:tr w:rsidR="0089765B" w:rsidRPr="00C8445F" w:rsidTr="00743BAA">
              <w:trPr>
                <w:trHeight w:val="452"/>
              </w:trPr>
              <w:tc>
                <w:tcPr>
                  <w:tcW w:w="0" w:type="auto"/>
                </w:tcPr>
                <w:p w:rsidR="0089765B" w:rsidRPr="00C8445F" w:rsidRDefault="0089765B" w:rsidP="00743BAA">
                  <w:pPr>
                    <w:pStyle w:val="Default"/>
                  </w:pPr>
                  <w:r w:rsidRPr="00C8445F">
                    <w:t xml:space="preserve">Решение логических задач табличным способом. </w:t>
                  </w:r>
                </w:p>
              </w:tc>
            </w:tr>
          </w:tbl>
          <w:p w:rsidR="0089765B" w:rsidRPr="00C8445F" w:rsidRDefault="0089765B" w:rsidP="00743BAA">
            <w:pPr>
              <w:pStyle w:val="Default"/>
            </w:pPr>
          </w:p>
        </w:tc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3</w:t>
            </w:r>
          </w:p>
        </w:tc>
      </w:tr>
      <w:tr w:rsidR="0089765B" w:rsidRPr="00C8445F" w:rsidTr="00743BAA">
        <w:trPr>
          <w:trHeight w:val="309"/>
        </w:trPr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6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19"/>
            </w:tblGrid>
            <w:tr w:rsidR="0089765B" w:rsidRPr="00C8445F" w:rsidTr="00743BAA">
              <w:trPr>
                <w:trHeight w:val="200"/>
              </w:trPr>
              <w:tc>
                <w:tcPr>
                  <w:tcW w:w="0" w:type="auto"/>
                </w:tcPr>
                <w:p w:rsidR="0089765B" w:rsidRPr="00C8445F" w:rsidRDefault="0089765B" w:rsidP="00743BAA">
                  <w:pPr>
                    <w:pStyle w:val="Default"/>
                  </w:pPr>
                  <w:r w:rsidRPr="00C8445F">
                    <w:t xml:space="preserve">Решение алгоритмических задач. </w:t>
                  </w:r>
                </w:p>
              </w:tc>
            </w:tr>
          </w:tbl>
          <w:p w:rsidR="0089765B" w:rsidRPr="00C8445F" w:rsidRDefault="0089765B" w:rsidP="00743BAA">
            <w:pPr>
              <w:pStyle w:val="Default"/>
            </w:pPr>
          </w:p>
        </w:tc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8</w:t>
            </w:r>
          </w:p>
        </w:tc>
      </w:tr>
      <w:tr w:rsidR="0089765B" w:rsidRPr="00C8445F" w:rsidTr="00743BAA">
        <w:trPr>
          <w:trHeight w:val="292"/>
        </w:trPr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7</w:t>
            </w:r>
          </w:p>
        </w:tc>
        <w:tc>
          <w:tcPr>
            <w:tcW w:w="0" w:type="auto"/>
          </w:tcPr>
          <w:p w:rsidR="0089765B" w:rsidRPr="00C8445F" w:rsidRDefault="0089765B" w:rsidP="00743BAA">
            <w:pPr>
              <w:pStyle w:val="Default"/>
            </w:pPr>
            <w:r w:rsidRPr="00C8445F">
              <w:t xml:space="preserve"> Упорядочение</w:t>
            </w:r>
          </w:p>
        </w:tc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1</w:t>
            </w:r>
          </w:p>
        </w:tc>
      </w:tr>
      <w:tr w:rsidR="0089765B" w:rsidRPr="00C8445F" w:rsidTr="00743BAA">
        <w:trPr>
          <w:trHeight w:val="292"/>
        </w:trPr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8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31"/>
            </w:tblGrid>
            <w:tr w:rsidR="0089765B" w:rsidRPr="00C8445F" w:rsidTr="00743BAA">
              <w:trPr>
                <w:trHeight w:val="200"/>
              </w:trPr>
              <w:tc>
                <w:tcPr>
                  <w:tcW w:w="0" w:type="auto"/>
                </w:tcPr>
                <w:p w:rsidR="0089765B" w:rsidRPr="00C8445F" w:rsidRDefault="0089765B" w:rsidP="00743BAA">
                  <w:pPr>
                    <w:pStyle w:val="Default"/>
                  </w:pPr>
                  <w:r w:rsidRPr="00C8445F">
                    <w:t xml:space="preserve">Выявление закономерностей. </w:t>
                  </w:r>
                </w:p>
              </w:tc>
            </w:tr>
          </w:tbl>
          <w:p w:rsidR="0089765B" w:rsidRPr="00C8445F" w:rsidRDefault="0089765B" w:rsidP="00743BAA">
            <w:pPr>
              <w:pStyle w:val="Default"/>
            </w:pPr>
          </w:p>
        </w:tc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2</w:t>
            </w:r>
          </w:p>
        </w:tc>
      </w:tr>
      <w:tr w:rsidR="0089765B" w:rsidRPr="00C8445F" w:rsidTr="00743BAA">
        <w:trPr>
          <w:trHeight w:val="357"/>
        </w:trPr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9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10"/>
            </w:tblGrid>
            <w:tr w:rsidR="0089765B" w:rsidRPr="00C8445F" w:rsidTr="00743BAA">
              <w:trPr>
                <w:trHeight w:val="200"/>
              </w:trPr>
              <w:tc>
                <w:tcPr>
                  <w:tcW w:w="0" w:type="auto"/>
                </w:tcPr>
                <w:p w:rsidR="0089765B" w:rsidRPr="00C8445F" w:rsidRDefault="0089765B" w:rsidP="00743BAA">
                  <w:pPr>
                    <w:pStyle w:val="Default"/>
                  </w:pPr>
                  <w:r w:rsidRPr="00C8445F">
                    <w:t xml:space="preserve">Решение комбинаторных задач </w:t>
                  </w:r>
                </w:p>
              </w:tc>
            </w:tr>
          </w:tbl>
          <w:p w:rsidR="0089765B" w:rsidRPr="00C8445F" w:rsidRDefault="0089765B" w:rsidP="00743BAA">
            <w:pPr>
              <w:pStyle w:val="Default"/>
            </w:pPr>
          </w:p>
        </w:tc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3</w:t>
            </w:r>
          </w:p>
        </w:tc>
      </w:tr>
      <w:tr w:rsidR="0089765B" w:rsidRPr="00C8445F" w:rsidTr="00743BAA">
        <w:trPr>
          <w:trHeight w:val="278"/>
        </w:trPr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10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74"/>
            </w:tblGrid>
            <w:tr w:rsidR="0089765B" w:rsidRPr="00C8445F" w:rsidTr="00743BAA">
              <w:trPr>
                <w:trHeight w:val="200"/>
              </w:trPr>
              <w:tc>
                <w:tcPr>
                  <w:tcW w:w="0" w:type="auto"/>
                </w:tcPr>
                <w:p w:rsidR="0089765B" w:rsidRPr="00C8445F" w:rsidRDefault="0089765B" w:rsidP="00743BAA">
                  <w:pPr>
                    <w:pStyle w:val="Default"/>
                  </w:pPr>
                  <w:r w:rsidRPr="00C8445F">
                    <w:t>Игровые стратегии</w:t>
                  </w:r>
                </w:p>
              </w:tc>
            </w:tr>
          </w:tbl>
          <w:p w:rsidR="0089765B" w:rsidRPr="00C8445F" w:rsidRDefault="0089765B" w:rsidP="00743BAA">
            <w:pPr>
              <w:pStyle w:val="Default"/>
            </w:pPr>
          </w:p>
        </w:tc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1</w:t>
            </w:r>
          </w:p>
        </w:tc>
      </w:tr>
      <w:tr w:rsidR="0089765B" w:rsidRPr="00C8445F" w:rsidTr="00743BAA">
        <w:trPr>
          <w:trHeight w:val="280"/>
        </w:trPr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89765B" w:rsidRPr="00C8445F" w:rsidRDefault="0089765B" w:rsidP="00743BAA">
            <w:pPr>
              <w:pStyle w:val="Default"/>
              <w:rPr>
                <w:b/>
              </w:rPr>
            </w:pPr>
            <w:r w:rsidRPr="00C8445F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89765B" w:rsidRPr="00C8445F" w:rsidRDefault="0089765B" w:rsidP="00743BAA">
            <w:pPr>
              <w:pStyle w:val="Default"/>
              <w:jc w:val="center"/>
              <w:rPr>
                <w:bCs/>
              </w:rPr>
            </w:pPr>
            <w:r w:rsidRPr="00C8445F">
              <w:rPr>
                <w:bCs/>
              </w:rPr>
              <w:t>3</w:t>
            </w:r>
            <w:r>
              <w:rPr>
                <w:bCs/>
              </w:rPr>
              <w:t>4</w:t>
            </w:r>
          </w:p>
        </w:tc>
      </w:tr>
    </w:tbl>
    <w:p w:rsidR="0089765B" w:rsidRDefault="0089765B" w:rsidP="0089765B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9765B" w:rsidRDefault="0089765B" w:rsidP="0089765B">
      <w:pPr>
        <w:pStyle w:val="Default"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9765B" w:rsidRDefault="0089765B" w:rsidP="0089765B">
      <w:pPr>
        <w:pStyle w:val="Default"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2B290A" w:rsidRDefault="0089765B"/>
    <w:sectPr w:rsidR="002B290A" w:rsidSect="0080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1A6"/>
    <w:multiLevelType w:val="hybridMultilevel"/>
    <w:tmpl w:val="2C8C6578"/>
    <w:lvl w:ilvl="0" w:tplc="8542BF8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76629F"/>
    <w:multiLevelType w:val="hybridMultilevel"/>
    <w:tmpl w:val="BCE083F4"/>
    <w:lvl w:ilvl="0" w:tplc="82DA50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62000D"/>
    <w:multiLevelType w:val="hybridMultilevel"/>
    <w:tmpl w:val="2D86F1E0"/>
    <w:lvl w:ilvl="0" w:tplc="457ACA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89765B"/>
    <w:rsid w:val="000317DD"/>
    <w:rsid w:val="001548B3"/>
    <w:rsid w:val="00801E28"/>
    <w:rsid w:val="0089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5B"/>
    <w:pPr>
      <w:spacing w:after="0" w:line="360" w:lineRule="auto"/>
      <w:ind w:firstLine="567"/>
      <w:jc w:val="both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7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2016-10-11T11:32:00Z</dcterms:created>
  <dcterms:modified xsi:type="dcterms:W3CDTF">2016-10-11T11:36:00Z</dcterms:modified>
</cp:coreProperties>
</file>