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94" w:rsidRPr="00DA572E" w:rsidRDefault="00027C8C" w:rsidP="00770173">
      <w:pPr>
        <w:spacing w:line="360" w:lineRule="auto"/>
        <w:ind w:left="454" w:right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72E">
        <w:rPr>
          <w:rFonts w:ascii="Times New Roman" w:hAnsi="Times New Roman" w:cs="Times New Roman"/>
          <w:b/>
          <w:sz w:val="28"/>
          <w:szCs w:val="28"/>
        </w:rPr>
        <w:t>Из</w:t>
      </w:r>
      <w:r w:rsidR="00D94194" w:rsidRPr="00DA572E">
        <w:rPr>
          <w:rFonts w:ascii="Times New Roman" w:hAnsi="Times New Roman" w:cs="Times New Roman"/>
          <w:b/>
          <w:sz w:val="28"/>
          <w:szCs w:val="28"/>
        </w:rPr>
        <w:t xml:space="preserve"> опыта работы с фразеологизмами</w:t>
      </w:r>
    </w:p>
    <w:p w:rsidR="00D94194" w:rsidRDefault="00D94194" w:rsidP="00D94194">
      <w:pPr>
        <w:spacing w:line="360" w:lineRule="auto"/>
        <w:ind w:left="454"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Кемеровская область, Кемеровский район, пос. «Звёздный»</w:t>
      </w:r>
    </w:p>
    <w:p w:rsidR="00770173" w:rsidRDefault="00770173" w:rsidP="00D94194">
      <w:pPr>
        <w:spacing w:line="360" w:lineRule="auto"/>
        <w:ind w:left="454"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</w:t>
      </w:r>
      <w:r w:rsidR="00D9419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94194">
        <w:rPr>
          <w:rFonts w:ascii="Times New Roman" w:hAnsi="Times New Roman" w:cs="Times New Roman"/>
          <w:sz w:val="28"/>
          <w:szCs w:val="28"/>
        </w:rPr>
        <w:t>Звёздненская</w:t>
      </w:r>
      <w:proofErr w:type="spellEnd"/>
      <w:r w:rsidR="00D94194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027C8C" w:rsidRDefault="00D94194" w:rsidP="00D94194">
      <w:pPr>
        <w:spacing w:line="360" w:lineRule="auto"/>
        <w:ind w:left="454"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 логопед: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0173">
        <w:rPr>
          <w:rFonts w:ascii="Times New Roman" w:hAnsi="Times New Roman" w:cs="Times New Roman"/>
          <w:sz w:val="28"/>
          <w:szCs w:val="28"/>
        </w:rPr>
        <w:t>В.И.</w:t>
      </w:r>
    </w:p>
    <w:p w:rsidR="00D94194" w:rsidRDefault="00770173" w:rsidP="00D94194">
      <w:pPr>
        <w:spacing w:line="360" w:lineRule="auto"/>
        <w:ind w:left="454" w:right="454"/>
        <w:jc w:val="center"/>
        <w:rPr>
          <w:rFonts w:ascii="Times New Roman" w:hAnsi="Times New Roman" w:cs="Times New Roman"/>
          <w:sz w:val="28"/>
          <w:szCs w:val="28"/>
        </w:rPr>
      </w:pPr>
      <w:r w:rsidRPr="00027C8C">
        <w:rPr>
          <w:rFonts w:ascii="Times New Roman" w:hAnsi="Times New Roman" w:cs="Times New Roman"/>
          <w:sz w:val="28"/>
          <w:szCs w:val="28"/>
        </w:rPr>
        <w:t>Конспект логопедического занятия</w:t>
      </w:r>
      <w:r>
        <w:rPr>
          <w:rFonts w:ascii="Times New Roman" w:hAnsi="Times New Roman" w:cs="Times New Roman"/>
          <w:sz w:val="28"/>
          <w:szCs w:val="28"/>
        </w:rPr>
        <w:t xml:space="preserve"> с детьми </w:t>
      </w:r>
    </w:p>
    <w:p w:rsidR="00770173" w:rsidRDefault="00D94194" w:rsidP="00D94194">
      <w:pPr>
        <w:spacing w:line="360" w:lineRule="auto"/>
        <w:ind w:left="454" w:right="4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старшего дошкольного возраста</w:t>
      </w:r>
    </w:p>
    <w:p w:rsidR="00027C8C" w:rsidRPr="00027C8C" w:rsidRDefault="00027C8C" w:rsidP="00027C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7C8C">
        <w:rPr>
          <w:rFonts w:ascii="Times New Roman" w:hAnsi="Times New Roman" w:cs="Times New Roman"/>
          <w:b/>
          <w:sz w:val="28"/>
          <w:szCs w:val="28"/>
        </w:rPr>
        <w:t>Тема:</w:t>
      </w:r>
      <w:r w:rsidRPr="00027C8C">
        <w:rPr>
          <w:rFonts w:ascii="Times New Roman" w:hAnsi="Times New Roman" w:cs="Times New Roman"/>
          <w:sz w:val="28"/>
          <w:szCs w:val="28"/>
        </w:rPr>
        <w:t xml:space="preserve"> Путешествие в страну Красивой речи. Фразеологизмы.</w:t>
      </w:r>
    </w:p>
    <w:p w:rsidR="00027C8C" w:rsidRPr="00027C8C" w:rsidRDefault="00027C8C" w:rsidP="00027C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7C8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27C8C" w:rsidRPr="00027C8C" w:rsidRDefault="00027C8C" w:rsidP="00027C8C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27C8C">
        <w:rPr>
          <w:rFonts w:ascii="Times New Roman" w:hAnsi="Times New Roman" w:cs="Times New Roman"/>
          <w:b/>
          <w:i/>
          <w:sz w:val="28"/>
          <w:szCs w:val="28"/>
        </w:rPr>
        <w:t>Образовательные</w:t>
      </w:r>
    </w:p>
    <w:p w:rsidR="00027C8C" w:rsidRPr="00027C8C" w:rsidRDefault="00027C8C" w:rsidP="00027C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7C8C">
        <w:rPr>
          <w:rFonts w:ascii="Times New Roman" w:hAnsi="Times New Roman" w:cs="Times New Roman"/>
          <w:sz w:val="28"/>
          <w:szCs w:val="28"/>
        </w:rPr>
        <w:t xml:space="preserve">      1.Организация условий, инициирующих  речь детей, способствующих добыванию    </w:t>
      </w:r>
    </w:p>
    <w:p w:rsidR="00027C8C" w:rsidRPr="00027C8C" w:rsidRDefault="00027C8C" w:rsidP="00027C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7C8C">
        <w:rPr>
          <w:rFonts w:ascii="Times New Roman" w:hAnsi="Times New Roman" w:cs="Times New Roman"/>
          <w:sz w:val="28"/>
          <w:szCs w:val="28"/>
        </w:rPr>
        <w:t xml:space="preserve">         знаний в процессе познавательно-игровой деятельности.</w:t>
      </w:r>
    </w:p>
    <w:p w:rsidR="00027C8C" w:rsidRPr="00027C8C" w:rsidRDefault="00027C8C" w:rsidP="00027C8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7C8C">
        <w:rPr>
          <w:rFonts w:ascii="Times New Roman" w:hAnsi="Times New Roman" w:cs="Times New Roman"/>
          <w:sz w:val="28"/>
          <w:szCs w:val="28"/>
        </w:rPr>
        <w:t>Познакомить детей с фразеологизмами, в основе которых лежат свойства воды.</w:t>
      </w:r>
    </w:p>
    <w:p w:rsidR="00027C8C" w:rsidRPr="00027C8C" w:rsidRDefault="00027C8C" w:rsidP="00027C8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7C8C">
        <w:rPr>
          <w:rFonts w:ascii="Times New Roman" w:hAnsi="Times New Roman" w:cs="Times New Roman"/>
          <w:sz w:val="28"/>
          <w:szCs w:val="28"/>
        </w:rPr>
        <w:t>Выявлять скрытое значение фразеологизма, установление причинно-следственных связей.</w:t>
      </w:r>
    </w:p>
    <w:p w:rsidR="00027C8C" w:rsidRPr="00027C8C" w:rsidRDefault="00027C8C" w:rsidP="00027C8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7C8C">
        <w:rPr>
          <w:rFonts w:ascii="Times New Roman" w:hAnsi="Times New Roman" w:cs="Times New Roman"/>
          <w:sz w:val="28"/>
          <w:szCs w:val="28"/>
        </w:rPr>
        <w:t xml:space="preserve">Развивать диалогическую и монологическую  речь детей посредством </w:t>
      </w:r>
    </w:p>
    <w:p w:rsidR="00027C8C" w:rsidRPr="00027C8C" w:rsidRDefault="00027C8C" w:rsidP="00027C8C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27C8C">
        <w:rPr>
          <w:rFonts w:ascii="Times New Roman" w:hAnsi="Times New Roman" w:cs="Times New Roman"/>
          <w:sz w:val="28"/>
          <w:szCs w:val="28"/>
        </w:rPr>
        <w:t>ролевого     поведения.</w:t>
      </w:r>
    </w:p>
    <w:p w:rsidR="00027C8C" w:rsidRPr="00027C8C" w:rsidRDefault="00027C8C" w:rsidP="00027C8C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27C8C">
        <w:rPr>
          <w:rFonts w:ascii="Times New Roman" w:hAnsi="Times New Roman" w:cs="Times New Roman"/>
          <w:b/>
          <w:i/>
          <w:sz w:val="28"/>
          <w:szCs w:val="28"/>
        </w:rPr>
        <w:t>Коррекционные</w:t>
      </w:r>
    </w:p>
    <w:p w:rsidR="00027C8C" w:rsidRPr="00027C8C" w:rsidRDefault="00027C8C" w:rsidP="00027C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7C8C">
        <w:rPr>
          <w:rFonts w:ascii="Times New Roman" w:hAnsi="Times New Roman" w:cs="Times New Roman"/>
          <w:sz w:val="28"/>
          <w:szCs w:val="28"/>
        </w:rPr>
        <w:t xml:space="preserve">       1.Развивать психологическую базу речи.</w:t>
      </w:r>
    </w:p>
    <w:p w:rsidR="00027C8C" w:rsidRPr="00027C8C" w:rsidRDefault="00027C8C" w:rsidP="00027C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7C8C">
        <w:rPr>
          <w:rFonts w:ascii="Times New Roman" w:hAnsi="Times New Roman" w:cs="Times New Roman"/>
          <w:sz w:val="28"/>
          <w:szCs w:val="28"/>
        </w:rPr>
        <w:t xml:space="preserve">       2. Формировать  вербальные и невербальные  средства выразительности речи.</w:t>
      </w:r>
    </w:p>
    <w:p w:rsidR="00027C8C" w:rsidRPr="00027C8C" w:rsidRDefault="00027C8C" w:rsidP="00027C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7C8C">
        <w:rPr>
          <w:rFonts w:ascii="Times New Roman" w:hAnsi="Times New Roman" w:cs="Times New Roman"/>
          <w:sz w:val="28"/>
          <w:szCs w:val="28"/>
        </w:rPr>
        <w:t xml:space="preserve">       3.Обогащать и активизировать словарный запас, заменяя фразеологизм одним словом,</w:t>
      </w:r>
      <w:r w:rsidR="006D2122">
        <w:rPr>
          <w:rFonts w:ascii="Times New Roman" w:hAnsi="Times New Roman" w:cs="Times New Roman"/>
          <w:sz w:val="28"/>
          <w:szCs w:val="28"/>
        </w:rPr>
        <w:t xml:space="preserve">   </w:t>
      </w:r>
      <w:r w:rsidRPr="00027C8C">
        <w:rPr>
          <w:rFonts w:ascii="Times New Roman" w:hAnsi="Times New Roman" w:cs="Times New Roman"/>
          <w:sz w:val="28"/>
          <w:szCs w:val="28"/>
        </w:rPr>
        <w:t>близким по лексическому значению.</w:t>
      </w:r>
    </w:p>
    <w:p w:rsidR="00027C8C" w:rsidRPr="00027C8C" w:rsidRDefault="00027C8C" w:rsidP="00027C8C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27C8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Воспитательные</w:t>
      </w:r>
    </w:p>
    <w:p w:rsidR="00027C8C" w:rsidRPr="00027C8C" w:rsidRDefault="00027C8C" w:rsidP="00027C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7C8C">
        <w:rPr>
          <w:rFonts w:ascii="Times New Roman" w:hAnsi="Times New Roman" w:cs="Times New Roman"/>
          <w:sz w:val="28"/>
          <w:szCs w:val="28"/>
        </w:rPr>
        <w:t xml:space="preserve">       1.Воспитывать  интерес к малым фольклорным формам родного языка.</w:t>
      </w:r>
    </w:p>
    <w:p w:rsidR="006D2122" w:rsidRDefault="00027C8C" w:rsidP="00027C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7C8C">
        <w:rPr>
          <w:rFonts w:ascii="Times New Roman" w:hAnsi="Times New Roman" w:cs="Times New Roman"/>
          <w:sz w:val="28"/>
          <w:szCs w:val="28"/>
        </w:rPr>
        <w:t xml:space="preserve">       2.Формировать способность к овладению образно-выразительными средствами языка</w:t>
      </w:r>
      <w:r w:rsidR="006D2122">
        <w:rPr>
          <w:rFonts w:ascii="Times New Roman" w:hAnsi="Times New Roman" w:cs="Times New Roman"/>
          <w:sz w:val="28"/>
          <w:szCs w:val="28"/>
        </w:rPr>
        <w:t xml:space="preserve">, </w:t>
      </w:r>
      <w:r w:rsidRPr="00027C8C">
        <w:rPr>
          <w:rFonts w:ascii="Times New Roman" w:hAnsi="Times New Roman" w:cs="Times New Roman"/>
          <w:sz w:val="28"/>
          <w:szCs w:val="28"/>
        </w:rPr>
        <w:t xml:space="preserve"> как необходимой предпосылки гармоничного развития личности.</w:t>
      </w:r>
    </w:p>
    <w:p w:rsidR="00027C8C" w:rsidRPr="00027C8C" w:rsidRDefault="006D2122" w:rsidP="00027C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7C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027C8C" w:rsidRPr="00027C8C">
        <w:rPr>
          <w:rFonts w:ascii="Times New Roman" w:hAnsi="Times New Roman" w:cs="Times New Roman"/>
          <w:b/>
          <w:i/>
          <w:sz w:val="28"/>
          <w:szCs w:val="28"/>
        </w:rPr>
        <w:t>Оборудование</w:t>
      </w:r>
      <w:r w:rsidR="00027C8C" w:rsidRPr="00027C8C">
        <w:rPr>
          <w:rFonts w:ascii="Times New Roman" w:hAnsi="Times New Roman" w:cs="Times New Roman"/>
          <w:b/>
          <w:sz w:val="28"/>
          <w:szCs w:val="28"/>
        </w:rPr>
        <w:t>:</w:t>
      </w:r>
      <w:r w:rsidR="00027C8C" w:rsidRPr="00027C8C">
        <w:rPr>
          <w:rFonts w:ascii="Times New Roman" w:hAnsi="Times New Roman" w:cs="Times New Roman"/>
          <w:sz w:val="28"/>
          <w:szCs w:val="28"/>
        </w:rPr>
        <w:t xml:space="preserve">  аудиозапись, видеозапись, проектор, экран, набор прозрачной посуды для опытов с водой, трубочки для коктейля, гусиные перья, салфетки, мостик из строительного материала, билеты, игрушки-персонажи для сказок.</w:t>
      </w:r>
      <w:proofErr w:type="gramEnd"/>
    </w:p>
    <w:p w:rsidR="00027C8C" w:rsidRPr="00027C8C" w:rsidRDefault="00027C8C" w:rsidP="00027C8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C8C">
        <w:rPr>
          <w:rFonts w:ascii="Times New Roman" w:hAnsi="Times New Roman" w:cs="Times New Roman"/>
          <w:color w:val="000000"/>
          <w:sz w:val="28"/>
          <w:szCs w:val="28"/>
        </w:rPr>
        <w:t>Логопед. Ребята, вас ждёт увлекательное путешествие</w:t>
      </w:r>
      <w:r w:rsidR="00D9419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27C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4194">
        <w:rPr>
          <w:rFonts w:ascii="Times New Roman" w:hAnsi="Times New Roman" w:cs="Times New Roman"/>
          <w:color w:val="000000"/>
          <w:sz w:val="28"/>
          <w:szCs w:val="28"/>
        </w:rPr>
        <w:t xml:space="preserve">Сегодня мы </w:t>
      </w:r>
      <w:r w:rsidRPr="00027C8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9419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27C8C">
        <w:rPr>
          <w:rFonts w:ascii="Times New Roman" w:hAnsi="Times New Roman" w:cs="Times New Roman"/>
          <w:color w:val="000000"/>
          <w:sz w:val="28"/>
          <w:szCs w:val="28"/>
        </w:rPr>
        <w:t>тправимся в  удивительную страну устойчивых словосочетаний, которые называются  фразеологизмами. Вы  не раз слышали такие словосочетания: «Как об стенку горох!», «Умереть со смеху!», «Медведь на ухо наступил!».  Это и есть фразеологизмы. Скажите, а на самом деле можно «умереть со смеху»? А почему тогда так говорят?</w:t>
      </w:r>
    </w:p>
    <w:p w:rsidR="00027C8C" w:rsidRPr="00027C8C" w:rsidRDefault="00027C8C" w:rsidP="00027C8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C8C">
        <w:rPr>
          <w:rFonts w:ascii="Times New Roman" w:hAnsi="Times New Roman" w:cs="Times New Roman"/>
          <w:color w:val="000000"/>
          <w:sz w:val="28"/>
          <w:szCs w:val="28"/>
        </w:rPr>
        <w:t xml:space="preserve">Закройте глаза, послушайте эти звуки (включается аудиозапись «Родник», на экран проектируется изображение родника и  бегущего от него ручейка). </w:t>
      </w:r>
    </w:p>
    <w:p w:rsidR="00027C8C" w:rsidRPr="00027C8C" w:rsidRDefault="00027C8C" w:rsidP="00027C8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C8C">
        <w:rPr>
          <w:rFonts w:ascii="Times New Roman" w:hAnsi="Times New Roman" w:cs="Times New Roman"/>
          <w:color w:val="000000"/>
          <w:sz w:val="28"/>
          <w:szCs w:val="28"/>
        </w:rPr>
        <w:t xml:space="preserve"> Это родник, по-другому его называют ключ, а вода, которая бьёт из ключа, – ключевая. Вам нужно пройти через ручеёк по мостику в «лабораторию», которая находится  на противоположном  берегу. По мостику пройдёт только тот, кто назовёт красивое слово о воде, роднике или ручейке. Дети называют слова (прозрачная, холодная, чистая и др.), получают билеты, занимают места в «лаборатории» согласно полученным билетам. </w:t>
      </w:r>
    </w:p>
    <w:p w:rsidR="00027C8C" w:rsidRPr="00027C8C" w:rsidRDefault="00027C8C" w:rsidP="00027C8C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7C8C">
        <w:rPr>
          <w:rFonts w:ascii="Times New Roman" w:hAnsi="Times New Roman" w:cs="Times New Roman"/>
          <w:color w:val="000000"/>
          <w:sz w:val="28"/>
          <w:szCs w:val="28"/>
        </w:rPr>
        <w:t>Мы проделаем интересные опыты с водой, назовём образные, выражения,  связанные со свойствами воды и поучимся использовать их в речи.</w:t>
      </w:r>
    </w:p>
    <w:p w:rsidR="00027C8C" w:rsidRPr="00027C8C" w:rsidRDefault="00027C8C" w:rsidP="00027C8C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7C8C">
        <w:rPr>
          <w:rFonts w:ascii="Times New Roman" w:hAnsi="Times New Roman" w:cs="Times New Roman"/>
          <w:b/>
          <w:color w:val="000000"/>
          <w:sz w:val="28"/>
          <w:szCs w:val="28"/>
        </w:rPr>
        <w:t>Опыт первый.</w:t>
      </w:r>
    </w:p>
    <w:p w:rsidR="00027C8C" w:rsidRPr="00027C8C" w:rsidRDefault="00027C8C" w:rsidP="00027C8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C8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Возьмите трубочки от коктейля, сделайте глубокий вдох через нос, опустите трубочки в стакан с водой, с силой выдохните воздух через трубочку. Вывод: вода – бурлит, бьёт ключом. Воздух, который вы выдохнули, легче воды, он прорывается через воду, слышится шум родника или ключа. Повторите опыт, как громко бьют ваши ключи! Люди заметили это, и на вопрос: «Как жизнь?» стали отвечать: «Бьёт ключом». Давайте попробуем. Я буду задавать этот вопрос, а вы отвечать на него с улыбкой, радостным выражением лица. Теперь замените это </w:t>
      </w:r>
      <w:proofErr w:type="gramStart"/>
      <w:r w:rsidRPr="00027C8C">
        <w:rPr>
          <w:rFonts w:ascii="Times New Roman" w:hAnsi="Times New Roman" w:cs="Times New Roman"/>
          <w:color w:val="000000"/>
          <w:sz w:val="28"/>
          <w:szCs w:val="28"/>
        </w:rPr>
        <w:t>выражение</w:t>
      </w:r>
      <w:proofErr w:type="gramEnd"/>
      <w:r w:rsidRPr="00027C8C">
        <w:rPr>
          <w:rFonts w:ascii="Times New Roman" w:hAnsi="Times New Roman" w:cs="Times New Roman"/>
          <w:color w:val="000000"/>
          <w:sz w:val="28"/>
          <w:szCs w:val="28"/>
        </w:rPr>
        <w:t xml:space="preserve"> одним словом.  Какой ответ вам нравится больше? Молодцы.</w:t>
      </w:r>
    </w:p>
    <w:p w:rsidR="00027C8C" w:rsidRPr="00027C8C" w:rsidRDefault="00027C8C" w:rsidP="00027C8C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7C8C">
        <w:rPr>
          <w:rFonts w:ascii="Times New Roman" w:hAnsi="Times New Roman" w:cs="Times New Roman"/>
          <w:b/>
          <w:color w:val="000000"/>
          <w:sz w:val="28"/>
          <w:szCs w:val="28"/>
        </w:rPr>
        <w:t>Опыт второй.</w:t>
      </w:r>
    </w:p>
    <w:p w:rsidR="00027C8C" w:rsidRPr="00027C8C" w:rsidRDefault="00027C8C" w:rsidP="00027C8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C8C">
        <w:rPr>
          <w:rFonts w:ascii="Times New Roman" w:hAnsi="Times New Roman" w:cs="Times New Roman"/>
          <w:color w:val="000000"/>
          <w:sz w:val="28"/>
          <w:szCs w:val="28"/>
        </w:rPr>
        <w:t xml:space="preserve">В плоскую прозрачную полиэтиленовую коробки нальём воду. На поверхности стола разложим предметы. Приподнимем коробку над предметами, посмотрим в коробочку с водой, предметы на поверхности стола хорошо  видны. </w:t>
      </w:r>
    </w:p>
    <w:p w:rsidR="00027C8C" w:rsidRPr="00027C8C" w:rsidRDefault="00027C8C" w:rsidP="00027C8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C8C">
        <w:rPr>
          <w:rFonts w:ascii="Times New Roman" w:hAnsi="Times New Roman" w:cs="Times New Roman"/>
          <w:color w:val="000000"/>
          <w:sz w:val="28"/>
          <w:szCs w:val="28"/>
        </w:rPr>
        <w:t xml:space="preserve">Вывод: вода – прозрачная жидкость. Так появилось выражение « Как в воду глядеть». </w:t>
      </w:r>
      <w:proofErr w:type="gramStart"/>
      <w:r w:rsidRPr="00027C8C">
        <w:rPr>
          <w:rFonts w:ascii="Times New Roman" w:hAnsi="Times New Roman" w:cs="Times New Roman"/>
          <w:color w:val="000000"/>
          <w:sz w:val="28"/>
          <w:szCs w:val="28"/>
        </w:rPr>
        <w:t>Вы</w:t>
      </w:r>
      <w:proofErr w:type="gramEnd"/>
      <w:r w:rsidRPr="00027C8C">
        <w:rPr>
          <w:rFonts w:ascii="Times New Roman" w:hAnsi="Times New Roman" w:cs="Times New Roman"/>
          <w:color w:val="000000"/>
          <w:sz w:val="28"/>
          <w:szCs w:val="28"/>
        </w:rPr>
        <w:t xml:space="preserve"> наверное слышали это выражение от ваших бабушек, воспитателей (На экране мальчик, разбитая чашка, разлитое молоко). Теперь сделайте недовольное лицо и голосом бабушки произнесите это выражение. </w:t>
      </w:r>
    </w:p>
    <w:p w:rsidR="00027C8C" w:rsidRPr="00027C8C" w:rsidRDefault="00027C8C" w:rsidP="00027C8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C8C">
        <w:rPr>
          <w:rFonts w:ascii="Times New Roman" w:hAnsi="Times New Roman" w:cs="Times New Roman"/>
          <w:b/>
          <w:color w:val="000000"/>
          <w:sz w:val="28"/>
          <w:szCs w:val="28"/>
        </w:rPr>
        <w:t>Опыт третий.</w:t>
      </w:r>
      <w:r w:rsidRPr="00027C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27C8C" w:rsidRPr="00027C8C" w:rsidRDefault="00027C8C" w:rsidP="00027C8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C8C">
        <w:rPr>
          <w:rFonts w:ascii="Times New Roman" w:hAnsi="Times New Roman" w:cs="Times New Roman"/>
          <w:color w:val="000000"/>
          <w:sz w:val="28"/>
          <w:szCs w:val="28"/>
        </w:rPr>
        <w:t xml:space="preserve">Возьмём две ёмкости с водой. На поверхности одной поместим бумажную салфетку, на поверхности другой -  гусиные перья. Что произошло с салфеткой?  А с перьями? </w:t>
      </w:r>
    </w:p>
    <w:p w:rsidR="00027C8C" w:rsidRPr="00027C8C" w:rsidRDefault="00027C8C" w:rsidP="00027C8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C8C">
        <w:rPr>
          <w:rFonts w:ascii="Times New Roman" w:hAnsi="Times New Roman" w:cs="Times New Roman"/>
          <w:color w:val="000000"/>
          <w:sz w:val="28"/>
          <w:szCs w:val="28"/>
        </w:rPr>
        <w:t xml:space="preserve">Какой вывод можно сделать? Правильно, гусиные перья остались сухими, потому, что смазаны особым жиром и вода не впитывается, а стекает по жирной смазке. Отгадайте загадку: «В воде купался, а </w:t>
      </w:r>
      <w:proofErr w:type="gramStart"/>
      <w:r w:rsidRPr="00027C8C">
        <w:rPr>
          <w:rFonts w:ascii="Times New Roman" w:hAnsi="Times New Roman" w:cs="Times New Roman"/>
          <w:color w:val="000000"/>
          <w:sz w:val="28"/>
          <w:szCs w:val="28"/>
        </w:rPr>
        <w:t>сух</w:t>
      </w:r>
      <w:proofErr w:type="gramEnd"/>
      <w:r w:rsidRPr="00027C8C">
        <w:rPr>
          <w:rFonts w:ascii="Times New Roman" w:hAnsi="Times New Roman" w:cs="Times New Roman"/>
          <w:color w:val="000000"/>
          <w:sz w:val="28"/>
          <w:szCs w:val="28"/>
        </w:rPr>
        <w:t xml:space="preserve"> остался» (На экране картина «Гуси и утки»). Вот так появился афоризм «Как с гуся вода!». Так говорят про тех, кому всё нипочём». Теперь примите соответствующее выражение лица и скажите так про своего товарища: «Да с тебя, как с  гуся </w:t>
      </w:r>
      <w:r w:rsidRPr="00027C8C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вода!». Правильно,  можно нахмурить брови, прищуриться, приподнять брови,  наморщить лоб или улыбнуться.</w:t>
      </w:r>
    </w:p>
    <w:p w:rsidR="00027C8C" w:rsidRPr="00027C8C" w:rsidRDefault="00027C8C" w:rsidP="00027C8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27C8C">
        <w:rPr>
          <w:rFonts w:ascii="Times New Roman" w:hAnsi="Times New Roman" w:cs="Times New Roman"/>
          <w:color w:val="000000"/>
          <w:sz w:val="28"/>
          <w:szCs w:val="28"/>
        </w:rPr>
        <w:t>Физминутка</w:t>
      </w:r>
      <w:proofErr w:type="spellEnd"/>
      <w:r w:rsidRPr="00027C8C">
        <w:rPr>
          <w:rFonts w:ascii="Times New Roman" w:hAnsi="Times New Roman" w:cs="Times New Roman"/>
          <w:color w:val="000000"/>
          <w:sz w:val="28"/>
          <w:szCs w:val="28"/>
        </w:rPr>
        <w:t xml:space="preserve"> - пантомимика «Делай как я» (используется видео «У реки»). Выражение эмоций с помощью  движений, жестов, мимики.</w:t>
      </w:r>
    </w:p>
    <w:p w:rsidR="00027C8C" w:rsidRPr="00027C8C" w:rsidRDefault="00027C8C" w:rsidP="00027C8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C8C">
        <w:rPr>
          <w:rFonts w:ascii="Times New Roman" w:hAnsi="Times New Roman" w:cs="Times New Roman"/>
          <w:color w:val="000000"/>
          <w:sz w:val="28"/>
          <w:szCs w:val="28"/>
        </w:rPr>
        <w:t xml:space="preserve">Продолжаем наше путешествие.  На берегу реки нас ждут  мышонок, кошка и её  котёнок,  пёс Барбос и его щенок. Про кого из них можно сказать </w:t>
      </w:r>
      <w:proofErr w:type="gramStart"/>
      <w:r w:rsidRPr="00027C8C">
        <w:rPr>
          <w:rFonts w:ascii="Times New Roman" w:hAnsi="Times New Roman" w:cs="Times New Roman"/>
          <w:color w:val="000000"/>
          <w:sz w:val="28"/>
          <w:szCs w:val="28"/>
        </w:rPr>
        <w:t>весёлый</w:t>
      </w:r>
      <w:proofErr w:type="gramEnd"/>
      <w:r w:rsidRPr="00027C8C">
        <w:rPr>
          <w:rFonts w:ascii="Times New Roman" w:hAnsi="Times New Roman" w:cs="Times New Roman"/>
          <w:color w:val="000000"/>
          <w:sz w:val="28"/>
          <w:szCs w:val="28"/>
        </w:rPr>
        <w:t>, жизнерадостный, глупенький, строгий?</w:t>
      </w:r>
    </w:p>
    <w:p w:rsidR="00027C8C" w:rsidRPr="00027C8C" w:rsidRDefault="00027C8C" w:rsidP="00027C8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C8C">
        <w:rPr>
          <w:rFonts w:ascii="Times New Roman" w:hAnsi="Times New Roman" w:cs="Times New Roman"/>
          <w:color w:val="000000"/>
          <w:sz w:val="28"/>
          <w:szCs w:val="28"/>
        </w:rPr>
        <w:t xml:space="preserve">Теперь станьте в круг. С нашими героями мы поиграем в знакомую вам  игру «Сказка по кругу».  Только сегодня в конце сказки нужно произнести  фразеологизм про воду. </w:t>
      </w:r>
    </w:p>
    <w:p w:rsidR="00027C8C" w:rsidRPr="00027C8C" w:rsidRDefault="00027C8C" w:rsidP="00027C8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C8C">
        <w:rPr>
          <w:rFonts w:ascii="Times New Roman" w:hAnsi="Times New Roman" w:cs="Times New Roman"/>
          <w:color w:val="000000"/>
          <w:sz w:val="28"/>
          <w:szCs w:val="28"/>
        </w:rPr>
        <w:t xml:space="preserve">Вы  будете </w:t>
      </w:r>
      <w:proofErr w:type="gramStart"/>
      <w:r w:rsidRPr="00027C8C">
        <w:rPr>
          <w:rFonts w:ascii="Times New Roman" w:hAnsi="Times New Roman" w:cs="Times New Roman"/>
          <w:color w:val="000000"/>
          <w:sz w:val="28"/>
          <w:szCs w:val="28"/>
        </w:rPr>
        <w:t>придумывать</w:t>
      </w:r>
      <w:proofErr w:type="gramEnd"/>
      <w:r w:rsidRPr="00027C8C">
        <w:rPr>
          <w:rFonts w:ascii="Times New Roman" w:hAnsi="Times New Roman" w:cs="Times New Roman"/>
          <w:color w:val="000000"/>
          <w:sz w:val="28"/>
          <w:szCs w:val="28"/>
        </w:rPr>
        <w:t xml:space="preserve"> и рассказывать сказки по такому плану:</w:t>
      </w:r>
    </w:p>
    <w:p w:rsidR="00027C8C" w:rsidRPr="00027C8C" w:rsidRDefault="00027C8C" w:rsidP="00027C8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C8C">
        <w:rPr>
          <w:rFonts w:ascii="Times New Roman" w:hAnsi="Times New Roman" w:cs="Times New Roman"/>
          <w:color w:val="000000"/>
          <w:sz w:val="28"/>
          <w:szCs w:val="28"/>
        </w:rPr>
        <w:t>1. Про кого сказка.</w:t>
      </w:r>
    </w:p>
    <w:p w:rsidR="00027C8C" w:rsidRPr="00027C8C" w:rsidRDefault="00027C8C" w:rsidP="00027C8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C8C">
        <w:rPr>
          <w:rFonts w:ascii="Times New Roman" w:hAnsi="Times New Roman" w:cs="Times New Roman"/>
          <w:color w:val="000000"/>
          <w:sz w:val="28"/>
          <w:szCs w:val="28"/>
        </w:rPr>
        <w:t>2.Поступок героя.</w:t>
      </w:r>
    </w:p>
    <w:p w:rsidR="00027C8C" w:rsidRPr="00027C8C" w:rsidRDefault="00027C8C" w:rsidP="00027C8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C8C">
        <w:rPr>
          <w:rFonts w:ascii="Times New Roman" w:hAnsi="Times New Roman" w:cs="Times New Roman"/>
          <w:color w:val="000000"/>
          <w:sz w:val="28"/>
          <w:szCs w:val="28"/>
        </w:rPr>
        <w:t>3.Оценка поступка. Образное выражение  (фразеологизм).</w:t>
      </w:r>
    </w:p>
    <w:p w:rsidR="00027C8C" w:rsidRPr="00027C8C" w:rsidRDefault="00027C8C" w:rsidP="00027C8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C8C">
        <w:rPr>
          <w:rFonts w:ascii="Times New Roman" w:hAnsi="Times New Roman" w:cs="Times New Roman"/>
          <w:color w:val="000000"/>
          <w:sz w:val="28"/>
          <w:szCs w:val="28"/>
        </w:rPr>
        <w:t>Наше путешествие подошло к концу, пора возвращаться. Мы будем возвращаться через мостик, произнести нужно красивое выражение, тот фразеологизм, который запомнился.</w:t>
      </w:r>
    </w:p>
    <w:p w:rsidR="00027C8C" w:rsidRPr="00027C8C" w:rsidRDefault="00027C8C" w:rsidP="00027C8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C8C">
        <w:rPr>
          <w:rFonts w:ascii="Times New Roman" w:hAnsi="Times New Roman" w:cs="Times New Roman"/>
          <w:color w:val="000000"/>
          <w:sz w:val="28"/>
          <w:szCs w:val="28"/>
        </w:rPr>
        <w:t>Я вижу, что у вас хорошее настроение, вам было интересно? Молодцы, все постарались, ещё больше сдружились так, что я могу, смело сказать про вас «Водой не разольешь!».</w:t>
      </w:r>
    </w:p>
    <w:p w:rsidR="00027C8C" w:rsidRPr="00027C8C" w:rsidRDefault="00027C8C" w:rsidP="00027C8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7C8C" w:rsidRPr="00027C8C" w:rsidRDefault="00027C8C" w:rsidP="00027C8C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027C8C" w:rsidRPr="00027C8C" w:rsidRDefault="00027C8C" w:rsidP="00027C8C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027C8C" w:rsidRDefault="00027C8C" w:rsidP="00027C8C">
      <w:pPr>
        <w:jc w:val="center"/>
        <w:rPr>
          <w:color w:val="333333"/>
          <w:sz w:val="28"/>
          <w:szCs w:val="28"/>
        </w:rPr>
      </w:pPr>
    </w:p>
    <w:p w:rsidR="00027C8C" w:rsidRDefault="00027C8C" w:rsidP="00027C8C">
      <w:pPr>
        <w:jc w:val="center"/>
        <w:rPr>
          <w:color w:val="333333"/>
          <w:sz w:val="28"/>
          <w:szCs w:val="28"/>
        </w:rPr>
      </w:pPr>
    </w:p>
    <w:p w:rsidR="004D10B5" w:rsidRDefault="004D10B5"/>
    <w:sectPr w:rsidR="004D10B5" w:rsidSect="00F0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84C10"/>
    <w:multiLevelType w:val="hybridMultilevel"/>
    <w:tmpl w:val="EFD68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7C8C"/>
    <w:rsid w:val="00027C8C"/>
    <w:rsid w:val="004D10B5"/>
    <w:rsid w:val="006D2122"/>
    <w:rsid w:val="00770173"/>
    <w:rsid w:val="00BA0DDB"/>
    <w:rsid w:val="00D40F54"/>
    <w:rsid w:val="00D94194"/>
    <w:rsid w:val="00DA572E"/>
    <w:rsid w:val="00F04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Natalia</cp:lastModifiedBy>
  <cp:revision>7</cp:revision>
  <dcterms:created xsi:type="dcterms:W3CDTF">2014-08-22T02:26:00Z</dcterms:created>
  <dcterms:modified xsi:type="dcterms:W3CDTF">2016-01-29T14:51:00Z</dcterms:modified>
</cp:coreProperties>
</file>