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7094" w:rsidRDefault="006A7094" w:rsidP="006A70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173D" w:rsidRDefault="00075676" w:rsidP="000756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sz w:val="96"/>
          <w:szCs w:val="96"/>
          <w:lang w:eastAsia="ru-RU"/>
        </w:rPr>
      </w:pPr>
      <w:r>
        <w:rPr>
          <w:rFonts w:ascii="Times New Roman" w:eastAsia="Times New Roman" w:hAnsi="Times New Roman" w:cs="Times New Roman"/>
          <w:b/>
          <w:sz w:val="96"/>
          <w:szCs w:val="96"/>
          <w:lang w:eastAsia="ru-RU"/>
        </w:rPr>
        <w:t>Проект по окружающему миру</w:t>
      </w:r>
      <w:r w:rsidR="00A708D3" w:rsidRPr="00A708D3">
        <w:rPr>
          <w:rFonts w:ascii="Times New Roman" w:eastAsia="Times New Roman" w:hAnsi="Times New Roman" w:cs="Times New Roman"/>
          <w:b/>
          <w:i/>
          <w:sz w:val="96"/>
          <w:szCs w:val="96"/>
          <w:lang w:eastAsia="ru-RU"/>
        </w:rPr>
        <w:t xml:space="preserve"> </w:t>
      </w:r>
    </w:p>
    <w:p w:rsidR="0019173D" w:rsidRDefault="0019173D" w:rsidP="00A708D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sz w:val="96"/>
          <w:szCs w:val="96"/>
          <w:lang w:eastAsia="ru-RU"/>
        </w:rPr>
      </w:pPr>
    </w:p>
    <w:p w:rsidR="00075676" w:rsidRDefault="00A708D3" w:rsidP="00A708D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sz w:val="96"/>
          <w:szCs w:val="96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96"/>
          <w:szCs w:val="96"/>
          <w:lang w:eastAsia="ru-RU"/>
        </w:rPr>
        <w:t>«</w:t>
      </w:r>
      <w:r w:rsidR="00075676">
        <w:rPr>
          <w:rFonts w:ascii="Times New Roman" w:eastAsia="Times New Roman" w:hAnsi="Times New Roman" w:cs="Times New Roman"/>
          <w:b/>
          <w:i/>
          <w:sz w:val="96"/>
          <w:szCs w:val="96"/>
          <w:lang w:eastAsia="ru-RU"/>
        </w:rPr>
        <w:t>Разнообразие</w:t>
      </w:r>
      <w:r w:rsidRPr="00A708D3">
        <w:rPr>
          <w:rFonts w:ascii="Times New Roman" w:eastAsia="Times New Roman" w:hAnsi="Times New Roman" w:cs="Times New Roman"/>
          <w:b/>
          <w:i/>
          <w:sz w:val="96"/>
          <w:szCs w:val="96"/>
          <w:lang w:eastAsia="ru-RU"/>
        </w:rPr>
        <w:t xml:space="preserve"> </w:t>
      </w:r>
      <w:r w:rsidR="00075676">
        <w:rPr>
          <w:rFonts w:ascii="Times New Roman" w:eastAsia="Times New Roman" w:hAnsi="Times New Roman" w:cs="Times New Roman"/>
          <w:b/>
          <w:i/>
          <w:sz w:val="96"/>
          <w:szCs w:val="96"/>
          <w:lang w:eastAsia="ru-RU"/>
        </w:rPr>
        <w:t>природы</w:t>
      </w:r>
    </w:p>
    <w:p w:rsidR="00A708D3" w:rsidRPr="00A708D3" w:rsidRDefault="00A708D3" w:rsidP="00A708D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sz w:val="96"/>
          <w:szCs w:val="96"/>
          <w:lang w:eastAsia="ru-RU"/>
        </w:rPr>
      </w:pPr>
      <w:r w:rsidRPr="00A708D3">
        <w:rPr>
          <w:rFonts w:ascii="Times New Roman" w:eastAsia="Times New Roman" w:hAnsi="Times New Roman" w:cs="Times New Roman"/>
          <w:b/>
          <w:i/>
          <w:sz w:val="96"/>
          <w:szCs w:val="96"/>
          <w:lang w:eastAsia="ru-RU"/>
        </w:rPr>
        <w:t>Калужской области</w:t>
      </w:r>
      <w:r w:rsidR="00075676">
        <w:rPr>
          <w:rFonts w:ascii="Times New Roman" w:eastAsia="Times New Roman" w:hAnsi="Times New Roman" w:cs="Times New Roman"/>
          <w:b/>
          <w:i/>
          <w:sz w:val="96"/>
          <w:szCs w:val="96"/>
          <w:lang w:eastAsia="ru-RU"/>
        </w:rPr>
        <w:t>»</w:t>
      </w:r>
    </w:p>
    <w:p w:rsidR="00A708D3" w:rsidRDefault="00A708D3" w:rsidP="00A708D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</w:p>
    <w:p w:rsidR="00A708D3" w:rsidRDefault="00A708D3" w:rsidP="00A708D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</w:p>
    <w:p w:rsidR="00A708D3" w:rsidRDefault="00A708D3" w:rsidP="00A708D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</w:p>
    <w:p w:rsidR="00A708D3" w:rsidRDefault="00A708D3" w:rsidP="00A708D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</w:p>
    <w:p w:rsidR="00A708D3" w:rsidRDefault="00A708D3" w:rsidP="00A708D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  <w:r w:rsidRPr="00A708D3"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>Работу выполнила</w:t>
      </w:r>
    </w:p>
    <w:p w:rsidR="00A708D3" w:rsidRDefault="00A708D3" w:rsidP="00A708D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>ученица</w:t>
      </w:r>
      <w:r w:rsidR="00075676"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 xml:space="preserve"> 3 « А» класса МКОУ «СОШ</w:t>
      </w:r>
      <w:r w:rsidRPr="00A708D3"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>№2</w:t>
      </w:r>
      <w:r w:rsidR="00075676"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>»</w:t>
      </w:r>
    </w:p>
    <w:p w:rsidR="00A708D3" w:rsidRDefault="00BE0F27" w:rsidP="00A708D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>Мамаева Екатерина</w:t>
      </w:r>
    </w:p>
    <w:p w:rsidR="0019173D" w:rsidRDefault="00075676" w:rsidP="00A708D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 xml:space="preserve"> Руководитель</w:t>
      </w:r>
      <w:r w:rsidR="00A708D3" w:rsidRPr="00A708D3"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 xml:space="preserve"> </w:t>
      </w:r>
    </w:p>
    <w:p w:rsidR="00A708D3" w:rsidRDefault="0019173D" w:rsidP="0019173D">
      <w:pPr>
        <w:jc w:val="right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  <w:r w:rsidRPr="0019173D"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>Борисова Людмила Георгиевна</w:t>
      </w:r>
    </w:p>
    <w:p w:rsidR="00253169" w:rsidRPr="0019173D" w:rsidRDefault="00253169" w:rsidP="00253169">
      <w:pPr>
        <w:jc w:val="center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>2015 год</w:t>
      </w:r>
    </w:p>
    <w:tbl>
      <w:tblPr>
        <w:tblW w:w="14810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810"/>
      </w:tblGrid>
      <w:tr w:rsidR="00A708D3" w:rsidRPr="008935C4" w:rsidTr="0019173D">
        <w:trPr>
          <w:trHeight w:val="743"/>
          <w:tblCellSpacing w:w="15" w:type="dxa"/>
        </w:trPr>
        <w:tc>
          <w:tcPr>
            <w:tcW w:w="14750" w:type="dxa"/>
            <w:tcMar>
              <w:top w:w="150" w:type="dxa"/>
              <w:left w:w="15" w:type="dxa"/>
              <w:bottom w:w="150" w:type="dxa"/>
              <w:right w:w="15" w:type="dxa"/>
            </w:tcMar>
            <w:vAlign w:val="center"/>
            <w:hideMark/>
          </w:tcPr>
          <w:p w:rsidR="00A27AA5" w:rsidRPr="00A27AA5" w:rsidRDefault="00A27AA5" w:rsidP="00A27AA5">
            <w:pPr>
              <w:keepNext/>
              <w:keepLines/>
              <w:spacing w:before="200" w:after="0"/>
              <w:outlineLvl w:val="2"/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</w:pPr>
            <w:r w:rsidRPr="00A27AA5"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  <w:lastRenderedPageBreak/>
              <w:t>Географическое положение</w:t>
            </w:r>
          </w:p>
          <w:p w:rsidR="00A27AA5" w:rsidRPr="00A27AA5" w:rsidRDefault="00A27AA5" w:rsidP="00A27A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Калужская область расположена в центре Восточно-Европейской (Русской) равнины. Площадь ее </w:t>
            </w:r>
            <w:r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примерно 30</w:t>
            </w:r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тыс.кв.км. </w:t>
            </w:r>
            <w:r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Здесь</w:t>
            </w:r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встречаются полезные ископаемые: бурый уголь, различные глины и пески, известняк, мел, фосфориты и пр.</w:t>
            </w:r>
          </w:p>
          <w:p w:rsidR="00A27AA5" w:rsidRPr="00A27AA5" w:rsidRDefault="00A27AA5" w:rsidP="00A27AA5">
            <w:pPr>
              <w:keepNext/>
              <w:keepLines/>
              <w:spacing w:before="200" w:after="0"/>
              <w:outlineLvl w:val="2"/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</w:pPr>
            <w:r w:rsidRPr="00A27AA5"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  <w:t>Климат</w:t>
            </w:r>
          </w:p>
          <w:p w:rsidR="00A27AA5" w:rsidRDefault="00A27AA5" w:rsidP="00A27A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Климат Калужской области умеренно-континентальный с резко выраженными сезонами года. Среднегодовая температура +3 °С</w:t>
            </w:r>
            <w:proofErr w:type="gramStart"/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63149B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proofErr w:type="gramEnd"/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63149B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Осадки выпадают</w:t>
            </w:r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виде дождя</w:t>
            </w:r>
            <w:r w:rsidR="0063149B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или</w:t>
            </w:r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снега. </w:t>
            </w:r>
            <w:r w:rsidR="0063149B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</w:t>
            </w:r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реоблада</w:t>
            </w:r>
            <w:r w:rsidR="0063149B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ют ветра</w:t>
            </w:r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западных направлений.</w:t>
            </w:r>
          </w:p>
          <w:p w:rsidR="002B0B6C" w:rsidRPr="00A27AA5" w:rsidRDefault="002B0B6C" w:rsidP="00A27A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27AA5" w:rsidRPr="00A27AA5" w:rsidRDefault="00110AA8" w:rsidP="00A27AA5">
            <w:pPr>
              <w:keepNext/>
              <w:keepLines/>
              <w:spacing w:before="200" w:after="0"/>
              <w:outlineLvl w:val="2"/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6137910</wp:posOffset>
                  </wp:positionH>
                  <wp:positionV relativeFrom="paragraph">
                    <wp:posOffset>-3122295</wp:posOffset>
                  </wp:positionV>
                  <wp:extent cx="3218815" cy="3084830"/>
                  <wp:effectExtent l="0" t="0" r="0" b="0"/>
                  <wp:wrapSquare wrapText="bothSides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815" cy="308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2B0B6C" w:rsidRPr="00A27AA5"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  <w:t xml:space="preserve"> </w:t>
            </w:r>
            <w:r w:rsidR="00A27AA5" w:rsidRPr="00A27AA5"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  <w:t>Речная сеть</w:t>
            </w:r>
          </w:p>
          <w:p w:rsidR="00A27AA5" w:rsidRPr="00A27AA5" w:rsidRDefault="00A27AA5" w:rsidP="00A177C3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территории области протекает 2043 реки</w:t>
            </w:r>
            <w:r w:rsidR="0063149B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Самые крупные реки области: Ока, Угра</w:t>
            </w:r>
            <w:r w:rsidR="000B20A2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Жиздра, </w:t>
            </w:r>
            <w:proofErr w:type="spellStart"/>
            <w:r w:rsidR="000B20A2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Протва</w:t>
            </w:r>
            <w:proofErr w:type="spellEnd"/>
            <w:r w:rsidR="000B20A2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="000B20A2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Шаня</w:t>
            </w:r>
            <w:proofErr w:type="spellEnd"/>
            <w:r w:rsidR="000B20A2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="000B20A2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Болва</w:t>
            </w:r>
            <w:proofErr w:type="spellEnd"/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Ресса</w:t>
            </w:r>
            <w:proofErr w:type="spellEnd"/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Суходрев. Все реки характеризуются извилистым руслом, небольшим падением, медленным течением</w:t>
            </w:r>
            <w:r w:rsidR="0063149B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A27AA5" w:rsidRPr="00A27AA5" w:rsidRDefault="00A27AA5" w:rsidP="00A27AA5">
            <w:pPr>
              <w:keepNext/>
              <w:keepLines/>
              <w:spacing w:before="200" w:after="0"/>
              <w:outlineLvl w:val="2"/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</w:pPr>
            <w:r w:rsidRPr="00A27AA5"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  <w:t>Растительность</w:t>
            </w:r>
          </w:p>
          <w:p w:rsidR="00A27AA5" w:rsidRPr="00A27AA5" w:rsidRDefault="0063149B" w:rsidP="00A27A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</w:t>
            </w:r>
            <w:r w:rsidR="00A27AA5"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территори</w:t>
            </w:r>
            <w:r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="00A27AA5"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Калужской об</w:t>
            </w:r>
            <w:r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ласти находятся </w:t>
            </w:r>
            <w:r w:rsidR="00A27AA5"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хвойно-широколиственны</w:t>
            </w:r>
            <w:r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 леса</w:t>
            </w:r>
            <w:r w:rsidR="00A27AA5"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 которых главная роль принадлежит березе и осине.</w:t>
            </w:r>
            <w:r w:rsidR="0007567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A27AA5"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Травянистая рас</w:t>
            </w:r>
            <w:r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тительность очень разнообразна</w:t>
            </w:r>
            <w:proofErr w:type="gramStart"/>
            <w:r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</w:t>
            </w:r>
            <w:proofErr w:type="gramEnd"/>
            <w:r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A27AA5"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нако на фоне обычных видов встречаются и редкие и охраняемые растения</w:t>
            </w:r>
            <w:r w:rsidR="00A27AA5" w:rsidRPr="00A27A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B0B6C" w:rsidRDefault="00110AA8" w:rsidP="00A27AA5">
            <w:pPr>
              <w:keepNext/>
              <w:keepLines/>
              <w:spacing w:before="200" w:after="0"/>
              <w:outlineLvl w:val="2"/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-2624455</wp:posOffset>
                  </wp:positionV>
                  <wp:extent cx="3238500" cy="2428875"/>
                  <wp:effectExtent l="0" t="0" r="0" b="0"/>
                  <wp:wrapSquare wrapText="bothSides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5601A"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  <w:t xml:space="preserve"> </w:t>
            </w:r>
          </w:p>
          <w:p w:rsidR="00A27AA5" w:rsidRPr="00A27AA5" w:rsidRDefault="00A27AA5" w:rsidP="00A27AA5">
            <w:pPr>
              <w:keepNext/>
              <w:keepLines/>
              <w:spacing w:before="200" w:after="0"/>
              <w:outlineLvl w:val="2"/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</w:pPr>
            <w:r w:rsidRPr="00A27AA5"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  <w:lastRenderedPageBreak/>
              <w:t>Животный мир</w:t>
            </w:r>
          </w:p>
          <w:p w:rsidR="00A27AA5" w:rsidRDefault="00A27AA5" w:rsidP="00A177C3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27A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Животный мир включает в себя северные, западноевропейские и степные виды. Многие из них сейчас являются охраняемыми, </w:t>
            </w:r>
            <w:r w:rsidR="000B20A2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занесены</w:t>
            </w:r>
            <w:r w:rsidR="00686071"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Красную книгу МСОП.</w:t>
            </w:r>
          </w:p>
          <w:p w:rsidR="00A177C3" w:rsidRPr="0035601A" w:rsidRDefault="00A177C3" w:rsidP="0068607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173D" w:rsidRPr="0019173D" w:rsidRDefault="002B0B6C" w:rsidP="0019173D">
            <w:pPr>
              <w:keepNext/>
              <w:keepLines/>
              <w:spacing w:before="200" w:after="0"/>
              <w:outlineLvl w:val="2"/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</w:pPr>
            <w:r w:rsidRPr="0019173D"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  <w:t xml:space="preserve"> </w:t>
            </w:r>
            <w:r w:rsidR="0019173D" w:rsidRPr="0019173D"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  <w:t>Уникальные места</w:t>
            </w:r>
            <w:r w:rsidR="00FB161B"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  <w:t xml:space="preserve"> </w:t>
            </w:r>
            <w:r w:rsidR="00FB161B">
              <w:rPr>
                <w:noProof/>
                <w:lang w:eastAsia="ru-RU"/>
              </w:rPr>
              <w:t xml:space="preserve"> </w:t>
            </w:r>
          </w:p>
          <w:p w:rsidR="002B0B6C" w:rsidRPr="009C5987" w:rsidRDefault="00A177C3" w:rsidP="0019173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1746885</wp:posOffset>
                  </wp:positionH>
                  <wp:positionV relativeFrom="paragraph">
                    <wp:posOffset>994410</wp:posOffset>
                  </wp:positionV>
                  <wp:extent cx="3373120" cy="2533650"/>
                  <wp:effectExtent l="0" t="0" r="0" b="0"/>
                  <wp:wrapSquare wrapText="bothSides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19173D"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территории области создана система особо охраняемых природных территорий: государственный заповедник "Калужские засеки", национальный парк "Угра"</w:t>
            </w:r>
            <w:r w:rsidR="00FB161B"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9173D"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природный заказник "Каменский", памятники природы. П</w:t>
            </w:r>
            <w:r w:rsidR="0019173D" w:rsidRPr="0019173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рактически во всех районах существуют памятники </w:t>
            </w:r>
            <w:proofErr w:type="gramStart"/>
            <w:r w:rsidR="0019173D" w:rsidRPr="0019173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</w:t>
            </w:r>
            <w:r w:rsidR="00FB161B"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роды</w:t>
            </w:r>
            <w:proofErr w:type="gramEnd"/>
            <w:r w:rsidR="00FB161B"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число их в будущем будет </w:t>
            </w:r>
            <w:r w:rsidR="0019173D" w:rsidRPr="0019173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расти.</w:t>
            </w:r>
            <w:r w:rsidR="002B0B6C"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10AA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6230BD" w:rsidRDefault="00A177C3" w:rsidP="00A177C3">
            <w:pPr>
              <w:spacing w:before="100" w:beforeAutospacing="1" w:after="100" w:afterAutospacing="1" w:line="240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Имеются также исторические и культурные памятники (</w:t>
            </w:r>
            <w:proofErr w:type="spellStart"/>
            <w:r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Оптина</w:t>
            </w:r>
            <w:proofErr w:type="spellEnd"/>
            <w:r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Пустынь, </w:t>
            </w:r>
            <w:proofErr w:type="gramStart"/>
            <w:r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Пафнутьев-Боровский</w:t>
            </w:r>
            <w:proofErr w:type="gramEnd"/>
            <w:r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</w:t>
            </w:r>
            <w:proofErr w:type="spellStart"/>
            <w:r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Шамординский</w:t>
            </w:r>
            <w:proofErr w:type="spellEnd"/>
            <w:r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монастыри, музей истории космонавтики и Дом-музей К.Э. Циолковского). В области два курорта: «Калуга – Бор» и Таруса».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9C5987">
              <w:rPr>
                <w:noProof/>
                <w:sz w:val="28"/>
                <w:szCs w:val="28"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-3543300</wp:posOffset>
                  </wp:positionH>
                  <wp:positionV relativeFrom="paragraph">
                    <wp:posOffset>-1405890</wp:posOffset>
                  </wp:positionV>
                  <wp:extent cx="4128135" cy="2724150"/>
                  <wp:effectExtent l="0" t="0" r="0" b="0"/>
                  <wp:wrapSquare wrapText="bothSides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8135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2B0B6C" w:rsidRPr="009C59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 лесным памятникам природы, расположенных в различных </w:t>
            </w:r>
            <w:r w:rsidR="002B0B6C" w:rsidRPr="006230B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лесничествах, относятся</w:t>
            </w:r>
            <w:proofErr w:type="gramStart"/>
            <w:r w:rsidR="002B0B6C" w:rsidRPr="006230B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:</w:t>
            </w:r>
            <w:proofErr w:type="gramEnd"/>
            <w:r w:rsidR="002B0B6C" w:rsidRPr="006230B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урочище Чёртово городище - лесной массив, окружающий </w:t>
            </w:r>
            <w:r w:rsidR="002B0B6C" w:rsidRPr="006230B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скалу Чёртово городище</w:t>
            </w:r>
            <w:r w:rsidR="002B0B6C" w:rsidRPr="006230BD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2B0B6C" w:rsidRPr="006230B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; Калужский городской бор ; насаждения около монастыря «</w:t>
            </w:r>
            <w:proofErr w:type="spellStart"/>
            <w:r w:rsidR="002B0B6C" w:rsidRPr="006230B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Оптина</w:t>
            </w:r>
            <w:proofErr w:type="spellEnd"/>
            <w:r w:rsidR="002B0B6C" w:rsidRPr="006230B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пустынь» (</w:t>
            </w:r>
            <w:proofErr w:type="spellStart"/>
            <w:r w:rsidR="002B0B6C" w:rsidRPr="006230B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Козельское</w:t>
            </w:r>
            <w:proofErr w:type="spellEnd"/>
            <w:r w:rsidR="002B0B6C" w:rsidRPr="006230B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лесничество).</w:t>
            </w:r>
          </w:p>
          <w:p w:rsidR="00CF0850" w:rsidRDefault="002B0B6C" w:rsidP="00CF0850">
            <w:pPr>
              <w:pStyle w:val="a5"/>
              <w:ind w:firstLine="567"/>
              <w:rPr>
                <w:sz w:val="28"/>
                <w:szCs w:val="28"/>
              </w:rPr>
            </w:pPr>
            <w:r w:rsidRPr="006230BD">
              <w:rPr>
                <w:color w:val="000000" w:themeColor="text1"/>
                <w:sz w:val="28"/>
                <w:szCs w:val="28"/>
              </w:rPr>
              <w:t xml:space="preserve"> </w:t>
            </w:r>
            <w:r w:rsidR="006230BD" w:rsidRPr="006230BD">
              <w:rPr>
                <w:color w:val="000000" w:themeColor="text1"/>
                <w:sz w:val="28"/>
                <w:szCs w:val="28"/>
              </w:rPr>
              <w:t xml:space="preserve">Чёртово городище Находится на территории </w:t>
            </w:r>
            <w:hyperlink r:id="rId13" w:tooltip="Национальный парк" w:history="1">
              <w:r w:rsidR="006230BD" w:rsidRPr="006230BD">
                <w:rPr>
                  <w:color w:val="000000" w:themeColor="text1"/>
                  <w:sz w:val="28"/>
                  <w:szCs w:val="28"/>
                </w:rPr>
                <w:t>национального парка</w:t>
              </w:r>
            </w:hyperlink>
            <w:r w:rsidR="006230BD" w:rsidRPr="006230BD">
              <w:rPr>
                <w:color w:val="000000" w:themeColor="text1"/>
                <w:sz w:val="28"/>
                <w:szCs w:val="28"/>
              </w:rPr>
              <w:t xml:space="preserve"> </w:t>
            </w:r>
            <w:hyperlink r:id="rId14" w:tooltip="Угра (национальный парк)" w:history="1">
              <w:r w:rsidR="006230BD" w:rsidRPr="006230BD">
                <w:rPr>
                  <w:color w:val="000000" w:themeColor="text1"/>
                  <w:sz w:val="28"/>
                  <w:szCs w:val="28"/>
                </w:rPr>
                <w:t>Угра</w:t>
              </w:r>
            </w:hyperlink>
            <w:r w:rsidR="006230BD" w:rsidRPr="006230BD">
              <w:rPr>
                <w:color w:val="000000" w:themeColor="text1"/>
                <w:sz w:val="28"/>
                <w:szCs w:val="28"/>
              </w:rPr>
              <w:t>.</w:t>
            </w:r>
            <w:r w:rsidR="006230BD">
              <w:rPr>
                <w:color w:val="000000" w:themeColor="text1"/>
                <w:sz w:val="28"/>
                <w:szCs w:val="28"/>
              </w:rPr>
              <w:t xml:space="preserve"> Это одно</w:t>
            </w:r>
            <w:r w:rsidR="006230BD" w:rsidRPr="006230BD">
              <w:rPr>
                <w:sz w:val="28"/>
                <w:szCs w:val="28"/>
              </w:rPr>
              <w:t xml:space="preserve"> из самых интересных и </w:t>
            </w:r>
            <w:r w:rsidR="006230BD" w:rsidRPr="006230BD">
              <w:rPr>
                <w:sz w:val="28"/>
                <w:szCs w:val="28"/>
              </w:rPr>
              <w:lastRenderedPageBreak/>
              <w:t>таинственных мест в Калужской области. Как и когда оно появилось, зачем эти каменные сооружения и кто мог обитать здесь, никому достоверно не известно, однако именно загадочность места породила множество версий и легенд, которые прославили городище далеко за пределами Калужской области.</w:t>
            </w:r>
          </w:p>
          <w:p w:rsidR="004D332A" w:rsidRDefault="006230BD" w:rsidP="00CF0850">
            <w:pPr>
              <w:pStyle w:val="a5"/>
              <w:ind w:firstLine="567"/>
              <w:rPr>
                <w:sz w:val="28"/>
                <w:szCs w:val="28"/>
              </w:rPr>
            </w:pPr>
            <w:r w:rsidRPr="006230BD">
              <w:rPr>
                <w:sz w:val="28"/>
                <w:szCs w:val="28"/>
              </w:rPr>
              <w:t>Провокация звучит уже в названии Чертово и речки «Чертовской», рядом с которой оно расположено.</w:t>
            </w:r>
          </w:p>
          <w:p w:rsidR="006230BD" w:rsidRPr="006230BD" w:rsidRDefault="004D332A" w:rsidP="00CF0850">
            <w:pPr>
              <w:pStyle w:val="a5"/>
              <w:ind w:firstLine="567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3656965</wp:posOffset>
                  </wp:positionH>
                  <wp:positionV relativeFrom="paragraph">
                    <wp:posOffset>2289810</wp:posOffset>
                  </wp:positionV>
                  <wp:extent cx="3009900" cy="2258060"/>
                  <wp:effectExtent l="0" t="0" r="0" b="0"/>
                  <wp:wrapSquare wrapText="bothSides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25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230BD" w:rsidRPr="006230BD">
              <w:rPr>
                <w:sz w:val="28"/>
                <w:szCs w:val="28"/>
              </w:rPr>
              <w:t xml:space="preserve"> Существует даже легенда о том, почему оно связана с </w:t>
            </w:r>
            <w:proofErr w:type="gramStart"/>
            <w:r w:rsidR="006230BD" w:rsidRPr="006230BD">
              <w:rPr>
                <w:sz w:val="28"/>
                <w:szCs w:val="28"/>
              </w:rPr>
              <w:t>нечистью</w:t>
            </w:r>
            <w:proofErr w:type="gramEnd"/>
            <w:r w:rsidR="006230BD" w:rsidRPr="006230BD">
              <w:rPr>
                <w:sz w:val="28"/>
                <w:szCs w:val="28"/>
              </w:rPr>
              <w:t xml:space="preserve">. Однажды черт стал преследовать одну красавицу, обещая жениться на ней. Но ловкий отец посчитал </w:t>
            </w:r>
            <w:proofErr w:type="gramStart"/>
            <w:r w:rsidR="006230BD" w:rsidRPr="006230BD">
              <w:rPr>
                <w:sz w:val="28"/>
                <w:szCs w:val="28"/>
              </w:rPr>
              <w:t>нужным</w:t>
            </w:r>
            <w:proofErr w:type="gramEnd"/>
            <w:r w:rsidR="006230BD" w:rsidRPr="006230BD">
              <w:rPr>
                <w:sz w:val="28"/>
                <w:szCs w:val="28"/>
              </w:rPr>
              <w:t xml:space="preserve"> избавиться от нежеланного жениха и  заказал ему построить за ночь дворец. На помощь черт призвал своих собратьев. Работа </w:t>
            </w:r>
            <w:proofErr w:type="gramStart"/>
            <w:r w:rsidR="006230BD" w:rsidRPr="006230BD">
              <w:rPr>
                <w:sz w:val="28"/>
                <w:szCs w:val="28"/>
              </w:rPr>
              <w:t>спорилась</w:t>
            </w:r>
            <w:proofErr w:type="gramEnd"/>
            <w:r w:rsidR="006230BD" w:rsidRPr="006230BD">
              <w:rPr>
                <w:sz w:val="28"/>
                <w:szCs w:val="28"/>
              </w:rPr>
              <w:t xml:space="preserve"> да так, что черти не заметили восход. С криками первых петухов они мгновенно обратились в камни, которые и по </w:t>
            </w:r>
            <w:proofErr w:type="gramStart"/>
            <w:r w:rsidR="006230BD" w:rsidRPr="006230BD">
              <w:rPr>
                <w:sz w:val="28"/>
                <w:szCs w:val="28"/>
              </w:rPr>
              <w:t>сей день разбросаны</w:t>
            </w:r>
            <w:proofErr w:type="gramEnd"/>
            <w:r w:rsidR="006230BD" w:rsidRPr="006230BD">
              <w:rPr>
                <w:sz w:val="28"/>
                <w:szCs w:val="28"/>
              </w:rPr>
              <w:t xml:space="preserve"> на пути к громадному сооружению.</w:t>
            </w:r>
            <w:r w:rsidR="00CF0850">
              <w:rPr>
                <w:noProof/>
              </w:rPr>
              <w:t xml:space="preserve"> </w:t>
            </w:r>
          </w:p>
          <w:p w:rsidR="006230BD" w:rsidRPr="006230BD" w:rsidRDefault="004D332A" w:rsidP="006230BD">
            <w:pPr>
              <w:pStyle w:val="a5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-4450715</wp:posOffset>
                  </wp:positionV>
                  <wp:extent cx="2990850" cy="4162425"/>
                  <wp:effectExtent l="0" t="0" r="0" b="0"/>
                  <wp:wrapSquare wrapText="bothSides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416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230BD" w:rsidRPr="006230BD">
              <w:rPr>
                <w:sz w:val="28"/>
                <w:szCs w:val="28"/>
              </w:rPr>
              <w:t>Есть версии, что еще в I-V вв. н.э. здесь проводились обряды языческим богам, для чего вокруг постройки расположены каменные объекты неизвестного назначения, к ним относят чашечный камень, в котором отверстия даже в жару заполнены водой.</w:t>
            </w:r>
            <w:r w:rsidR="00CF0850">
              <w:rPr>
                <w:noProof/>
              </w:rPr>
              <w:t xml:space="preserve"> </w:t>
            </w:r>
          </w:p>
          <w:p w:rsidR="006230BD" w:rsidRDefault="004D332A" w:rsidP="006230BD">
            <w:pPr>
              <w:pStyle w:val="a5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6995160</wp:posOffset>
                  </wp:positionH>
                  <wp:positionV relativeFrom="paragraph">
                    <wp:posOffset>-4424045</wp:posOffset>
                  </wp:positionV>
                  <wp:extent cx="3009900" cy="2257425"/>
                  <wp:effectExtent l="0" t="0" r="0" b="0"/>
                  <wp:wrapSquare wrapText="bothSides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230BD" w:rsidRPr="006230BD">
              <w:rPr>
                <w:sz w:val="28"/>
                <w:szCs w:val="28"/>
              </w:rPr>
              <w:t xml:space="preserve">Городище считают аномальной зоной, где постоянно происходят непонятные явления. Очевидцы рассказывают о провалах во времени, своих </w:t>
            </w:r>
            <w:proofErr w:type="spellStart"/>
            <w:r w:rsidR="006230BD" w:rsidRPr="006230BD">
              <w:rPr>
                <w:sz w:val="28"/>
                <w:szCs w:val="28"/>
              </w:rPr>
              <w:t>плутаниях</w:t>
            </w:r>
            <w:proofErr w:type="spellEnd"/>
            <w:r w:rsidR="006230BD" w:rsidRPr="006230BD">
              <w:rPr>
                <w:sz w:val="28"/>
                <w:szCs w:val="28"/>
              </w:rPr>
              <w:t xml:space="preserve"> в трех </w:t>
            </w:r>
            <w:r w:rsidR="006230BD" w:rsidRPr="006230BD">
              <w:rPr>
                <w:sz w:val="28"/>
                <w:szCs w:val="28"/>
              </w:rPr>
              <w:lastRenderedPageBreak/>
              <w:t xml:space="preserve">соснах, о загадочных свечениях растений </w:t>
            </w:r>
            <w:r w:rsidR="006230BD" w:rsidRPr="004D332A">
              <w:rPr>
                <w:sz w:val="28"/>
                <w:szCs w:val="28"/>
              </w:rPr>
              <w:t xml:space="preserve">ночью. Поэтому бывалые туристы советуют не задерживаться до </w:t>
            </w:r>
            <w:proofErr w:type="gramStart"/>
            <w:r w:rsidR="006230BD" w:rsidRPr="004D332A">
              <w:rPr>
                <w:sz w:val="28"/>
                <w:szCs w:val="28"/>
              </w:rPr>
              <w:t>темна</w:t>
            </w:r>
            <w:proofErr w:type="gramEnd"/>
            <w:r w:rsidR="006230BD" w:rsidRPr="004D332A">
              <w:rPr>
                <w:sz w:val="28"/>
                <w:szCs w:val="28"/>
              </w:rPr>
              <w:t xml:space="preserve"> и посещать городище в сопровождении опытного проводника, который знае</w:t>
            </w:r>
            <w:r w:rsidR="006230BD" w:rsidRPr="006230BD">
              <w:rPr>
                <w:sz w:val="28"/>
                <w:szCs w:val="28"/>
              </w:rPr>
              <w:t xml:space="preserve">т проторенные тропы и может рассказать </w:t>
            </w:r>
            <w:r w:rsidR="00307AF2">
              <w:rPr>
                <w:sz w:val="28"/>
                <w:szCs w:val="28"/>
              </w:rPr>
              <w:t>ин</w:t>
            </w:r>
            <w:r w:rsidR="006230BD" w:rsidRPr="006230BD">
              <w:rPr>
                <w:sz w:val="28"/>
                <w:szCs w:val="28"/>
              </w:rPr>
              <w:t>тересные истории.</w:t>
            </w:r>
            <w:r>
              <w:rPr>
                <w:noProof/>
              </w:rPr>
              <w:t xml:space="preserve"> </w:t>
            </w:r>
          </w:p>
          <w:p w:rsidR="002B0B6C" w:rsidRPr="00075676" w:rsidRDefault="000E161B" w:rsidP="00075676">
            <w:pPr>
              <w:keepNext/>
              <w:keepLines/>
              <w:spacing w:before="200" w:after="0"/>
              <w:outlineLvl w:val="2"/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</w:pPr>
            <w:r w:rsidRPr="0035601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4142FB64" wp14:editId="41B30B63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509905</wp:posOffset>
                  </wp:positionV>
                  <wp:extent cx="2720340" cy="3638550"/>
                  <wp:effectExtent l="0" t="0" r="0" b="0"/>
                  <wp:wrapSquare wrapText="bothSides"/>
                  <wp:docPr id="2" name="Рисунок 2" descr="C:\Users\Семья\Desktop\КраснаяКнига\0691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емья\Desktop\КраснаяКнига\0691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340" cy="363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FB161B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075676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</w:t>
            </w:r>
            <w:r w:rsidR="00075676" w:rsidRPr="00075676">
              <w:rPr>
                <w:rFonts w:asciiTheme="majorHAnsi" w:eastAsiaTheme="majorEastAsia" w:hAnsiTheme="majorHAnsi" w:cstheme="majorBidi"/>
                <w:b/>
                <w:bCs/>
                <w:color w:val="4F81BD" w:themeColor="accent1"/>
                <w:sz w:val="28"/>
                <w:szCs w:val="28"/>
              </w:rPr>
              <w:t>Красная  книга Калужской  области</w:t>
            </w:r>
          </w:p>
          <w:p w:rsidR="00110AA8" w:rsidRDefault="00110AA8" w:rsidP="001B53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B0B6C" w:rsidRDefault="002B0B6C" w:rsidP="001B53E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947B8" w:rsidRPr="00183E97" w:rsidRDefault="001B53E9" w:rsidP="001B53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83E97">
              <w:rPr>
                <w:rFonts w:ascii="Times New Roman" w:hAnsi="Times New Roman" w:cs="Times New Roman"/>
                <w:sz w:val="28"/>
                <w:szCs w:val="28"/>
              </w:rPr>
              <w:t xml:space="preserve">Последнее издание </w:t>
            </w:r>
            <w:r w:rsidRPr="00183E97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Красной Книги Калужской области</w:t>
            </w:r>
            <w:r w:rsidRPr="00183E97">
              <w:rPr>
                <w:rFonts w:ascii="Times New Roman" w:hAnsi="Times New Roman" w:cs="Times New Roman"/>
                <w:sz w:val="28"/>
                <w:szCs w:val="28"/>
              </w:rPr>
              <w:t xml:space="preserve"> вышло в 2006 году. В него были включены</w:t>
            </w:r>
            <w:r w:rsidR="0035601A" w:rsidRPr="00183E97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6947B8" w:rsidRDefault="006947B8" w:rsidP="001B53E9">
            <w:pPr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15 видов грибов</w:t>
            </w:r>
          </w:p>
          <w:p w:rsidR="006947B8" w:rsidRDefault="006947B8" w:rsidP="001B53E9">
            <w:pPr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205-</w:t>
            </w:r>
            <w:r w:rsidR="00686071"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сосудистых растений</w:t>
            </w:r>
          </w:p>
          <w:p w:rsidR="00686071" w:rsidRDefault="00686071" w:rsidP="001B53E9">
            <w:pPr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proofErr w:type="gramStart"/>
            <w:r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180 видов беспозвоночных, в том числе 2 вида ракообразных (</w:t>
            </w:r>
            <w:hyperlink r:id="rId19" w:tooltip="Щитень весенний" w:history="1">
              <w:r w:rsidRPr="001B53E9">
                <w:rPr>
                  <w:rStyle w:val="a4"/>
                  <w:rFonts w:ascii="Times New Roman" w:hAnsi="Times New Roman" w:cs="Times New Roman"/>
                  <w:i/>
                  <w:color w:val="000000" w:themeColor="text1"/>
                  <w:sz w:val="24"/>
                  <w:szCs w:val="24"/>
                  <w:u w:val="none"/>
                </w:rPr>
                <w:t>щитень весенний</w:t>
              </w:r>
            </w:hyperlink>
            <w:r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, </w:t>
            </w:r>
            <w:hyperlink r:id="rId20" w:tooltip="Щитень летний (страница отсутствует)" w:history="1">
              <w:r w:rsidRPr="001B53E9">
                <w:rPr>
                  <w:rStyle w:val="a4"/>
                  <w:rFonts w:ascii="Times New Roman" w:hAnsi="Times New Roman" w:cs="Times New Roman"/>
                  <w:i/>
                  <w:color w:val="000000" w:themeColor="text1"/>
                  <w:sz w:val="24"/>
                  <w:szCs w:val="24"/>
                  <w:u w:val="none"/>
                </w:rPr>
                <w:t>щитень летний</w:t>
              </w:r>
            </w:hyperlink>
            <w:r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), 2 вида паукообразных (</w:t>
            </w:r>
            <w:hyperlink r:id="rId21" w:tooltip="Паук агриопа" w:history="1">
              <w:r w:rsidRPr="001B53E9">
                <w:rPr>
                  <w:rStyle w:val="a4"/>
                  <w:rFonts w:ascii="Times New Roman" w:hAnsi="Times New Roman" w:cs="Times New Roman"/>
                  <w:i/>
                  <w:color w:val="000000" w:themeColor="text1"/>
                  <w:sz w:val="24"/>
                  <w:szCs w:val="24"/>
                  <w:u w:val="none"/>
                </w:rPr>
                <w:t xml:space="preserve">паук </w:t>
              </w:r>
              <w:proofErr w:type="spellStart"/>
              <w:r w:rsidRPr="001B53E9">
                <w:rPr>
                  <w:rStyle w:val="a4"/>
                  <w:rFonts w:ascii="Times New Roman" w:hAnsi="Times New Roman" w:cs="Times New Roman"/>
                  <w:i/>
                  <w:color w:val="000000" w:themeColor="text1"/>
                  <w:sz w:val="24"/>
                  <w:szCs w:val="24"/>
                  <w:u w:val="none"/>
                </w:rPr>
                <w:t>агриопа</w:t>
              </w:r>
              <w:proofErr w:type="spellEnd"/>
            </w:hyperlink>
            <w:r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, </w:t>
            </w:r>
            <w:hyperlink r:id="rId22" w:tooltip="Тарантул южнорусский" w:history="1">
              <w:r w:rsidRPr="001B53E9">
                <w:rPr>
                  <w:rStyle w:val="a4"/>
                  <w:rFonts w:ascii="Times New Roman" w:hAnsi="Times New Roman" w:cs="Times New Roman"/>
                  <w:i/>
                  <w:color w:val="000000" w:themeColor="text1"/>
                  <w:sz w:val="24"/>
                  <w:szCs w:val="24"/>
                  <w:u w:val="none"/>
                </w:rPr>
                <w:t>тарантул южнорусский</w:t>
              </w:r>
            </w:hyperlink>
            <w:r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) и 176 видов насекомых (</w:t>
            </w:r>
            <w:hyperlink r:id="rId23" w:tooltip="Жесткокрылые" w:history="1">
              <w:r w:rsidRPr="001B53E9">
                <w:rPr>
                  <w:rStyle w:val="a4"/>
                  <w:rFonts w:ascii="Times New Roman" w:hAnsi="Times New Roman" w:cs="Times New Roman"/>
                  <w:i/>
                  <w:color w:val="000000" w:themeColor="text1"/>
                  <w:sz w:val="24"/>
                  <w:szCs w:val="24"/>
                  <w:u w:val="none"/>
                </w:rPr>
                <w:t>жесткокрылые</w:t>
              </w:r>
            </w:hyperlink>
            <w:r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 — 32 вида, </w:t>
            </w:r>
            <w:hyperlink r:id="rId24" w:tooltip="Чешуекрылые" w:history="1">
              <w:r w:rsidRPr="001B53E9">
                <w:rPr>
                  <w:rStyle w:val="a4"/>
                  <w:rFonts w:ascii="Times New Roman" w:hAnsi="Times New Roman" w:cs="Times New Roman"/>
                  <w:i/>
                  <w:color w:val="000000" w:themeColor="text1"/>
                  <w:sz w:val="24"/>
                  <w:szCs w:val="24"/>
                  <w:u w:val="none"/>
                </w:rPr>
                <w:t>чешуекрылые</w:t>
              </w:r>
            </w:hyperlink>
            <w:r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 — 121 вид, </w:t>
            </w:r>
            <w:hyperlink r:id="rId25" w:tooltip="Перепончатокрылые" w:history="1">
              <w:r w:rsidRPr="001B53E9">
                <w:rPr>
                  <w:rStyle w:val="a4"/>
                  <w:rFonts w:ascii="Times New Roman" w:hAnsi="Times New Roman" w:cs="Times New Roman"/>
                  <w:i/>
                  <w:color w:val="000000" w:themeColor="text1"/>
                  <w:sz w:val="24"/>
                  <w:szCs w:val="24"/>
                  <w:u w:val="none"/>
                </w:rPr>
                <w:t>перепончатокрылые</w:t>
              </w:r>
            </w:hyperlink>
            <w:r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 — 23 вида, стрекозы — 1 вид), 18 видов млекопитающих (</w:t>
            </w:r>
            <w:hyperlink r:id="rId26" w:tooltip="Зубр" w:history="1">
              <w:r w:rsidRPr="001B53E9">
                <w:rPr>
                  <w:rStyle w:val="a4"/>
                  <w:rFonts w:ascii="Times New Roman" w:hAnsi="Times New Roman" w:cs="Times New Roman"/>
                  <w:i/>
                  <w:color w:val="000000" w:themeColor="text1"/>
                  <w:sz w:val="24"/>
                  <w:szCs w:val="24"/>
                  <w:u w:val="none"/>
                </w:rPr>
                <w:t>зубр</w:t>
              </w:r>
            </w:hyperlink>
            <w:r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, </w:t>
            </w:r>
            <w:hyperlink r:id="rId27" w:tooltip="Рысь" w:history="1">
              <w:r w:rsidRPr="001B53E9">
                <w:rPr>
                  <w:rStyle w:val="a4"/>
                  <w:rFonts w:ascii="Times New Roman" w:hAnsi="Times New Roman" w:cs="Times New Roman"/>
                  <w:i/>
                  <w:color w:val="000000" w:themeColor="text1"/>
                  <w:sz w:val="24"/>
                  <w:szCs w:val="24"/>
                  <w:u w:val="none"/>
                </w:rPr>
                <w:t>рысь</w:t>
              </w:r>
            </w:hyperlink>
            <w:r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и другие), 73 вида птиц, 1 пресмыкающееся</w:t>
            </w:r>
            <w:proofErr w:type="gramEnd"/>
            <w:r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(</w:t>
            </w:r>
            <w:hyperlink r:id="rId28" w:tooltip="Обыкновенная медянка" w:history="1">
              <w:r w:rsidRPr="001B53E9">
                <w:rPr>
                  <w:rStyle w:val="a4"/>
                  <w:rFonts w:ascii="Times New Roman" w:hAnsi="Times New Roman" w:cs="Times New Roman"/>
                  <w:i/>
                  <w:color w:val="000000" w:themeColor="text1"/>
                  <w:sz w:val="24"/>
                  <w:szCs w:val="24"/>
                  <w:u w:val="none"/>
                </w:rPr>
                <w:t>обыкновенная медянка</w:t>
              </w:r>
            </w:hyperlink>
            <w:r w:rsidRP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) и 8 видов костных рыб</w:t>
            </w:r>
            <w:r w:rsidR="001B53E9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.</w:t>
            </w:r>
          </w:p>
          <w:p w:rsidR="006947B8" w:rsidRDefault="006947B8" w:rsidP="001B53E9">
            <w:pPr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  <w:p w:rsidR="006947B8" w:rsidRDefault="006947B8" w:rsidP="006947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59F4">
              <w:rPr>
                <w:rFonts w:ascii="Times New Roman" w:eastAsia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Назначение книги: </w:t>
            </w:r>
            <w:r w:rsidRPr="001259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Информирует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! </w:t>
            </w:r>
            <w:r w:rsidRPr="001259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Призывает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! </w:t>
            </w:r>
            <w:r w:rsidRPr="001259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Предупреждает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! </w:t>
            </w:r>
            <w:r w:rsidRPr="001259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Советует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!</w:t>
            </w:r>
          </w:p>
          <w:p w:rsidR="0035601A" w:rsidRDefault="0035601A" w:rsidP="006947B8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  <w:p w:rsidR="006947B8" w:rsidRDefault="006947B8" w:rsidP="001B53E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Одной из причин сокращения численности диких животных являются браконьерство, недостаточный </w:t>
            </w:r>
            <w:proofErr w:type="gramStart"/>
            <w:r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контроль за</w:t>
            </w:r>
            <w:proofErr w:type="gramEnd"/>
            <w:r w:rsidRPr="003560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соблюдением правил охоты, факторы беспокойства - такие как дачное строительство, массовый сбор грибов и т.д.</w:t>
            </w:r>
          </w:p>
          <w:p w:rsidR="00F61D5A" w:rsidRPr="0035601A" w:rsidRDefault="00F61D5A" w:rsidP="001B53E9">
            <w:pPr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</w:p>
          <w:p w:rsidR="001B53E9" w:rsidRDefault="001B53E9" w:rsidP="001B53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5601A">
              <w:rPr>
                <w:rFonts w:ascii="Times New Roman" w:hAnsi="Times New Roman" w:cs="Times New Roman"/>
                <w:sz w:val="28"/>
                <w:szCs w:val="28"/>
              </w:rPr>
              <w:t xml:space="preserve">Загрязнение окружающей среды вследствие хозяйственной деятельности человека отражается </w:t>
            </w:r>
            <w:r w:rsidR="00F61D5A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 w:rsidRPr="0035601A">
              <w:rPr>
                <w:rFonts w:ascii="Times New Roman" w:hAnsi="Times New Roman" w:cs="Times New Roman"/>
                <w:sz w:val="28"/>
                <w:szCs w:val="28"/>
              </w:rPr>
              <w:t>на видовом составе флоры водоемов.</w:t>
            </w:r>
          </w:p>
          <w:p w:rsidR="00110AA8" w:rsidRDefault="00110AA8" w:rsidP="001B53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0AA8" w:rsidRPr="00F61D5A" w:rsidRDefault="00F61D5A" w:rsidP="001B53E9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  <w:lang w:eastAsia="ru-RU"/>
              </w:rPr>
            </w:pPr>
            <w:r w:rsidRPr="00F61D5A">
              <w:rPr>
                <w:rFonts w:ascii="Times New Roman" w:hAnsi="Times New Roman" w:cs="Times New Roman"/>
                <w:sz w:val="28"/>
                <w:szCs w:val="28"/>
              </w:rPr>
              <w:t xml:space="preserve">Все </w:t>
            </w:r>
            <w:r w:rsidRPr="00F61D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растения</w:t>
            </w:r>
            <w:r w:rsidR="00183E9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животные</w:t>
            </w:r>
            <w:r w:rsidRPr="00F61D5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из красной книги</w:t>
            </w:r>
            <w:r w:rsidRPr="00F61D5A">
              <w:rPr>
                <w:rFonts w:ascii="Times New Roman" w:hAnsi="Times New Roman" w:cs="Times New Roman"/>
                <w:sz w:val="28"/>
                <w:szCs w:val="28"/>
              </w:rPr>
              <w:t xml:space="preserve"> по разным причинам находятся на грани исчезновения, и в наших силах не допустить их уничтожения. Каждый человек встретивший растения из красной книги, должен помогать их размножению или хотя бы оставлять в нетронутом состоянии.</w:t>
            </w:r>
          </w:p>
        </w:tc>
      </w:tr>
      <w:tr w:rsidR="001259F4" w:rsidRPr="008935C4" w:rsidTr="00110AA8">
        <w:trPr>
          <w:trHeight w:val="442"/>
          <w:tblCellSpacing w:w="15" w:type="dxa"/>
        </w:trPr>
        <w:tc>
          <w:tcPr>
            <w:tcW w:w="0" w:type="auto"/>
            <w:tcMar>
              <w:top w:w="150" w:type="dxa"/>
              <w:left w:w="15" w:type="dxa"/>
              <w:bottom w:w="150" w:type="dxa"/>
              <w:right w:w="15" w:type="dxa"/>
            </w:tcMar>
            <w:vAlign w:val="center"/>
          </w:tcPr>
          <w:p w:rsidR="001259F4" w:rsidRPr="001259F4" w:rsidRDefault="001259F4" w:rsidP="00E104B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</w:pPr>
          </w:p>
        </w:tc>
      </w:tr>
    </w:tbl>
    <w:p w:rsidR="00A27D80" w:rsidRPr="006A7094" w:rsidRDefault="006A7094" w:rsidP="006A70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709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7796"/>
        <w:gridCol w:w="6990"/>
      </w:tblGrid>
      <w:tr w:rsidR="00A27D80" w:rsidTr="00D13274">
        <w:tc>
          <w:tcPr>
            <w:tcW w:w="7644" w:type="dxa"/>
            <w:vAlign w:val="center"/>
          </w:tcPr>
          <w:p w:rsidR="00A27D80" w:rsidRDefault="00A27D80" w:rsidP="00A27D8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776605</wp:posOffset>
                  </wp:positionH>
                  <wp:positionV relativeFrom="paragraph">
                    <wp:posOffset>165735</wp:posOffset>
                  </wp:positionV>
                  <wp:extent cx="2571750" cy="3696970"/>
                  <wp:effectExtent l="0" t="0" r="0" b="0"/>
                  <wp:wrapSquare wrapText="bothSides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3696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142" w:type="dxa"/>
            <w:vAlign w:val="center"/>
          </w:tcPr>
          <w:p w:rsidR="00A27D80" w:rsidRDefault="00A27D80" w:rsidP="00A27D8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61D5A">
              <w:rPr>
                <w:b/>
                <w:noProof/>
                <w:lang w:eastAsia="ru-RU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423545</wp:posOffset>
                  </wp:positionH>
                  <wp:positionV relativeFrom="paragraph">
                    <wp:posOffset>-942340</wp:posOffset>
                  </wp:positionV>
                  <wp:extent cx="3571875" cy="2678430"/>
                  <wp:effectExtent l="0" t="0" r="0" b="0"/>
                  <wp:wrapSquare wrapText="bothSides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678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27D80" w:rsidTr="00D13274">
        <w:tc>
          <w:tcPr>
            <w:tcW w:w="7644" w:type="dxa"/>
          </w:tcPr>
          <w:p w:rsidR="00A27D80" w:rsidRPr="00A27D80" w:rsidRDefault="00A27D80" w:rsidP="00A27D8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7D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Лилия кудреватая</w:t>
            </w:r>
            <w:r w:rsidRPr="00A27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Многолетнее травянистое растение. Предпочитает богатые влажные лесные почвы преимущественно в широколиственных и смешанных лесах, на их полянах и опушках. Растение является медоносом, обладает лекарственными свойствами, луковицы его съедобны. Цветёт в июне – июле, доживает до 22 лет. Лилия кудреватая </w:t>
            </w:r>
            <w:proofErr w:type="gramStart"/>
            <w:r w:rsidRPr="00A27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–о</w:t>
            </w:r>
            <w:proofErr w:type="gramEnd"/>
            <w:r w:rsidRPr="00A27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чень редкий вид, сокращающийся в численности. Причиной сокращения вида является: вырубка лесов в местах обитания вида, неумеренный сбор в букеты, употребление луковиц в пищу населением. Редкие экземпляры лилии кудреватой были замечены на территории заповедника «Калужские засеки» и нац. парке «Угра»</w:t>
            </w:r>
          </w:p>
          <w:p w:rsidR="00A27D80" w:rsidRDefault="00A27D80" w:rsidP="006A70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142" w:type="dxa"/>
          </w:tcPr>
          <w:p w:rsidR="00A27D80" w:rsidRPr="00A27D80" w:rsidRDefault="00A27D80" w:rsidP="00A27D80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7D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Молодило русское</w:t>
            </w:r>
            <w:r w:rsidRPr="00A27D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Многолетнее травянистое мясистое растение высотой 20-35см. Цветёт в июне, июле. С молодилом связаны некоторые поверья. Так, растения, принятые внутрь с вином, служили противоядием. Особым образом приготовленная настойка делала зрение и слух человека острее. Во времена князя Владимира Красное Солнышко русские красавицы натирали молодилом щеки, чтобы румянец был ярче. Молодило русское – редкий вид нашей области. Охраняется на территории нац. парка «Угра».</w:t>
            </w:r>
            <w:r w:rsidRPr="00A27D80">
              <w:rPr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A27D80" w:rsidRDefault="00A27D80" w:rsidP="006A709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27D80" w:rsidTr="00D13274">
        <w:tc>
          <w:tcPr>
            <w:tcW w:w="7644" w:type="dxa"/>
            <w:vAlign w:val="center"/>
          </w:tcPr>
          <w:p w:rsidR="00A27D80" w:rsidRDefault="00A27D80" w:rsidP="00A27D8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820553" cy="4457700"/>
                  <wp:effectExtent l="0" t="0" r="0" b="0"/>
                  <wp:docPr id="39" name="Рисунок 39" descr="C:\Users\Семья\Desktop\КраснаяКнига\ИрисСибир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емья\Desktop\КраснаяКнига\ИрисСибир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553" cy="445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2" w:type="dxa"/>
            <w:vAlign w:val="center"/>
          </w:tcPr>
          <w:p w:rsidR="00A27D80" w:rsidRDefault="00A27D80" w:rsidP="00A27D8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90825" cy="3969173"/>
                  <wp:effectExtent l="0" t="0" r="0" b="0"/>
                  <wp:docPr id="40" name="Рисунок 40" descr="C:\Users\Семья\Desktop\КраснаяКнига\Венер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емья\Desktop\КраснаяКнига\Венер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522" cy="3973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D80" w:rsidTr="00D13274">
        <w:tc>
          <w:tcPr>
            <w:tcW w:w="7644" w:type="dxa"/>
            <w:vAlign w:val="center"/>
          </w:tcPr>
          <w:p w:rsidR="00A27D80" w:rsidRPr="006A7094" w:rsidRDefault="00A27D80" w:rsidP="00A27D8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7D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Ирис сибирский</w:t>
            </w:r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(касатик) Многолетнее травянистое растение, образующие плотные дерновины. Растёт на сырых пойменных лугах, на опушках леса и в понижениях на степных участках. Цветёт в июне. Встречается изредка и не образует больших скоплений. На лугах сокращается в численности из-за выпаса и сенокошения, но среди кустарников сохраняется неопределённо долгое время. Ирис сибирский взят под охрану. Охраняется на территории нац. парка «Угра».</w:t>
            </w:r>
          </w:p>
          <w:p w:rsidR="00A27D80" w:rsidRDefault="00A27D80" w:rsidP="00A27D8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142" w:type="dxa"/>
            <w:vAlign w:val="center"/>
          </w:tcPr>
          <w:p w:rsidR="00A27D80" w:rsidRPr="00A27D80" w:rsidRDefault="00A27D80" w:rsidP="00A27D80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A27D80">
              <w:rPr>
                <w:rFonts w:ascii="Times New Roman" w:eastAsia="Times New Roman" w:hAnsi="Times New Roman" w:cs="Times New Roman"/>
                <w:b/>
                <w:lang w:eastAsia="ru-RU"/>
              </w:rPr>
              <w:t>Венерин башмачок</w:t>
            </w:r>
            <w:r w:rsidRPr="00A27D80">
              <w:rPr>
                <w:rFonts w:ascii="Times New Roman" w:eastAsia="Times New Roman" w:hAnsi="Times New Roman" w:cs="Times New Roman"/>
                <w:lang w:eastAsia="ru-RU"/>
              </w:rPr>
              <w:t xml:space="preserve"> Многолетнее травянистое растение высотой более 20см</w:t>
            </w:r>
            <w:proofErr w:type="gramStart"/>
            <w:r w:rsidRPr="00A27D80">
              <w:rPr>
                <w:rFonts w:ascii="Times New Roman" w:eastAsia="Times New Roman" w:hAnsi="Times New Roman" w:cs="Times New Roman"/>
                <w:lang w:eastAsia="ru-RU"/>
              </w:rPr>
              <w:t>,И</w:t>
            </w:r>
            <w:proofErr w:type="gramEnd"/>
            <w:r w:rsidRPr="00A27D80">
              <w:rPr>
                <w:rFonts w:ascii="Times New Roman" w:eastAsia="Times New Roman" w:hAnsi="Times New Roman" w:cs="Times New Roman"/>
                <w:lang w:eastAsia="ru-RU"/>
              </w:rPr>
              <w:t>зредка встречается по сырым лесам и оврагам. Его цветок – ловушка для насекомых, заставляет их, себя опылять, но многие насекомые так и остаются, навсегда прилипая к цветку, а те, кто посильнее, выбираются, уставшие, и на некоторое время теряют способность двигаться. Страдает растение из-за своего красивого цветка. От прорастания семян, до появления цветков проходит 15-17 лет. Цветёт в мае-</w:t>
            </w:r>
            <w:proofErr w:type="spellStart"/>
            <w:r w:rsidRPr="00A27D80">
              <w:rPr>
                <w:rFonts w:ascii="Times New Roman" w:eastAsia="Times New Roman" w:hAnsi="Times New Roman" w:cs="Times New Roman"/>
                <w:lang w:eastAsia="ru-RU"/>
              </w:rPr>
              <w:t>июне</w:t>
            </w:r>
            <w:proofErr w:type="gramStart"/>
            <w:r w:rsidRPr="00A27D80">
              <w:rPr>
                <w:rFonts w:ascii="Times New Roman" w:eastAsia="Times New Roman" w:hAnsi="Times New Roman" w:cs="Times New Roman"/>
                <w:lang w:eastAsia="ru-RU"/>
              </w:rPr>
              <w:t>.П</w:t>
            </w:r>
            <w:proofErr w:type="gramEnd"/>
            <w:r w:rsidRPr="00A27D80">
              <w:rPr>
                <w:rFonts w:ascii="Times New Roman" w:eastAsia="Times New Roman" w:hAnsi="Times New Roman" w:cs="Times New Roman"/>
                <w:lang w:eastAsia="ru-RU"/>
              </w:rPr>
              <w:t>ричиной</w:t>
            </w:r>
            <w:proofErr w:type="spellEnd"/>
            <w:r w:rsidRPr="00A27D80">
              <w:rPr>
                <w:rFonts w:ascii="Times New Roman" w:eastAsia="Times New Roman" w:hAnsi="Times New Roman" w:cs="Times New Roman"/>
                <w:lang w:eastAsia="ru-RU"/>
              </w:rPr>
              <w:t xml:space="preserve"> сокращения является вырубка лесов, осушение болот, сбор цветов в букеты. Отмечен в нац. Парке «Угра».</w:t>
            </w:r>
          </w:p>
          <w:p w:rsidR="00A27D80" w:rsidRDefault="00A27D80" w:rsidP="00A27D8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27D80" w:rsidTr="00D13274">
        <w:tc>
          <w:tcPr>
            <w:tcW w:w="7644" w:type="dxa"/>
            <w:vAlign w:val="center"/>
          </w:tcPr>
          <w:p w:rsidR="00A27D80" w:rsidRPr="00A27D80" w:rsidRDefault="00A27D80" w:rsidP="00E81315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5072043" cy="3829050"/>
                  <wp:effectExtent l="0" t="0" r="0" b="0"/>
                  <wp:docPr id="60" name="Рисунок 60" descr="C:\Users\Семья\Desktop\КраснаяКнига\Веро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емья\Desktop\КраснаяКнига\Веро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1537" cy="383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2" w:type="dxa"/>
            <w:vAlign w:val="center"/>
          </w:tcPr>
          <w:p w:rsidR="00A27D80" w:rsidRPr="00A27D80" w:rsidRDefault="00E81315" w:rsidP="00E81315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35349" cy="3324225"/>
                  <wp:effectExtent l="0" t="0" r="0" b="0"/>
                  <wp:docPr id="61" name="Рисунок 61" descr="C:\Users\Семья\Desktop\КраснаяКнига\Чилим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Семья\Desktop\КраснаяКнига\Чилим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6126" cy="3324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315" w:rsidTr="00D13274">
        <w:tc>
          <w:tcPr>
            <w:tcW w:w="7644" w:type="dxa"/>
            <w:vAlign w:val="center"/>
          </w:tcPr>
          <w:p w:rsidR="00E81315" w:rsidRPr="006A7094" w:rsidRDefault="00E81315" w:rsidP="00E81315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7D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Вероника седая</w:t>
            </w:r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Многолетнее травянистое растение. Растёт в сухих сосновых лесах, на опушках. Численность вида невелика в связи с ограниченной территорией произрастания. Причины сокращения вида: рубка сосняков, отвод земель под застройку, образование карьеров. Чрезвычайно редкий вид, охраняется на территории заповедника «Калужские засеки».</w:t>
            </w:r>
          </w:p>
          <w:p w:rsidR="00E81315" w:rsidRPr="00A27D80" w:rsidRDefault="00E81315" w:rsidP="00E81315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142" w:type="dxa"/>
            <w:vAlign w:val="center"/>
          </w:tcPr>
          <w:p w:rsidR="00E81315" w:rsidRPr="008935C4" w:rsidRDefault="00E81315" w:rsidP="00E8131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E8131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Чилим</w:t>
            </w:r>
            <w:proofErr w:type="gramStart"/>
            <w:r w:rsidRPr="00E8131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proofErr w:type="gram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истья</w:t>
            </w:r>
            <w:proofErr w:type="spell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блестящие, декоративные, собраны в розетки. Чем ближе к центру, тем листья моложе. Вниз от розетки тянется стебель до 3-4 м. Цветки белые, мелкие. После цветения они опускаются в воду, где образуются плод</w:t>
            </w:r>
            <w:proofErr w:type="gramStart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ы-</w:t>
            </w:r>
            <w:proofErr w:type="gram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костянки(орехи). Орехи очень питательны, мякоть их сладковатая. Листья блестящие, декоративные, собраны в розетки. Чем ближе к центру, тем листья моложе. Вниз от розетки тянется стебель до 3-4 м. Цветки белые, мелкие. После цветения они опускаются в воду, где образуются плод</w:t>
            </w:r>
            <w:proofErr w:type="gramStart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ы-</w:t>
            </w:r>
            <w:proofErr w:type="gram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костянки(орехи). Орехи очень питательны, мякоть их сладковатая.</w:t>
            </w:r>
          </w:p>
        </w:tc>
      </w:tr>
      <w:tr w:rsidR="00E81315" w:rsidTr="00D13274">
        <w:tc>
          <w:tcPr>
            <w:tcW w:w="7644" w:type="dxa"/>
            <w:vAlign w:val="center"/>
          </w:tcPr>
          <w:p w:rsidR="00E81315" w:rsidRPr="00A27D80" w:rsidRDefault="00E81315" w:rsidP="00A27D8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771900" cy="5030376"/>
                  <wp:effectExtent l="0" t="0" r="0" b="0"/>
                  <wp:docPr id="62" name="Рисунок 62" descr="C:\Users\Семья\Desktop\КраснаяКнига\Ятрыш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Семья\Desktop\КраснаяКнига\Ятрышн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4408" cy="5047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2" w:type="dxa"/>
            <w:vAlign w:val="center"/>
          </w:tcPr>
          <w:p w:rsidR="00E81315" w:rsidRPr="00A27D80" w:rsidRDefault="00E81315" w:rsidP="00A27D80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>
                  <wp:extent cx="4532793" cy="3400425"/>
                  <wp:effectExtent l="0" t="0" r="0" b="0"/>
                  <wp:docPr id="63" name="Рисунок 63" descr="C:\Users\Семья\Desktop\КраснаяКнига\Кувши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емья\Desktop\КраснаяКнига\Кувши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7693" cy="3404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315" w:rsidTr="00D13274">
        <w:tc>
          <w:tcPr>
            <w:tcW w:w="7644" w:type="dxa"/>
            <w:vAlign w:val="center"/>
          </w:tcPr>
          <w:p w:rsidR="00E81315" w:rsidRPr="00A27D80" w:rsidRDefault="00E81315" w:rsidP="00A27D8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8131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Ятрышник шлемоносный</w:t>
            </w:r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Травянистый многолетник, обычно с двумя </w:t>
            </w:r>
            <w:proofErr w:type="gramStart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овальным</w:t>
            </w:r>
            <w:proofErr w:type="gram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белыми клубнями. Растёт на влажной почве по лугам и не густым кустарникам. Травянистый многолетник, обычно с двумя </w:t>
            </w:r>
            <w:proofErr w:type="gramStart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овальным</w:t>
            </w:r>
            <w:proofErr w:type="gram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белыми клубнями. Растёт на влажной почве по лугам и не густым кустарникам.</w:t>
            </w:r>
          </w:p>
        </w:tc>
        <w:tc>
          <w:tcPr>
            <w:tcW w:w="7142" w:type="dxa"/>
            <w:vAlign w:val="center"/>
          </w:tcPr>
          <w:p w:rsidR="00E81315" w:rsidRPr="00A27D80" w:rsidRDefault="00E81315" w:rsidP="00E8131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8131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Кувшинка белая</w:t>
            </w:r>
            <w:proofErr w:type="gramStart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</w:t>
            </w:r>
            <w:proofErr w:type="gram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роизрастает в стоячих и медленно текущих водах на глубинах до 2 м. Нередко образует обширные заросли. Цветки весьма красивы, поэтому кувшинку нередко называют белой водной лилией.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астение стало исчезать из водоемов в </w:t>
            </w:r>
            <w:proofErr w:type="gramStart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густо населенных</w:t>
            </w:r>
            <w:proofErr w:type="gram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местах, так как постоянно обрывают его цветки. Имеет значение и загрязнение водоемов, 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.к.</w:t>
            </w:r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кувшинка предпочитает чистую воду. </w:t>
            </w:r>
          </w:p>
        </w:tc>
      </w:tr>
      <w:tr w:rsidR="00E81315" w:rsidTr="00D13274">
        <w:tc>
          <w:tcPr>
            <w:tcW w:w="7644" w:type="dxa"/>
            <w:vAlign w:val="center"/>
          </w:tcPr>
          <w:p w:rsidR="00E81315" w:rsidRPr="00A27D80" w:rsidRDefault="00E81315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760862" cy="3571875"/>
                  <wp:effectExtent l="0" t="0" r="0" b="0"/>
                  <wp:docPr id="3073" name="Рисунок 3073" descr="C:\Users\Семья\Desktop\КраснаяКнига\Кубыш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Семья\Desktop\КраснаяКнига\Кубыш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5912" cy="3575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2" w:type="dxa"/>
            <w:vAlign w:val="center"/>
          </w:tcPr>
          <w:p w:rsidR="00E81315" w:rsidRPr="00A27D80" w:rsidRDefault="00E27972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03358" cy="418147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5203" cy="4194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315" w:rsidTr="00D13274">
        <w:tc>
          <w:tcPr>
            <w:tcW w:w="7644" w:type="dxa"/>
            <w:vAlign w:val="center"/>
          </w:tcPr>
          <w:p w:rsidR="00E81315" w:rsidRPr="00A27D80" w:rsidRDefault="00E81315" w:rsidP="0066297B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8131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Кубышка </w:t>
            </w:r>
            <w:proofErr w:type="spellStart"/>
            <w:r w:rsidRPr="00E8131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жёлтая</w:t>
            </w:r>
            <w:proofErr w:type="gramStart"/>
            <w:r w:rsidRPr="00E8131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proofErr w:type="gram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истья</w:t>
            </w:r>
            <w:proofErr w:type="spell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сердцевидно- овальные, кожистые, на черешках, плавают на воде. Листьями и корневищам питаются лоси, бобры, водяные крысы, ондатры. Цветки крупные с 5 желтыми </w:t>
            </w:r>
            <w:proofErr w:type="spellStart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лепе</w:t>
            </w:r>
            <w:r w:rsidR="006629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стками</w:t>
            </w:r>
            <w:proofErr w:type="gramStart"/>
            <w:r w:rsidR="006629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астет</w:t>
            </w:r>
            <w:proofErr w:type="spell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стоячих и медленно текучих водах.</w:t>
            </w:r>
          </w:p>
        </w:tc>
        <w:tc>
          <w:tcPr>
            <w:tcW w:w="7142" w:type="dxa"/>
            <w:vAlign w:val="center"/>
          </w:tcPr>
          <w:p w:rsidR="00E27972" w:rsidRPr="00E27972" w:rsidRDefault="00E27972" w:rsidP="00E2797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9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Фиалка душистая</w:t>
            </w:r>
            <w:r w:rsidRPr="00E279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Многолетнее травянистое растение. Произрастает на достаточно богатых плодородных почвах. Любит неплотное затенение в негустом травянистом покрове. Фиалка душистая – чрезвычайно редкий вид. Естественно произрастает в пойме реки Оки. Специально пока не охраняется.</w:t>
            </w:r>
          </w:p>
          <w:p w:rsidR="00E81315" w:rsidRPr="00A27D80" w:rsidRDefault="00E81315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E81315" w:rsidTr="00D13274">
        <w:tc>
          <w:tcPr>
            <w:tcW w:w="7644" w:type="dxa"/>
            <w:vAlign w:val="center"/>
          </w:tcPr>
          <w:p w:rsidR="00E81315" w:rsidRPr="00A27D80" w:rsidRDefault="00E27972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752975" cy="3127364"/>
                  <wp:effectExtent l="0" t="0" r="0" b="0"/>
                  <wp:docPr id="3074" name="Рисунок 3074" descr="C:\Users\Семья\Desktop\КраснаяКнига\Зуб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Семья\Desktop\КраснаяКнига\Зуб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7646" cy="3130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2" w:type="dxa"/>
            <w:vAlign w:val="center"/>
          </w:tcPr>
          <w:p w:rsidR="00E81315" w:rsidRPr="00A27D80" w:rsidRDefault="00E27972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71750" cy="3429000"/>
                  <wp:effectExtent l="1905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388" cy="3432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315" w:rsidTr="00D13274">
        <w:tc>
          <w:tcPr>
            <w:tcW w:w="7644" w:type="dxa"/>
            <w:vAlign w:val="center"/>
          </w:tcPr>
          <w:p w:rsidR="00E27972" w:rsidRPr="006A7094" w:rsidRDefault="00E27972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9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Зубр</w:t>
            </w:r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типичный обыватель смешанных и лиственных лесов. Пищу составляют разнообразные травы и древесно-веточный корм, играющий важную роль в питании и в летнее время, а зимой – единственный источник существования. Практически единственным врагом зубра является волк, но и тот опасен лишь зимой, при глубоком снеге, и при том чаще для молодых особей и самок. Зубры – чрезвычайно редкий размножающийся вид, численность которого находится на критическом уровне, и в ближайшее время он может исчезнуть. В заповеднике «Калужские засеки» были зарегистрированы свыше десяти особей. Охота запрещена.</w:t>
            </w:r>
          </w:p>
          <w:p w:rsidR="00E81315" w:rsidRPr="00A27D80" w:rsidRDefault="00E81315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142" w:type="dxa"/>
            <w:vAlign w:val="center"/>
          </w:tcPr>
          <w:p w:rsidR="00E27972" w:rsidRPr="006A7094" w:rsidRDefault="00E27972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9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Медведь Бурый</w:t>
            </w:r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- типичный обитатель больших лесных массивов. Нередко селится неподалёку от деревень. Продолжительность жизни 30 -40 лет. Медведь – всеядное животное. Питается разнообразной пищей: зелёными частями растений, ягодами</w:t>
            </w:r>
            <w:proofErr w:type="gramStart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плодами, уничтожает насекомых, птиц, не брезгует падалью. На домашних животных медведи нападают редко, чаще их добычей становятся молодые лоси. Бурые медведи – чрезвычайно редкие животные в области. Их численность находится на критическом уровне, и в ближайшее время может исчезнуть. Единичные особи встречались в национальном парке «Угра» и на южном участке заповедника «Калужские засеки». Охота запрещена.</w:t>
            </w:r>
          </w:p>
          <w:p w:rsidR="00E81315" w:rsidRPr="00A27D80" w:rsidRDefault="00E81315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E27972" w:rsidTr="00D13274">
        <w:tc>
          <w:tcPr>
            <w:tcW w:w="7644" w:type="dxa"/>
            <w:vAlign w:val="center"/>
          </w:tcPr>
          <w:p w:rsidR="00E27972" w:rsidRPr="00E27972" w:rsidRDefault="00E27972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092671" cy="4048125"/>
                  <wp:effectExtent l="0" t="0" r="0" b="0"/>
                  <wp:docPr id="3075" name="Рисунок 3075" descr="C:\Users\Семья\Desktop\КраснаяКнига\Рыс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емья\Desktop\КраснаяКнига\Рыс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2671" cy="404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2" w:type="dxa"/>
            <w:vAlign w:val="center"/>
          </w:tcPr>
          <w:p w:rsidR="00E27972" w:rsidRPr="006A7094" w:rsidRDefault="00E27972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494882" cy="29146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1308" cy="2918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972" w:rsidTr="00D13274">
        <w:tc>
          <w:tcPr>
            <w:tcW w:w="7644" w:type="dxa"/>
            <w:vAlign w:val="center"/>
          </w:tcPr>
          <w:p w:rsidR="00E27972" w:rsidRPr="00E27972" w:rsidRDefault="00E27972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279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Рысь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Рысь живёт в старых высокоствольных смешанных и широколиственных лесах. Гнездо устраивает под упавшими деревьями в виде углубления. Семья рысей долго держится на одном участке. Рысь истребляет в первую очередь зайцев, </w:t>
            </w:r>
            <w:proofErr w:type="spellStart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водоплавующую</w:t>
            </w:r>
            <w:proofErr w:type="spellEnd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дичь, разоряет гнёзда птиц, нападает на косуль, молодых лосей. Запасов не делает. И нередко бросает останки недоеденной добычи. Охотится рысь преимущественно ночью. Хорошо лазает по деревьям, </w:t>
            </w:r>
            <w:proofErr w:type="gramStart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способна</w:t>
            </w:r>
            <w:proofErr w:type="gramEnd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делать большие прыжки. Рысь – редкий вид в нашей области. Обитает в национальном парке «Угра» и был замечен на северном участке заповеднике «Калужские засеки». Охота запрещена</w:t>
            </w:r>
          </w:p>
        </w:tc>
        <w:tc>
          <w:tcPr>
            <w:tcW w:w="7142" w:type="dxa"/>
            <w:vAlign w:val="center"/>
          </w:tcPr>
          <w:p w:rsidR="00E27972" w:rsidRPr="006A7094" w:rsidRDefault="00E27972" w:rsidP="00E2797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79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Сом обыкновенный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самая крупная пресноводная рыба, ведёт одиночный осёдлый образ жизни, десятками лет обитая в одном и том же омуте. Предпочитает </w:t>
            </w:r>
            <w:proofErr w:type="spellStart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закоряженные</w:t>
            </w:r>
            <w:proofErr w:type="spellEnd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глубинные места. Зиму проводит в ямах, не питаясь. Весной выходит на разливы, иногда в пойменные озёра. Сом питается рыбой, лягушками раками, моллюсками. Обыкновенный сом – редкий вид. Имеет малую численность и </w:t>
            </w:r>
            <w:proofErr w:type="gramStart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зарегистрирован</w:t>
            </w:r>
            <w:proofErr w:type="gramEnd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реках национального парка «Угра»: Оке, Угре, Жиздре.</w:t>
            </w:r>
          </w:p>
          <w:p w:rsidR="00E27972" w:rsidRPr="006A7094" w:rsidRDefault="00E27972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27972" w:rsidTr="00D13274">
        <w:tc>
          <w:tcPr>
            <w:tcW w:w="7644" w:type="dxa"/>
            <w:vAlign w:val="center"/>
          </w:tcPr>
          <w:p w:rsidR="00E27972" w:rsidRPr="00E27972" w:rsidRDefault="00815988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792157" cy="3190875"/>
                  <wp:effectExtent l="0" t="0" r="0" b="0"/>
                  <wp:docPr id="3076" name="Рисунок 3076" descr="C:\Users\Семья\Desktop\КраснаяКнига\СедойДяте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Семья\Desktop\КраснаяКнига\СедойДяте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2157" cy="319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2" w:type="dxa"/>
            <w:vAlign w:val="center"/>
          </w:tcPr>
          <w:p w:rsidR="00E27972" w:rsidRPr="006A7094" w:rsidRDefault="00815988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63995" cy="1819275"/>
                  <wp:effectExtent l="19050" t="0" r="0" b="0"/>
                  <wp:docPr id="3077" name="Рисунок 3077" descr="C:\Users\Семья\Desktop\КраснаяКнига\Выхухо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Семья\Desktop\КраснаяКнига\Выхухо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1923" cy="1827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972" w:rsidTr="00D13274">
        <w:tc>
          <w:tcPr>
            <w:tcW w:w="7644" w:type="dxa"/>
            <w:vAlign w:val="center"/>
          </w:tcPr>
          <w:p w:rsidR="00815988" w:rsidRPr="006A7094" w:rsidRDefault="00815988" w:rsidP="0081598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59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Седой дятел</w:t>
            </w:r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– осёдлый, кочующий зимой вид. Селится в смешанных и лиственных лесах. Гнездо устраивает в дуплах деревьев с мягкой древесиной. Питается беспозвоночными животными. Седой дятел – редкий вид, который имеет малую гнездовую численность. Учёные – биологи предполагают, что этот вид вытесняет зелёный дятел. Единичные экземпляры зафиксированы у деревень </w:t>
            </w:r>
            <w:proofErr w:type="spellStart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Ломтёво</w:t>
            </w:r>
            <w:proofErr w:type="spellEnd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</w:t>
            </w:r>
            <w:proofErr w:type="gramStart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Алешино</w:t>
            </w:r>
            <w:proofErr w:type="gramEnd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Мещовского</w:t>
            </w:r>
            <w:proofErr w:type="spellEnd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района и в южной части заповедника «Калужские засеки»</w:t>
            </w:r>
          </w:p>
          <w:p w:rsidR="00E27972" w:rsidRPr="00E27972" w:rsidRDefault="00E27972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142" w:type="dxa"/>
            <w:vAlign w:val="center"/>
          </w:tcPr>
          <w:p w:rsidR="00E27972" w:rsidRPr="006A7094" w:rsidRDefault="00815988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59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Выхухоль </w:t>
            </w:r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Некрупное животное, размером больше крысы. Мордочка, как у крота, ежа, вытянута в хоботок. Хвост сжат с боков, покрыт чешуйками и редкими волосками. Живет в норах. Мех ценится очень высоко</w:t>
            </w:r>
          </w:p>
        </w:tc>
      </w:tr>
      <w:tr w:rsidR="00815988" w:rsidTr="00D13274">
        <w:tc>
          <w:tcPr>
            <w:tcW w:w="7644" w:type="dxa"/>
            <w:vAlign w:val="center"/>
          </w:tcPr>
          <w:p w:rsidR="00815988" w:rsidRPr="00815988" w:rsidRDefault="00815988" w:rsidP="00D1327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473348" cy="4638675"/>
                  <wp:effectExtent l="0" t="0" r="0" b="0"/>
                  <wp:docPr id="3078" name="Рисунок 3078" descr="C:\Users\Семья\Desktop\КраснаяКнига\Ско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емья\Desktop\КраснаяКнига\Скоп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653" cy="464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2" w:type="dxa"/>
            <w:vAlign w:val="center"/>
          </w:tcPr>
          <w:p w:rsidR="00815988" w:rsidRPr="00815988" w:rsidRDefault="00815988" w:rsidP="00D1327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162739" cy="2771775"/>
                  <wp:effectExtent l="19050" t="0" r="9211" b="0"/>
                  <wp:docPr id="3079" name="Рисунок 3079" descr="C:\Users\Семья\Desktop\КраснаяКнига\Орл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Семья\Desktop\КраснаяКнига\Орл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3241" cy="2772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988" w:rsidTr="00D13274">
        <w:tc>
          <w:tcPr>
            <w:tcW w:w="7644" w:type="dxa"/>
            <w:vAlign w:val="center"/>
          </w:tcPr>
          <w:p w:rsidR="00815988" w:rsidRPr="00815988" w:rsidRDefault="00815988" w:rsidP="0082600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159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Скопа</w:t>
            </w:r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Птица крупная Питается летом рыбой разных размеров ( до 2-3 кг)</w:t>
            </w:r>
            <w:proofErr w:type="gramStart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,в</w:t>
            </w:r>
            <w:proofErr w:type="gram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ыслеживая ее с воздуха. Весной, когда вода мутная и рыба с воздуха не заметна, скопа питается лягушками, мышами, землеройками. </w:t>
            </w:r>
          </w:p>
        </w:tc>
        <w:tc>
          <w:tcPr>
            <w:tcW w:w="7142" w:type="dxa"/>
            <w:vAlign w:val="center"/>
          </w:tcPr>
          <w:p w:rsidR="00815988" w:rsidRPr="00815988" w:rsidRDefault="00815988" w:rsidP="00D1327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327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Орла</w:t>
            </w:r>
            <w:proofErr w:type="gramStart"/>
            <w:r w:rsidRPr="00D1327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н-</w:t>
            </w:r>
            <w:proofErr w:type="gramEnd"/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белохвост </w:t>
            </w:r>
            <w:r w:rsidR="00D132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Хищная птица. Размах широких крыльев орлана</w:t>
            </w:r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1-2,5 </w:t>
            </w:r>
            <w:r w:rsidR="00D132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метра</w:t>
            </w:r>
            <w:r w:rsidRPr="008935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D132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Хвост короткий. У старых птиц – он белый. Питается рыбой, водяными крысами, ондатрой, зайцами.</w:t>
            </w:r>
          </w:p>
        </w:tc>
      </w:tr>
      <w:tr w:rsidR="00815988" w:rsidTr="00D13274">
        <w:tc>
          <w:tcPr>
            <w:tcW w:w="7644" w:type="dxa"/>
            <w:vAlign w:val="center"/>
          </w:tcPr>
          <w:p w:rsidR="00815988" w:rsidRPr="00815988" w:rsidRDefault="00D13274" w:rsidP="0081598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4107234" cy="2895600"/>
                  <wp:effectExtent l="0" t="0" r="0" b="0"/>
                  <wp:docPr id="3080" name="Рисунок 3080" descr="C:\Users\Семья\Desktop\КраснаяКнига\медя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Семья\Desktop\КраснаяКнига\медя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7234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42" w:type="dxa"/>
            <w:vAlign w:val="center"/>
          </w:tcPr>
          <w:p w:rsidR="00815988" w:rsidRPr="00815988" w:rsidRDefault="00D13274" w:rsidP="00E2797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361384" cy="3196895"/>
                  <wp:effectExtent l="0" t="0" r="0" b="0"/>
                  <wp:docPr id="3083" name="Рисунок 3083" descr="C:\Users\Семья\Desktop\КраснаяКнига\Apollowip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Семья\Desktop\КраснаяКнига\Apollowip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1834" cy="319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988" w:rsidTr="00D13274">
        <w:tc>
          <w:tcPr>
            <w:tcW w:w="7644" w:type="dxa"/>
            <w:vAlign w:val="center"/>
          </w:tcPr>
          <w:p w:rsidR="00D13274" w:rsidRPr="006A7094" w:rsidRDefault="00D13274" w:rsidP="00D1327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327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Медянка </w:t>
            </w:r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встречается в светлых, хорошо прогреваемых лесах</w:t>
            </w:r>
            <w:proofErr w:type="gramStart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.. </w:t>
            </w:r>
            <w:proofErr w:type="gramEnd"/>
            <w:r w:rsidRPr="006A70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Длина туловища до 65 см. Убежищами служат брошенные норы грызунов, щели под камнями, пустоты в гнилых пнях. Избегает сырых мест и очень неохотно идет в воду. Пища медянок состоит преимущественно из ящериц, хотя изредка они могут поедать мелких млекопитающих, птенцов птиц, мелких змей и насекомых. Характерной чертой медянки является ее способность собирать тело в плотный тугой комок, внутри которого она прячет голову. Потревоженная, она выбрасывает переднюю часть туловища в сторону опасности. Пойманная змея нередко яростно кусается, причем особенно крупные экземпляры способны прокусить кожу до крови. Укусы медянки безопасны. Единичные экземпляры медянок зарегистрированы в национальном парке «Угра» и в заповеднике «Калужские засеки».</w:t>
            </w:r>
          </w:p>
          <w:p w:rsidR="00815988" w:rsidRPr="00815988" w:rsidRDefault="00815988" w:rsidP="0081598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142" w:type="dxa"/>
            <w:vAlign w:val="center"/>
          </w:tcPr>
          <w:p w:rsidR="00815988" w:rsidRPr="00D13274" w:rsidRDefault="00E8685B" w:rsidP="00D1327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49" w:tooltip="Аполлон обыкновенный" w:history="1">
              <w:r w:rsidR="00D13274" w:rsidRPr="00D13274">
                <w:rPr>
                  <w:rFonts w:ascii="Times New Roman" w:eastAsia="Times New Roman" w:hAnsi="Times New Roman" w:cs="Times New Roman"/>
                  <w:b/>
                  <w:bCs/>
                  <w:color w:val="000000" w:themeColor="text1"/>
                  <w:sz w:val="24"/>
                  <w:szCs w:val="24"/>
                  <w:lang w:eastAsia="ru-RU"/>
                </w:rPr>
                <w:t>Аполлон обыкновенный</w:t>
              </w:r>
            </w:hyperlink>
            <w:r w:rsidR="00D13274" w:rsidRPr="00D13274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. </w:t>
            </w:r>
            <w:r w:rsidR="00D13274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В</w:t>
            </w:r>
            <w:r w:rsidR="00D13274" w:rsidRPr="00D1327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настоящее время известен только по старым находкам экземпляров. Факторы, которые ограничивают численность этого вида следующие: уничтожение участков с разнообразной травянистой растительностью в местах распашки и сенокошения, в сочетании с низкой способностью к расселению и малочисленностью локальных популяций.</w:t>
            </w:r>
          </w:p>
        </w:tc>
      </w:tr>
    </w:tbl>
    <w:p w:rsidR="00F61D5A" w:rsidRDefault="00F61D5A" w:rsidP="006A709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3DD5" w:rsidRDefault="00953DD5" w:rsidP="00953DD5">
      <w:pPr>
        <w:pStyle w:val="c11"/>
        <w:jc w:val="center"/>
        <w:rPr>
          <w:rStyle w:val="c1"/>
          <w:sz w:val="32"/>
          <w:szCs w:val="32"/>
        </w:rPr>
      </w:pPr>
      <w:r w:rsidRPr="00C8756D">
        <w:rPr>
          <w:rStyle w:val="c1"/>
          <w:sz w:val="32"/>
          <w:szCs w:val="32"/>
        </w:rPr>
        <w:lastRenderedPageBreak/>
        <w:t xml:space="preserve">Почему эта </w:t>
      </w:r>
      <w:r w:rsidRPr="00C8756D">
        <w:rPr>
          <w:rStyle w:val="c5"/>
          <w:sz w:val="32"/>
          <w:szCs w:val="32"/>
        </w:rPr>
        <w:t>Книга Красная</w:t>
      </w:r>
      <w:r w:rsidRPr="00C8756D">
        <w:rPr>
          <w:rStyle w:val="c1"/>
          <w:sz w:val="32"/>
          <w:szCs w:val="32"/>
        </w:rPr>
        <w:t>?</w:t>
      </w:r>
      <w:r w:rsidRPr="00C8756D">
        <w:rPr>
          <w:sz w:val="32"/>
          <w:szCs w:val="32"/>
        </w:rPr>
        <w:br/>
      </w:r>
      <w:r>
        <w:rPr>
          <w:rStyle w:val="c1"/>
          <w:sz w:val="32"/>
          <w:szCs w:val="32"/>
        </w:rPr>
        <w:t xml:space="preserve">       </w:t>
      </w:r>
      <w:r w:rsidRPr="00C8756D">
        <w:rPr>
          <w:rStyle w:val="c1"/>
          <w:sz w:val="32"/>
          <w:szCs w:val="32"/>
        </w:rPr>
        <w:t>На меня глядя спросишь ты…..</w:t>
      </w:r>
      <w:r w:rsidRPr="00C8756D">
        <w:rPr>
          <w:sz w:val="32"/>
          <w:szCs w:val="32"/>
        </w:rPr>
        <w:br/>
      </w:r>
      <w:r>
        <w:rPr>
          <w:rStyle w:val="c1"/>
          <w:sz w:val="32"/>
          <w:szCs w:val="32"/>
        </w:rPr>
        <w:t xml:space="preserve">                Может, кровь пролилась напрасно</w:t>
      </w:r>
    </w:p>
    <w:p w:rsidR="00953DD5" w:rsidRPr="00C8756D" w:rsidRDefault="00953DD5" w:rsidP="00953DD5">
      <w:pPr>
        <w:pStyle w:val="c11"/>
        <w:rPr>
          <w:sz w:val="32"/>
          <w:szCs w:val="32"/>
        </w:rPr>
      </w:pPr>
      <w:r>
        <w:rPr>
          <w:rStyle w:val="c1"/>
          <w:sz w:val="32"/>
          <w:szCs w:val="32"/>
        </w:rPr>
        <w:t xml:space="preserve">                                                                     </w:t>
      </w:r>
      <w:r w:rsidRPr="00C8756D">
        <w:rPr>
          <w:rStyle w:val="c1"/>
          <w:sz w:val="32"/>
          <w:szCs w:val="32"/>
        </w:rPr>
        <w:t>И окрасила ей листы?</w:t>
      </w:r>
    </w:p>
    <w:p w:rsidR="00953DD5" w:rsidRPr="00C8756D" w:rsidRDefault="00953DD5" w:rsidP="00953DD5">
      <w:pPr>
        <w:pStyle w:val="c3"/>
        <w:jc w:val="center"/>
        <w:rPr>
          <w:sz w:val="32"/>
          <w:szCs w:val="32"/>
        </w:rPr>
      </w:pPr>
      <w:r w:rsidRPr="00C8756D">
        <w:rPr>
          <w:rStyle w:val="c1"/>
          <w:sz w:val="32"/>
          <w:szCs w:val="32"/>
        </w:rPr>
        <w:t>Или красный огонь пожара</w:t>
      </w:r>
      <w:proofErr w:type="gramStart"/>
      <w:r w:rsidRPr="00C8756D">
        <w:rPr>
          <w:sz w:val="32"/>
          <w:szCs w:val="32"/>
        </w:rPr>
        <w:br/>
      </w:r>
      <w:r w:rsidRPr="00C8756D">
        <w:rPr>
          <w:rStyle w:val="c1"/>
          <w:sz w:val="32"/>
          <w:szCs w:val="32"/>
        </w:rPr>
        <w:t>П</w:t>
      </w:r>
      <w:proofErr w:type="gramEnd"/>
      <w:r w:rsidRPr="00C8756D">
        <w:rPr>
          <w:rStyle w:val="c1"/>
          <w:sz w:val="32"/>
          <w:szCs w:val="32"/>
        </w:rPr>
        <w:t>еререзал живому путь?</w:t>
      </w:r>
      <w:r w:rsidRPr="00C8756D">
        <w:rPr>
          <w:sz w:val="32"/>
          <w:szCs w:val="32"/>
        </w:rPr>
        <w:br/>
      </w:r>
      <w:r w:rsidRPr="00C8756D">
        <w:rPr>
          <w:rStyle w:val="c1"/>
          <w:sz w:val="32"/>
          <w:szCs w:val="32"/>
        </w:rPr>
        <w:t>Появились станицы чёрны</w:t>
      </w:r>
      <w:proofErr w:type="gramStart"/>
      <w:r w:rsidRPr="00C8756D">
        <w:rPr>
          <w:rStyle w:val="c1"/>
          <w:sz w:val="32"/>
          <w:szCs w:val="32"/>
        </w:rPr>
        <w:t>е-</w:t>
      </w:r>
      <w:proofErr w:type="gramEnd"/>
      <w:r w:rsidRPr="00C8756D">
        <w:rPr>
          <w:sz w:val="32"/>
          <w:szCs w:val="32"/>
        </w:rPr>
        <w:br/>
      </w:r>
      <w:r w:rsidRPr="00C8756D">
        <w:rPr>
          <w:rStyle w:val="c1"/>
          <w:sz w:val="32"/>
          <w:szCs w:val="32"/>
        </w:rPr>
        <w:t>Их уже никогда не вернуть.</w:t>
      </w:r>
    </w:p>
    <w:p w:rsidR="00953DD5" w:rsidRPr="00C8756D" w:rsidRDefault="00953DD5" w:rsidP="00953DD5">
      <w:pPr>
        <w:pStyle w:val="c3"/>
        <w:jc w:val="center"/>
        <w:rPr>
          <w:sz w:val="32"/>
          <w:szCs w:val="32"/>
        </w:rPr>
      </w:pPr>
      <w:r w:rsidRPr="00C8756D">
        <w:rPr>
          <w:rStyle w:val="c1"/>
          <w:sz w:val="32"/>
          <w:szCs w:val="32"/>
        </w:rPr>
        <w:t>Красный цвет заходящего солнца</w:t>
      </w:r>
      <w:r w:rsidRPr="00C8756D">
        <w:rPr>
          <w:sz w:val="32"/>
          <w:szCs w:val="32"/>
        </w:rPr>
        <w:br/>
      </w:r>
      <w:r w:rsidRPr="00C8756D">
        <w:rPr>
          <w:rStyle w:val="c1"/>
          <w:sz w:val="32"/>
          <w:szCs w:val="32"/>
        </w:rPr>
        <w:t>Ярким золотом лёг не листки</w:t>
      </w:r>
      <w:proofErr w:type="gramStart"/>
      <w:r w:rsidRPr="00C8756D">
        <w:rPr>
          <w:sz w:val="32"/>
          <w:szCs w:val="32"/>
        </w:rPr>
        <w:br/>
      </w:r>
      <w:r w:rsidRPr="00C8756D">
        <w:rPr>
          <w:rStyle w:val="c1"/>
          <w:sz w:val="32"/>
          <w:szCs w:val="32"/>
        </w:rPr>
        <w:t>П</w:t>
      </w:r>
      <w:proofErr w:type="gramEnd"/>
      <w:r w:rsidRPr="00C8756D">
        <w:rPr>
          <w:rStyle w:val="c1"/>
          <w:sz w:val="32"/>
          <w:szCs w:val="32"/>
        </w:rPr>
        <w:t>оявились страницы жёлтые</w:t>
      </w:r>
      <w:r w:rsidRPr="00C8756D">
        <w:rPr>
          <w:sz w:val="32"/>
          <w:szCs w:val="32"/>
        </w:rPr>
        <w:br/>
      </w:r>
      <w:r w:rsidRPr="00C8756D">
        <w:rPr>
          <w:rStyle w:val="c4"/>
          <w:sz w:val="32"/>
          <w:szCs w:val="32"/>
        </w:rPr>
        <w:t>Мало нас – ты нас береги!</w:t>
      </w:r>
    </w:p>
    <w:p w:rsidR="00953DD5" w:rsidRPr="00C8756D" w:rsidRDefault="00953DD5" w:rsidP="00953DD5">
      <w:pPr>
        <w:pStyle w:val="c3"/>
        <w:jc w:val="center"/>
        <w:rPr>
          <w:sz w:val="32"/>
          <w:szCs w:val="32"/>
        </w:rPr>
      </w:pPr>
      <w:r w:rsidRPr="00C8756D">
        <w:rPr>
          <w:rStyle w:val="c1"/>
          <w:sz w:val="32"/>
          <w:szCs w:val="32"/>
        </w:rPr>
        <w:t>Красный цвет российского флага</w:t>
      </w:r>
      <w:proofErr w:type="gramStart"/>
      <w:r w:rsidRPr="00C8756D">
        <w:rPr>
          <w:sz w:val="32"/>
          <w:szCs w:val="32"/>
        </w:rPr>
        <w:br/>
      </w:r>
      <w:r w:rsidRPr="00C8756D">
        <w:rPr>
          <w:rStyle w:val="c1"/>
          <w:sz w:val="32"/>
          <w:szCs w:val="32"/>
        </w:rPr>
        <w:t>Р</w:t>
      </w:r>
      <w:proofErr w:type="gramEnd"/>
      <w:r w:rsidRPr="00C8756D">
        <w:rPr>
          <w:rStyle w:val="c1"/>
          <w:sz w:val="32"/>
          <w:szCs w:val="32"/>
        </w:rPr>
        <w:t>ядом белая полоса</w:t>
      </w:r>
      <w:r w:rsidRPr="00C8756D">
        <w:rPr>
          <w:sz w:val="32"/>
          <w:szCs w:val="32"/>
        </w:rPr>
        <w:br/>
      </w:r>
      <w:r w:rsidRPr="00C8756D">
        <w:rPr>
          <w:rStyle w:val="c1"/>
          <w:sz w:val="32"/>
          <w:szCs w:val="32"/>
        </w:rPr>
        <w:t>Есть на белых страничках животные</w:t>
      </w:r>
      <w:r w:rsidRPr="00C8756D">
        <w:rPr>
          <w:sz w:val="32"/>
          <w:szCs w:val="32"/>
        </w:rPr>
        <w:br/>
      </w:r>
      <w:r w:rsidRPr="00C8756D">
        <w:rPr>
          <w:rStyle w:val="c1"/>
          <w:sz w:val="32"/>
          <w:szCs w:val="32"/>
        </w:rPr>
        <w:t>Редко слышим мы их голоса.</w:t>
      </w:r>
    </w:p>
    <w:p w:rsidR="00953DD5" w:rsidRPr="00C8756D" w:rsidRDefault="00953DD5" w:rsidP="00953DD5">
      <w:pPr>
        <w:pStyle w:val="c3"/>
        <w:jc w:val="center"/>
        <w:rPr>
          <w:sz w:val="32"/>
          <w:szCs w:val="32"/>
        </w:rPr>
      </w:pPr>
      <w:r w:rsidRPr="00C8756D">
        <w:rPr>
          <w:rStyle w:val="c1"/>
          <w:sz w:val="32"/>
          <w:szCs w:val="32"/>
        </w:rPr>
        <w:t xml:space="preserve">А </w:t>
      </w:r>
      <w:r w:rsidRPr="00C8756D">
        <w:rPr>
          <w:rStyle w:val="c7"/>
          <w:sz w:val="32"/>
          <w:szCs w:val="32"/>
        </w:rPr>
        <w:t>зелёный цвет</w:t>
      </w:r>
      <w:r w:rsidRPr="00C8756D">
        <w:rPr>
          <w:rStyle w:val="c1"/>
          <w:sz w:val="32"/>
          <w:szCs w:val="32"/>
        </w:rPr>
        <w:t xml:space="preserve"> – цвет </w:t>
      </w:r>
      <w:r w:rsidRPr="00C8756D">
        <w:rPr>
          <w:rStyle w:val="c7"/>
          <w:sz w:val="32"/>
          <w:szCs w:val="32"/>
        </w:rPr>
        <w:t>надежды</w:t>
      </w:r>
      <w:r w:rsidRPr="00C8756D">
        <w:rPr>
          <w:rStyle w:val="c5"/>
          <w:sz w:val="32"/>
          <w:szCs w:val="32"/>
        </w:rPr>
        <w:t>,</w:t>
      </w:r>
      <w:r w:rsidRPr="00C8756D">
        <w:rPr>
          <w:sz w:val="32"/>
          <w:szCs w:val="32"/>
        </w:rPr>
        <w:br/>
      </w:r>
      <w:r w:rsidRPr="00C8756D">
        <w:rPr>
          <w:rStyle w:val="c1"/>
          <w:sz w:val="32"/>
          <w:szCs w:val="32"/>
        </w:rPr>
        <w:t>Что животный мир сохранится</w:t>
      </w:r>
      <w:r w:rsidRPr="00C8756D">
        <w:rPr>
          <w:sz w:val="32"/>
          <w:szCs w:val="32"/>
        </w:rPr>
        <w:br/>
      </w:r>
      <w:r w:rsidRPr="00C8756D">
        <w:rPr>
          <w:rStyle w:val="c1"/>
          <w:sz w:val="32"/>
          <w:szCs w:val="32"/>
        </w:rPr>
        <w:t xml:space="preserve">Я хочу, чтобы в </w:t>
      </w:r>
      <w:r w:rsidRPr="00C8756D">
        <w:rPr>
          <w:rStyle w:val="c5"/>
          <w:sz w:val="32"/>
          <w:szCs w:val="32"/>
        </w:rPr>
        <w:t>Красной книге</w:t>
      </w:r>
      <w:proofErr w:type="gramStart"/>
      <w:r w:rsidRPr="00C8756D">
        <w:rPr>
          <w:sz w:val="32"/>
          <w:szCs w:val="32"/>
        </w:rPr>
        <w:br/>
      </w:r>
      <w:r w:rsidRPr="00C8756D">
        <w:rPr>
          <w:rStyle w:val="c1"/>
          <w:sz w:val="32"/>
          <w:szCs w:val="32"/>
        </w:rPr>
        <w:t>Л</w:t>
      </w:r>
      <w:proofErr w:type="gramEnd"/>
      <w:r w:rsidRPr="00C8756D">
        <w:rPr>
          <w:rStyle w:val="c1"/>
          <w:sz w:val="32"/>
          <w:szCs w:val="32"/>
        </w:rPr>
        <w:t xml:space="preserve">ишь </w:t>
      </w:r>
      <w:r w:rsidRPr="00C8756D">
        <w:rPr>
          <w:rStyle w:val="c5"/>
          <w:sz w:val="32"/>
          <w:szCs w:val="32"/>
        </w:rPr>
        <w:t>зелёные</w:t>
      </w:r>
      <w:r w:rsidRPr="00C8756D">
        <w:rPr>
          <w:rStyle w:val="c1"/>
          <w:sz w:val="32"/>
          <w:szCs w:val="32"/>
        </w:rPr>
        <w:t> были страницы!!!</w:t>
      </w:r>
    </w:p>
    <w:p w:rsidR="00953DD5" w:rsidRPr="00953DD5" w:rsidRDefault="00953DD5" w:rsidP="00953DD5">
      <w:pPr>
        <w:spacing w:before="100" w:beforeAutospacing="1" w:after="100" w:afterAutospacing="1" w:line="240" w:lineRule="auto"/>
        <w:jc w:val="center"/>
        <w:rPr>
          <w:rStyle w:val="c1"/>
          <w:sz w:val="32"/>
          <w:szCs w:val="32"/>
        </w:rPr>
      </w:pPr>
      <w:r w:rsidRPr="00953DD5">
        <w:rPr>
          <w:rStyle w:val="c1"/>
          <w:sz w:val="32"/>
          <w:szCs w:val="32"/>
        </w:rPr>
        <w:t xml:space="preserve">                                                   ( Денис  Колупаев)</w:t>
      </w:r>
    </w:p>
    <w:p w:rsidR="00953DD5" w:rsidRDefault="00953DD5" w:rsidP="00953DD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3DD5" w:rsidRDefault="00953DD5" w:rsidP="006A709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13B5" w:rsidRPr="00253169" w:rsidRDefault="00953DD5" w:rsidP="00FD13B5">
      <w:pPr>
        <w:spacing w:before="100" w:beforeAutospacing="1" w:after="100" w:afterAutospacing="1" w:line="240" w:lineRule="auto"/>
        <w:rPr>
          <w:rFonts w:ascii="ItalicT" w:eastAsia="BatangChe" w:hAnsi="ItalicT" w:cs="ItalicT"/>
          <w:b/>
          <w:i/>
          <w:color w:val="C00000"/>
          <w:sz w:val="32"/>
          <w:szCs w:val="32"/>
          <w:lang w:eastAsia="ru-RU"/>
        </w:rPr>
      </w:pPr>
      <w:r>
        <w:rPr>
          <w:rFonts w:ascii="ItalicT" w:eastAsia="BatangChe" w:hAnsi="ItalicT" w:cs="ItalicT"/>
          <w:b/>
          <w:i/>
          <w:color w:val="C00000"/>
          <w:sz w:val="32"/>
          <w:szCs w:val="32"/>
          <w:lang w:eastAsia="ru-RU"/>
        </w:rPr>
        <w:t xml:space="preserve">  </w:t>
      </w:r>
      <w:r w:rsidR="00FD13B5">
        <w:rPr>
          <w:rFonts w:ascii="ItalicT" w:eastAsia="BatangChe" w:hAnsi="ItalicT" w:cs="ItalicT"/>
          <w:b/>
          <w:i/>
          <w:color w:val="C00000"/>
          <w:sz w:val="32"/>
          <w:szCs w:val="32"/>
          <w:lang w:eastAsia="ru-RU"/>
        </w:rPr>
        <w:t>Любите  и  цените  красоту  своего  края!</w:t>
      </w:r>
    </w:p>
    <w:p w:rsidR="00F61D5A" w:rsidRPr="00253169" w:rsidRDefault="00253169" w:rsidP="00953DD5">
      <w:pPr>
        <w:spacing w:before="100" w:beforeAutospacing="1" w:after="100" w:afterAutospacing="1" w:line="240" w:lineRule="auto"/>
        <w:rPr>
          <w:rFonts w:ascii="ItalicT" w:eastAsia="BatangChe" w:hAnsi="ItalicT" w:cs="ItalicT"/>
          <w:b/>
          <w:i/>
          <w:color w:val="C00000"/>
          <w:sz w:val="32"/>
          <w:szCs w:val="32"/>
          <w:lang w:eastAsia="ru-RU"/>
        </w:rPr>
      </w:pPr>
      <w:r w:rsidRPr="00253169">
        <w:rPr>
          <w:rFonts w:ascii="ItalicT" w:eastAsia="BatangChe" w:hAnsi="ItalicT" w:cs="ItalicT"/>
          <w:b/>
          <w:i/>
          <w:color w:val="C00000"/>
          <w:sz w:val="32"/>
          <w:szCs w:val="32"/>
          <w:lang w:eastAsia="ru-RU"/>
        </w:rPr>
        <w:t>Я призываю</w:t>
      </w:r>
      <w:r w:rsidR="00D13274" w:rsidRPr="00253169">
        <w:rPr>
          <w:rFonts w:ascii="ItalicT" w:eastAsia="BatangChe" w:hAnsi="ItalicT" w:cs="ItalicT"/>
          <w:b/>
          <w:i/>
          <w:color w:val="C00000"/>
          <w:sz w:val="32"/>
          <w:szCs w:val="32"/>
          <w:lang w:eastAsia="ru-RU"/>
        </w:rPr>
        <w:t xml:space="preserve"> вас бережней отно</w:t>
      </w:r>
      <w:r w:rsidR="00FD13B5">
        <w:rPr>
          <w:rFonts w:ascii="ItalicT" w:eastAsia="BatangChe" w:hAnsi="ItalicT" w:cs="ItalicT"/>
          <w:b/>
          <w:i/>
          <w:color w:val="C00000"/>
          <w:sz w:val="32"/>
          <w:szCs w:val="32"/>
          <w:lang w:eastAsia="ru-RU"/>
        </w:rPr>
        <w:t>ситься к окружающему миру! Ведь</w:t>
      </w:r>
      <w:r w:rsidR="00D13274" w:rsidRPr="00253169">
        <w:rPr>
          <w:rFonts w:ascii="ItalicT" w:eastAsia="BatangChe" w:hAnsi="ItalicT" w:cs="ItalicT"/>
          <w:b/>
          <w:i/>
          <w:color w:val="C00000"/>
          <w:sz w:val="32"/>
          <w:szCs w:val="32"/>
          <w:lang w:eastAsia="ru-RU"/>
        </w:rPr>
        <w:t xml:space="preserve"> природа будет погибать не завтра, она гибнет уже сегодня.</w:t>
      </w:r>
      <w:r w:rsidR="00953DD5">
        <w:rPr>
          <w:rFonts w:ascii="ItalicT" w:eastAsia="BatangChe" w:hAnsi="ItalicT" w:cs="ItalicT"/>
          <w:b/>
          <w:i/>
          <w:color w:val="C00000"/>
          <w:sz w:val="32"/>
          <w:szCs w:val="32"/>
          <w:lang w:eastAsia="ru-RU"/>
        </w:rPr>
        <w:t xml:space="preserve"> </w:t>
      </w:r>
    </w:p>
    <w:p w:rsidR="00F61D5A" w:rsidRDefault="00F61D5A" w:rsidP="002531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61D5A" w:rsidRDefault="00F61D5A" w:rsidP="0025316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76338" w:rsidRDefault="00253169" w:rsidP="00953DD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69BA66" wp14:editId="3220C0E2">
            <wp:extent cx="5629275" cy="3952875"/>
            <wp:effectExtent l="0" t="0" r="0" b="0"/>
            <wp:docPr id="3084" name="Рисунок 3084" descr="C:\Users\Семья\Desktop\КраснаяКнига\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емья\Desktop\КраснаяКнига\img1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6338" w:rsidSect="000B20A2">
      <w:headerReference w:type="default" r:id="rId51"/>
      <w:pgSz w:w="16838" w:h="11906" w:orient="landscape"/>
      <w:pgMar w:top="142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8685B" w:rsidRDefault="00E8685B" w:rsidP="00F31012">
      <w:pPr>
        <w:spacing w:after="0" w:line="240" w:lineRule="auto"/>
      </w:pPr>
      <w:r>
        <w:separator/>
      </w:r>
    </w:p>
  </w:endnote>
  <w:endnote w:type="continuationSeparator" w:id="0">
    <w:p w:rsidR="00E8685B" w:rsidRDefault="00E8685B" w:rsidP="00F310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talicT">
    <w:altName w:val="Courier New"/>
    <w:charset w:val="CC"/>
    <w:family w:val="auto"/>
    <w:pitch w:val="variable"/>
    <w:sig w:usb0="00000000" w:usb1="00000000" w:usb2="00000000" w:usb3="00000000" w:csb0="0000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8685B" w:rsidRDefault="00E8685B" w:rsidP="00F31012">
      <w:pPr>
        <w:spacing w:after="0" w:line="240" w:lineRule="auto"/>
      </w:pPr>
      <w:r>
        <w:separator/>
      </w:r>
    </w:p>
  </w:footnote>
  <w:footnote w:type="continuationSeparator" w:id="0">
    <w:p w:rsidR="00E8685B" w:rsidRDefault="00E8685B" w:rsidP="00F3101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C32BF" w:rsidRDefault="007C32BF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571167"/>
    <w:multiLevelType w:val="hybridMultilevel"/>
    <w:tmpl w:val="A40AC1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A7094"/>
    <w:rsid w:val="00075676"/>
    <w:rsid w:val="000B20A2"/>
    <w:rsid w:val="000E161B"/>
    <w:rsid w:val="00110AA8"/>
    <w:rsid w:val="001259F4"/>
    <w:rsid w:val="00183E97"/>
    <w:rsid w:val="0019173D"/>
    <w:rsid w:val="001B53E9"/>
    <w:rsid w:val="001D48C1"/>
    <w:rsid w:val="00236A86"/>
    <w:rsid w:val="00253169"/>
    <w:rsid w:val="002B0B6C"/>
    <w:rsid w:val="002E2A02"/>
    <w:rsid w:val="00307AF2"/>
    <w:rsid w:val="0035601A"/>
    <w:rsid w:val="003612AC"/>
    <w:rsid w:val="00437A8A"/>
    <w:rsid w:val="0048247B"/>
    <w:rsid w:val="004D21AD"/>
    <w:rsid w:val="004D332A"/>
    <w:rsid w:val="006230BD"/>
    <w:rsid w:val="0063149B"/>
    <w:rsid w:val="00647C3F"/>
    <w:rsid w:val="0066297B"/>
    <w:rsid w:val="00681847"/>
    <w:rsid w:val="00686071"/>
    <w:rsid w:val="006947B8"/>
    <w:rsid w:val="006A7094"/>
    <w:rsid w:val="007C32BF"/>
    <w:rsid w:val="00815988"/>
    <w:rsid w:val="00826001"/>
    <w:rsid w:val="008521CA"/>
    <w:rsid w:val="00876338"/>
    <w:rsid w:val="008958DA"/>
    <w:rsid w:val="008F2E3B"/>
    <w:rsid w:val="0094046C"/>
    <w:rsid w:val="00953DD5"/>
    <w:rsid w:val="009C5987"/>
    <w:rsid w:val="00A177C3"/>
    <w:rsid w:val="00A27AA5"/>
    <w:rsid w:val="00A27D80"/>
    <w:rsid w:val="00A708D3"/>
    <w:rsid w:val="00B56A72"/>
    <w:rsid w:val="00B60C87"/>
    <w:rsid w:val="00BE0F27"/>
    <w:rsid w:val="00C8756D"/>
    <w:rsid w:val="00CF0850"/>
    <w:rsid w:val="00D13274"/>
    <w:rsid w:val="00D6366E"/>
    <w:rsid w:val="00D74113"/>
    <w:rsid w:val="00DC3F0D"/>
    <w:rsid w:val="00E27972"/>
    <w:rsid w:val="00E45D16"/>
    <w:rsid w:val="00E81315"/>
    <w:rsid w:val="00E8685B"/>
    <w:rsid w:val="00F31012"/>
    <w:rsid w:val="00F61D5A"/>
    <w:rsid w:val="00FB161B"/>
    <w:rsid w:val="00FD1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2A02"/>
  </w:style>
  <w:style w:type="paragraph" w:styleId="1">
    <w:name w:val="heading 1"/>
    <w:basedOn w:val="a"/>
    <w:next w:val="a"/>
    <w:link w:val="10"/>
    <w:uiPriority w:val="9"/>
    <w:qFormat/>
    <w:rsid w:val="00DC3F0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C3F0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6A709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6A7094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Strong"/>
    <w:basedOn w:val="a0"/>
    <w:uiPriority w:val="22"/>
    <w:qFormat/>
    <w:rsid w:val="006A7094"/>
    <w:rPr>
      <w:b/>
      <w:bCs/>
    </w:rPr>
  </w:style>
  <w:style w:type="paragraph" w:customStyle="1" w:styleId="a-txt">
    <w:name w:val="a-txt"/>
    <w:basedOn w:val="a"/>
    <w:rsid w:val="006A70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-centr-recl">
    <w:name w:val="a-centr-recl"/>
    <w:basedOn w:val="a"/>
    <w:rsid w:val="006A70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6A7094"/>
    <w:rPr>
      <w:color w:val="0000FF"/>
      <w:u w:val="single"/>
    </w:rPr>
  </w:style>
  <w:style w:type="paragraph" w:styleId="a5">
    <w:name w:val="Normal (Web)"/>
    <w:basedOn w:val="a"/>
    <w:uiPriority w:val="99"/>
    <w:semiHidden/>
    <w:unhideWhenUsed/>
    <w:rsid w:val="006A70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A7094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A7094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A7094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A7094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a-pr">
    <w:name w:val="a-pr"/>
    <w:basedOn w:val="a0"/>
    <w:rsid w:val="006A7094"/>
  </w:style>
  <w:style w:type="paragraph" w:styleId="a6">
    <w:name w:val="Balloon Text"/>
    <w:basedOn w:val="a"/>
    <w:link w:val="a7"/>
    <w:uiPriority w:val="99"/>
    <w:semiHidden/>
    <w:unhideWhenUsed/>
    <w:rsid w:val="006A70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A709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F310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F31012"/>
  </w:style>
  <w:style w:type="paragraph" w:styleId="aa">
    <w:name w:val="footer"/>
    <w:basedOn w:val="a"/>
    <w:link w:val="ab"/>
    <w:uiPriority w:val="99"/>
    <w:semiHidden/>
    <w:unhideWhenUsed/>
    <w:rsid w:val="00F310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F31012"/>
  </w:style>
  <w:style w:type="character" w:customStyle="1" w:styleId="10">
    <w:name w:val="Заголовок 1 Знак"/>
    <w:basedOn w:val="a0"/>
    <w:link w:val="1"/>
    <w:uiPriority w:val="9"/>
    <w:rsid w:val="00DC3F0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DC3F0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mw-headline">
    <w:name w:val="mw-headline"/>
    <w:basedOn w:val="a0"/>
    <w:rsid w:val="00DC3F0D"/>
  </w:style>
  <w:style w:type="table" w:styleId="ac">
    <w:name w:val="Table Grid"/>
    <w:basedOn w:val="a1"/>
    <w:uiPriority w:val="59"/>
    <w:rsid w:val="00A27D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8">
    <w:name w:val="c8"/>
    <w:basedOn w:val="a"/>
    <w:rsid w:val="00C875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C8756D"/>
  </w:style>
  <w:style w:type="paragraph" w:customStyle="1" w:styleId="c12">
    <w:name w:val="c12"/>
    <w:basedOn w:val="a"/>
    <w:rsid w:val="00C875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C8756D"/>
  </w:style>
  <w:style w:type="paragraph" w:customStyle="1" w:styleId="c11">
    <w:name w:val="c11"/>
    <w:basedOn w:val="a"/>
    <w:rsid w:val="00C875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C8756D"/>
  </w:style>
  <w:style w:type="character" w:customStyle="1" w:styleId="c5">
    <w:name w:val="c5"/>
    <w:basedOn w:val="a0"/>
    <w:rsid w:val="00C8756D"/>
  </w:style>
  <w:style w:type="paragraph" w:customStyle="1" w:styleId="c3">
    <w:name w:val="c3"/>
    <w:basedOn w:val="a"/>
    <w:rsid w:val="00C875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C8756D"/>
  </w:style>
  <w:style w:type="character" w:customStyle="1" w:styleId="c7">
    <w:name w:val="c7"/>
    <w:basedOn w:val="a0"/>
    <w:rsid w:val="00C8756D"/>
  </w:style>
  <w:style w:type="paragraph" w:styleId="ad">
    <w:name w:val="List Paragraph"/>
    <w:basedOn w:val="a"/>
    <w:uiPriority w:val="34"/>
    <w:qFormat/>
    <w:rsid w:val="004D21A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05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1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54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748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374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54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89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75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99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01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350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2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3312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008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103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85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6780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6668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62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1246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070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122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765659">
                  <w:marLeft w:val="0"/>
                  <w:marRight w:val="0"/>
                  <w:marTop w:val="4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83502">
                  <w:marLeft w:val="0"/>
                  <w:marRight w:val="0"/>
                  <w:marTop w:val="4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7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23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392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94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30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81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415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72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9650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74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94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20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15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54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232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068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64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29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685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00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04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66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411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9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751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737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748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27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816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90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660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122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484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597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32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003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301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79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12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60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5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17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6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26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442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94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17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25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141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1010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9922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8503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6073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996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4546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483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646104">
                  <w:marLeft w:val="0"/>
                  <w:marRight w:val="0"/>
                  <w:marTop w:val="4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225755">
                  <w:marLeft w:val="0"/>
                  <w:marRight w:val="0"/>
                  <w:marTop w:val="4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077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9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7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D%D0%B0%D1%86%D0%B8%D0%BE%D0%BD%D0%B0%D0%BB%D1%8C%D0%BD%D1%8B%D0%B9_%D0%BF%D0%B0%D1%80%D0%BA" TargetMode="External"/><Relationship Id="rId18" Type="http://schemas.openxmlformats.org/officeDocument/2006/relationships/image" Target="media/image8.jpeg"/><Relationship Id="rId26" Type="http://schemas.openxmlformats.org/officeDocument/2006/relationships/hyperlink" Target="https://ru.wikipedia.org/wiki/%D0%97%D1%83%D0%B1%D1%80" TargetMode="External"/><Relationship Id="rId39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hyperlink" Target="https://ru.wikipedia.org/wiki/%D0%9F%D0%B0%D1%83%D0%BA_%D0%B0%D0%B3%D1%80%D0%B8%D0%BE%D0%BF%D0%B0" TargetMode="External"/><Relationship Id="rId34" Type="http://schemas.openxmlformats.org/officeDocument/2006/relationships/image" Target="media/image14.jpeg"/><Relationship Id="rId42" Type="http://schemas.openxmlformats.org/officeDocument/2006/relationships/image" Target="media/image22.png"/><Relationship Id="rId47" Type="http://schemas.openxmlformats.org/officeDocument/2006/relationships/image" Target="media/image27.jpeg"/><Relationship Id="rId50" Type="http://schemas.openxmlformats.org/officeDocument/2006/relationships/image" Target="media/image29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5" Type="http://schemas.openxmlformats.org/officeDocument/2006/relationships/hyperlink" Target="https://ru.wikipedia.org/wiki/%D0%9F%D0%B5%D1%80%D0%B5%D0%BF%D0%BE%D0%BD%D1%87%D0%B0%D1%82%D0%BE%D0%BA%D1%80%D1%8B%D0%BB%D1%8B%D0%B5" TargetMode="External"/><Relationship Id="rId33" Type="http://schemas.openxmlformats.org/officeDocument/2006/relationships/image" Target="media/image13.jpeg"/><Relationship Id="rId38" Type="http://schemas.openxmlformats.org/officeDocument/2006/relationships/image" Target="media/image18.png"/><Relationship Id="rId46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yperlink" Target="https://ru.wikipedia.org/w/index.php?title=%D0%A9%D0%B8%D1%82%D0%B5%D0%BD%D1%8C_%D0%BB%D0%B5%D1%82%D0%BD%D0%B8%D0%B9&amp;action=edit&amp;redlink=1" TargetMode="External"/><Relationship Id="rId29" Type="http://schemas.openxmlformats.org/officeDocument/2006/relationships/image" Target="media/image9.jpeg"/><Relationship Id="rId41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hyperlink" Target="https://ru.wikipedia.org/wiki/%D0%A7%D0%B5%D1%88%D1%83%D0%B5%D0%BA%D1%80%D1%8B%D0%BB%D1%8B%D0%B5" TargetMode="External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40" Type="http://schemas.openxmlformats.org/officeDocument/2006/relationships/image" Target="media/image20.png"/><Relationship Id="rId45" Type="http://schemas.openxmlformats.org/officeDocument/2006/relationships/image" Target="media/image25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hyperlink" Target="https://ru.wikipedia.org/wiki/%D0%96%D0%B5%D1%81%D1%82%D0%BA%D0%BE%D0%BA%D1%80%D1%8B%D0%BB%D1%8B%D0%B5" TargetMode="External"/><Relationship Id="rId28" Type="http://schemas.openxmlformats.org/officeDocument/2006/relationships/hyperlink" Target="https://ru.wikipedia.org/wiki/%D0%9E%D0%B1%D1%8B%D0%BA%D0%BD%D0%BE%D0%B2%D0%B5%D0%BD%D0%BD%D0%B0%D1%8F_%D0%BC%D0%B5%D0%B4%D1%8F%D0%BD%D0%BA%D0%B0" TargetMode="External"/><Relationship Id="rId36" Type="http://schemas.openxmlformats.org/officeDocument/2006/relationships/image" Target="media/image16.jpeg"/><Relationship Id="rId49" Type="http://schemas.openxmlformats.org/officeDocument/2006/relationships/hyperlink" Target="https://ru.wikipedia.org/wiki/%D0%90%D0%BF%D0%BE%D0%BB%D0%BB%D0%BE%D0%BD_%D0%BE%D0%B1%D1%8B%D0%BA%D0%BD%D0%BE%D0%B2%D0%B5%D0%BD%D0%BD%D1%8B%D0%B9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ru.wikipedia.org/wiki/%D0%A9%D0%B8%D1%82%D0%B5%D0%BD%D1%8C_%D0%B2%D0%B5%D1%81%D0%B5%D0%BD%D0%BD%D0%B8%D0%B9" TargetMode="External"/><Relationship Id="rId31" Type="http://schemas.openxmlformats.org/officeDocument/2006/relationships/image" Target="media/image11.jpeg"/><Relationship Id="rId44" Type="http://schemas.openxmlformats.org/officeDocument/2006/relationships/image" Target="media/image24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s://ru.wikipedia.org/wiki/%D0%A3%D0%B3%D1%80%D0%B0_%28%D0%BD%D0%B0%D1%86%D0%B8%D0%BE%D0%BD%D0%B0%D0%BB%D1%8C%D0%BD%D1%8B%D0%B9_%D0%BF%D0%B0%D1%80%D0%BA%29" TargetMode="External"/><Relationship Id="rId22" Type="http://schemas.openxmlformats.org/officeDocument/2006/relationships/hyperlink" Target="https://ru.wikipedia.org/wiki/%D0%A2%D0%B0%D1%80%D0%B0%D0%BD%D1%82%D1%83%D0%BB_%D1%8E%D0%B6%D0%BD%D0%BE%D1%80%D1%83%D1%81%D1%81%D0%BA%D0%B8%D0%B9" TargetMode="External"/><Relationship Id="rId27" Type="http://schemas.openxmlformats.org/officeDocument/2006/relationships/hyperlink" Target="https://ru.wikipedia.org/wiki/%D0%A0%D1%8B%D1%81%D1%8C" TargetMode="External"/><Relationship Id="rId30" Type="http://schemas.openxmlformats.org/officeDocument/2006/relationships/image" Target="media/image10.pn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8" Type="http://schemas.openxmlformats.org/officeDocument/2006/relationships/endnotes" Target="endnotes.xml"/><Relationship Id="rId5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8240321-26C2-4FDD-809D-D3E87A5DB2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</TotalTime>
  <Pages>1</Pages>
  <Words>2473</Words>
  <Characters>14101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16541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</dc:creator>
  <cp:lastModifiedBy>User</cp:lastModifiedBy>
  <cp:revision>26</cp:revision>
  <cp:lastPrinted>2015-12-17T07:41:00Z</cp:lastPrinted>
  <dcterms:created xsi:type="dcterms:W3CDTF">2015-12-15T12:00:00Z</dcterms:created>
  <dcterms:modified xsi:type="dcterms:W3CDTF">2016-01-29T13:23:00Z</dcterms:modified>
</cp:coreProperties>
</file>