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6A" w:rsidRPr="00DE2C08" w:rsidRDefault="0022476A" w:rsidP="00DE2C08">
      <w:pPr>
        <w:pStyle w:val="a4"/>
        <w:spacing w:before="0" w:beforeAutospacing="0" w:after="0" w:afterAutospacing="0"/>
        <w:jc w:val="center"/>
        <w:rPr>
          <w:sz w:val="28"/>
          <w:szCs w:val="28"/>
        </w:rPr>
      </w:pPr>
      <w:proofErr w:type="spellStart"/>
      <w:r w:rsidRPr="00DE2C08">
        <w:rPr>
          <w:rStyle w:val="a3"/>
          <w:sz w:val="28"/>
          <w:szCs w:val="28"/>
        </w:rPr>
        <w:t>Здоровьесберегающие</w:t>
      </w:r>
      <w:proofErr w:type="spellEnd"/>
      <w:r w:rsidRPr="00DE2C08">
        <w:rPr>
          <w:rStyle w:val="a3"/>
          <w:sz w:val="28"/>
          <w:szCs w:val="28"/>
        </w:rPr>
        <w:t xml:space="preserve"> технологии </w:t>
      </w:r>
    </w:p>
    <w:p w:rsidR="0022476A" w:rsidRDefault="0022476A" w:rsidP="00DE2C08">
      <w:pPr>
        <w:pStyle w:val="a4"/>
        <w:spacing w:before="0" w:beforeAutospacing="0" w:after="0" w:afterAutospacing="0"/>
        <w:jc w:val="center"/>
        <w:rPr>
          <w:rStyle w:val="a3"/>
          <w:sz w:val="28"/>
          <w:szCs w:val="28"/>
        </w:rPr>
      </w:pPr>
      <w:r w:rsidRPr="00DE2C08">
        <w:rPr>
          <w:rStyle w:val="a3"/>
          <w:sz w:val="28"/>
          <w:szCs w:val="28"/>
        </w:rPr>
        <w:t>на занятиях спортивной аэробикой</w:t>
      </w:r>
    </w:p>
    <w:p w:rsidR="00DE2C08" w:rsidRPr="00DE2C08" w:rsidRDefault="00DE2C08" w:rsidP="00DE2C08">
      <w:pPr>
        <w:pStyle w:val="a4"/>
        <w:spacing w:before="0" w:beforeAutospacing="0" w:after="0" w:afterAutospacing="0"/>
        <w:jc w:val="center"/>
        <w:rPr>
          <w:sz w:val="28"/>
          <w:szCs w:val="28"/>
        </w:rPr>
      </w:pPr>
    </w:p>
    <w:p w:rsidR="00DE2C08" w:rsidRDefault="0022476A" w:rsidP="00DE2C08">
      <w:pPr>
        <w:pStyle w:val="a4"/>
        <w:spacing w:before="0" w:beforeAutospacing="0" w:after="0" w:afterAutospacing="0"/>
        <w:ind w:firstLine="709"/>
        <w:jc w:val="both"/>
        <w:rPr>
          <w:sz w:val="28"/>
          <w:szCs w:val="28"/>
          <w:lang w:val="en-US"/>
        </w:rPr>
      </w:pPr>
      <w:r w:rsidRPr="00DE2C08">
        <w:rPr>
          <w:sz w:val="28"/>
          <w:szCs w:val="28"/>
        </w:rPr>
        <w:t>Здоровье  –  ценность  не  только  для  каждого  человека,  но  и  для  общества  в  целом. Современная  школа  требует  от  школьников  значительных  физических  и  психических усилий. Статистика последних лет безжалостна – последние 10-15 лет сохраняется тенденция ухудшения здоровья детей. Отклонения в состоянии здоровья отмечаются более чем у  70% детей  в  возрасте 7-18  лет.  Количество  здоровых  детей  всего  около  3%.  Наиболее распространенными  являются  заболевания  органов  дыхания,  патология  костно-мышечного аппарата, заболевания пищеварительного тракта. За годы обучения в школе возрастает число нарушений  зрения,  осанки,  расстройства  центральной  нервной  системы  детей  с соответствующим ухудшением восприятия учебного материала.</w:t>
      </w:r>
      <w:r w:rsidR="00DE2C08" w:rsidRPr="00DE2C08">
        <w:rPr>
          <w:sz w:val="28"/>
          <w:szCs w:val="28"/>
        </w:rPr>
        <w:t xml:space="preserve"> </w:t>
      </w:r>
    </w:p>
    <w:p w:rsidR="0022476A" w:rsidRPr="00DE2C08" w:rsidRDefault="0022476A" w:rsidP="00DE2C08">
      <w:pPr>
        <w:pStyle w:val="a4"/>
        <w:spacing w:before="0" w:beforeAutospacing="0" w:after="0" w:afterAutospacing="0"/>
        <w:ind w:firstLine="709"/>
        <w:jc w:val="both"/>
        <w:rPr>
          <w:sz w:val="28"/>
          <w:szCs w:val="28"/>
        </w:rPr>
      </w:pPr>
      <w:proofErr w:type="spellStart"/>
      <w:r w:rsidRPr="00DE2C08">
        <w:rPr>
          <w:sz w:val="28"/>
          <w:szCs w:val="28"/>
        </w:rPr>
        <w:t>Здоровьесберегающие</w:t>
      </w:r>
      <w:proofErr w:type="spellEnd"/>
      <w:r w:rsidRPr="00DE2C08">
        <w:rPr>
          <w:sz w:val="28"/>
          <w:szCs w:val="28"/>
        </w:rPr>
        <w:t xml:space="preserve">  технологии  -  это  совокупность  приемов,   способов  и  методов организации  учебно-воспитательного  процесса  без  ущерба  для  здоровья школьников. Цель </w:t>
      </w:r>
      <w:proofErr w:type="spellStart"/>
      <w:r w:rsidRPr="00DE2C08">
        <w:rPr>
          <w:sz w:val="28"/>
          <w:szCs w:val="28"/>
        </w:rPr>
        <w:t>здоровьесберегающих</w:t>
      </w:r>
      <w:proofErr w:type="spellEnd"/>
      <w:r w:rsidRPr="00DE2C08">
        <w:rPr>
          <w:sz w:val="28"/>
          <w:szCs w:val="28"/>
        </w:rPr>
        <w:t>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22476A" w:rsidRPr="00DE2C08" w:rsidRDefault="00DE2C08" w:rsidP="00DE2C08">
      <w:pPr>
        <w:pStyle w:val="a4"/>
        <w:spacing w:before="0" w:beforeAutospacing="0" w:after="0" w:afterAutospacing="0"/>
        <w:ind w:firstLine="709"/>
        <w:jc w:val="both"/>
        <w:rPr>
          <w:sz w:val="28"/>
          <w:szCs w:val="28"/>
        </w:rPr>
      </w:pPr>
      <w:r w:rsidRPr="00DE2C08">
        <w:rPr>
          <w:sz w:val="28"/>
          <w:szCs w:val="28"/>
        </w:rPr>
        <w:t xml:space="preserve">Отделение </w:t>
      </w:r>
      <w:r w:rsidR="0022476A" w:rsidRPr="00DE2C08">
        <w:rPr>
          <w:sz w:val="28"/>
          <w:szCs w:val="28"/>
        </w:rPr>
        <w:t>спортивной аэробики ДЮСШ №</w:t>
      </w:r>
      <w:r w:rsidRPr="00DE2C08">
        <w:rPr>
          <w:sz w:val="28"/>
          <w:szCs w:val="28"/>
        </w:rPr>
        <w:t>5</w:t>
      </w:r>
      <w:r w:rsidR="0022476A" w:rsidRPr="00DE2C08">
        <w:rPr>
          <w:sz w:val="28"/>
          <w:szCs w:val="28"/>
        </w:rPr>
        <w:t xml:space="preserve"> </w:t>
      </w:r>
      <w:r w:rsidRPr="00DE2C08">
        <w:rPr>
          <w:sz w:val="28"/>
          <w:szCs w:val="28"/>
        </w:rPr>
        <w:t>г. Иркутска</w:t>
      </w:r>
      <w:r w:rsidR="0022476A" w:rsidRPr="00DE2C08">
        <w:rPr>
          <w:sz w:val="28"/>
          <w:szCs w:val="28"/>
        </w:rPr>
        <w:t xml:space="preserve"> работает, применяя </w:t>
      </w:r>
      <w:proofErr w:type="spellStart"/>
      <w:r w:rsidR="0022476A" w:rsidRPr="00DE2C08">
        <w:rPr>
          <w:sz w:val="28"/>
          <w:szCs w:val="28"/>
        </w:rPr>
        <w:t>здоровьесберегающие</w:t>
      </w:r>
      <w:proofErr w:type="spellEnd"/>
      <w:r w:rsidR="0022476A" w:rsidRPr="00DE2C08">
        <w:rPr>
          <w:sz w:val="28"/>
          <w:szCs w:val="28"/>
        </w:rPr>
        <w:t xml:space="preserve"> технологии. В рамках спортивно-оздоровительных занятий проводятся многие мероприятия, укрепляющие здоровье детей.</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Физическое  воспитание  –  неотъемлемая  часть  современной  системы  образования. Физическая культура в спортивной школе  служит целям всестороннего развития личности, в том числе, подготовке детей к жизни. В современной спортивной школе, на мой взгляд,   отличительной и  главной  особенностью тренировочного процесса должен  стать  приоритет  здоровья.  Сегодняшнее спортивно-оздоровительное занятие – это не столько погоня  за  результатами,  сколько кропотливая  работа  тренера  и родителей  над  укреплением  здоровья  детей.  На  занятиях  необходимо  учитывать  желание, настроение,  темперамент  каждого  ребенка  и  каждого  учить  </w:t>
      </w:r>
      <w:proofErr w:type="spellStart"/>
      <w:r w:rsidRPr="00DE2C08">
        <w:rPr>
          <w:sz w:val="28"/>
          <w:szCs w:val="28"/>
        </w:rPr>
        <w:t>саморегуляции</w:t>
      </w:r>
      <w:proofErr w:type="spellEnd"/>
      <w:r w:rsidRPr="00DE2C08">
        <w:rPr>
          <w:sz w:val="28"/>
          <w:szCs w:val="28"/>
        </w:rPr>
        <w:t>,  адаптации, релаксации. Тренировка  не только для мышц, но и для мозга.</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Спортивная аэробика считается одним из оздоровительных видов гимнастики. Этот вид спорта позволяет  сделать занятия физической культурой более привлекательными и интересными. Музыкальное  сопровождение  оказывает положительное  влияние  на  психическое  и  эмоциональное   состояние  детей.  Комплексы аэробной  гимнастики содержать  упражнения,  которые  помогают решать задачи каждой части спортивно-оздоровительного занятия:</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lastRenderedPageBreak/>
        <w:t>-  вводная  часть или разминка  –  это  упражнения,  способствующие  разогреванию  мышц  и  суставов, формированию правильной осанки, улучшению работы органов дыхания;</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  основная  часть  –  это  упражнения,  направленные  на  комплексное  развитие  двигательных качеств необходимых </w:t>
      </w:r>
      <w:proofErr w:type="spellStart"/>
      <w:r w:rsidRPr="00DE2C08">
        <w:rPr>
          <w:sz w:val="28"/>
          <w:szCs w:val="28"/>
        </w:rPr>
        <w:t>аэробисту</w:t>
      </w:r>
      <w:proofErr w:type="spellEnd"/>
      <w:r w:rsidRPr="00DE2C08">
        <w:rPr>
          <w:sz w:val="28"/>
          <w:szCs w:val="28"/>
        </w:rPr>
        <w:t xml:space="preserve">,  тренировку  опорно-двигательного  аппарата,  </w:t>
      </w:r>
      <w:proofErr w:type="spellStart"/>
      <w:r w:rsidRPr="00DE2C08">
        <w:rPr>
          <w:sz w:val="28"/>
          <w:szCs w:val="28"/>
        </w:rPr>
        <w:t>сердечно-сосудистой</w:t>
      </w:r>
      <w:proofErr w:type="spellEnd"/>
      <w:r w:rsidRPr="00DE2C08">
        <w:rPr>
          <w:sz w:val="28"/>
          <w:szCs w:val="28"/>
        </w:rPr>
        <w:t xml:space="preserve">  и  </w:t>
      </w:r>
      <w:proofErr w:type="gramStart"/>
      <w:r w:rsidRPr="00DE2C08">
        <w:rPr>
          <w:sz w:val="28"/>
          <w:szCs w:val="28"/>
        </w:rPr>
        <w:t>дыхательной</w:t>
      </w:r>
      <w:proofErr w:type="gramEnd"/>
      <w:r w:rsidRPr="00DE2C08">
        <w:rPr>
          <w:sz w:val="28"/>
          <w:szCs w:val="28"/>
        </w:rPr>
        <w:t xml:space="preserve"> систем;</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заключительная  часть  –  это  упражнения  релаксационного  характера,  которые  позволяют организму восстановиться после физических нагрузок.</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При спортивной подготовке детей  я использую разнообразные направления и виды  аэробики:</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танцевальная аэробика, на занятиях разучиваются  элементы  танцев  различных  стилей, обогащают  двигательный  опыт  и  повышают  культуру  движений.  Танцевальная  аэробика привлекательна,  эмоциональна  и  высокоэффективна  для  развития  координационных способностей;</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  степ-аэробика позволяет   комплексно  развивать у  </w:t>
      </w:r>
      <w:proofErr w:type="gramStart"/>
      <w:r w:rsidRPr="00DE2C08">
        <w:rPr>
          <w:sz w:val="28"/>
          <w:szCs w:val="28"/>
        </w:rPr>
        <w:t>занимающихся</w:t>
      </w:r>
      <w:proofErr w:type="gramEnd"/>
      <w:r w:rsidRPr="00DE2C08">
        <w:rPr>
          <w:sz w:val="28"/>
          <w:szCs w:val="28"/>
        </w:rPr>
        <w:t xml:space="preserve"> двигательные качества, благоприятно воздействует на опорно-двигательный  аппарат, </w:t>
      </w:r>
      <w:proofErr w:type="spellStart"/>
      <w:r w:rsidRPr="00DE2C08">
        <w:rPr>
          <w:sz w:val="28"/>
          <w:szCs w:val="28"/>
        </w:rPr>
        <w:t>сердечно-сосудистую</w:t>
      </w:r>
      <w:proofErr w:type="spellEnd"/>
      <w:r w:rsidRPr="00DE2C08">
        <w:rPr>
          <w:sz w:val="28"/>
          <w:szCs w:val="28"/>
        </w:rPr>
        <w:t xml:space="preserve"> систему, дыхательную  и  нервную  системы;</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 </w:t>
      </w:r>
      <w:proofErr w:type="spellStart"/>
      <w:r w:rsidRPr="00DE2C08">
        <w:rPr>
          <w:sz w:val="28"/>
          <w:szCs w:val="28"/>
        </w:rPr>
        <w:t>тай-бо</w:t>
      </w:r>
      <w:proofErr w:type="spellEnd"/>
      <w:r w:rsidRPr="00DE2C08">
        <w:rPr>
          <w:sz w:val="28"/>
          <w:szCs w:val="28"/>
        </w:rPr>
        <w:t xml:space="preserve"> – это аэробика с элементами </w:t>
      </w:r>
      <w:proofErr w:type="spellStart"/>
      <w:r w:rsidRPr="00DE2C08">
        <w:rPr>
          <w:sz w:val="28"/>
          <w:szCs w:val="28"/>
        </w:rPr>
        <w:t>таэквондо</w:t>
      </w:r>
      <w:proofErr w:type="spellEnd"/>
      <w:r w:rsidRPr="00DE2C08">
        <w:rPr>
          <w:sz w:val="28"/>
          <w:szCs w:val="28"/>
        </w:rPr>
        <w:t xml:space="preserve"> и бокса, даёт работу всем мышцам, улучшает реакцию и способствует минимизации детского стресса;</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силовая аэробика позволяет не только тренировать основные системы организма, но и акцентировать нагрузку на отстающих в развитии отдельных группах мышц, исправить дефекты телосложения, нормализовать вес;</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 уроки с элементами йоги и </w:t>
      </w:r>
      <w:proofErr w:type="spellStart"/>
      <w:r w:rsidRPr="00DE2C08">
        <w:rPr>
          <w:sz w:val="28"/>
          <w:szCs w:val="28"/>
        </w:rPr>
        <w:t>пилатеса</w:t>
      </w:r>
      <w:proofErr w:type="spellEnd"/>
      <w:r w:rsidRPr="00DE2C08">
        <w:rPr>
          <w:sz w:val="28"/>
          <w:szCs w:val="28"/>
        </w:rPr>
        <w:t xml:space="preserve"> помогают развивать силу и гибкость мышц, связок и суставов. Это различные динамические и статические позы, дыхательные упражнения, упражнения на </w:t>
      </w:r>
      <w:proofErr w:type="spellStart"/>
      <w:r w:rsidRPr="00DE2C08">
        <w:rPr>
          <w:sz w:val="28"/>
          <w:szCs w:val="28"/>
        </w:rPr>
        <w:t>стретчинг</w:t>
      </w:r>
      <w:proofErr w:type="spellEnd"/>
      <w:r w:rsidRPr="00DE2C08">
        <w:rPr>
          <w:sz w:val="28"/>
          <w:szCs w:val="28"/>
        </w:rPr>
        <w:t xml:space="preserve"> и расслабление. Они очень эффективны для снятия стрессового воздействия на позвоночник.</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На занятиях спортивной аэробики дети учатся культуре движений, чувству ритма, развивают слух, приобретают пластичность, умение неординарно мыслить и относиться к занятиям творчески. Спортивная аэробика – это зрелищный вид спорта, что позволяет широко использовать его при проведении праздников и мероприятий.</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Занятия спортивной аэробикой – это один из мощнейших способов борьбы с гиподинамией, так как ребята на занятиях активно двигаются. В дни, свободные от занятий в спортивной школе, воспитанники выполняют домашние задания: это может быть заданный комплекс упражнений или творческое задание (придумать танец или комбинацию под заданную музыку).</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Для предупреждения </w:t>
      </w:r>
      <w:proofErr w:type="spellStart"/>
      <w:r w:rsidRPr="00DE2C08">
        <w:rPr>
          <w:sz w:val="28"/>
          <w:szCs w:val="28"/>
        </w:rPr>
        <w:t>перетренированности</w:t>
      </w:r>
      <w:proofErr w:type="spellEnd"/>
      <w:r w:rsidRPr="00DE2C08">
        <w:rPr>
          <w:sz w:val="28"/>
          <w:szCs w:val="28"/>
        </w:rPr>
        <w:t xml:space="preserve"> детей на занятиях большое внимание уделяется восстановительным упражнениям, в частности, релаксации. Как правило, высокий уровень мышечного напряжения у детей </w:t>
      </w:r>
      <w:r w:rsidRPr="00DE2C08">
        <w:rPr>
          <w:sz w:val="28"/>
          <w:szCs w:val="28"/>
        </w:rPr>
        <w:lastRenderedPageBreak/>
        <w:t xml:space="preserve">проявляется в области рук, лица, шеи, плеч, грудной клетки и живота. Такие дети нуждаются в мышечной релаксации. Релаксационные упражнения проводятся под спокойную музыку (звуки природы). Регулярное выполнение релаксационных упражнений делает ребенка более спокойным, уравновешенным. Релаксационные упражнения позволяют ребенку овладеть навыками </w:t>
      </w:r>
      <w:proofErr w:type="spellStart"/>
      <w:r w:rsidRPr="00DE2C08">
        <w:rPr>
          <w:sz w:val="28"/>
          <w:szCs w:val="28"/>
        </w:rPr>
        <w:t>саморегуляции</w:t>
      </w:r>
      <w:proofErr w:type="spellEnd"/>
      <w:r w:rsidRPr="00DE2C08">
        <w:rPr>
          <w:sz w:val="28"/>
          <w:szCs w:val="28"/>
        </w:rPr>
        <w:t xml:space="preserve"> и сохранить более ровное эмоциональное состояние. В своей практике я использую следующие релаксационные  упражнения:</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Упражнение “Апельсин”</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сильно напряжена 8-10 сек.) “Разожмите кулачок, откатите апельсин (некоторые дети представляют, что они выжали сок) ручка теплая ..., мягкая ..., отдыхает...”. Затем апельсин подкатился к левой руке. И та же процедура выполняется с левой рукой.</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Упражнение “Мышечная релаксация по представлению”</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1 этап: лечь удобно и расслабиться.</w:t>
      </w:r>
    </w:p>
    <w:p w:rsidR="0022476A" w:rsidRPr="00DE2C08" w:rsidRDefault="0022476A" w:rsidP="00DE2C08">
      <w:pPr>
        <w:pStyle w:val="a4"/>
        <w:spacing w:before="0" w:beforeAutospacing="0" w:after="0" w:afterAutospacing="0"/>
        <w:ind w:firstLine="709"/>
        <w:jc w:val="both"/>
        <w:rPr>
          <w:sz w:val="28"/>
          <w:szCs w:val="28"/>
        </w:rPr>
      </w:pPr>
      <w:proofErr w:type="gramStart"/>
      <w:r w:rsidRPr="00DE2C08">
        <w:rPr>
          <w:sz w:val="28"/>
          <w:szCs w:val="28"/>
        </w:rPr>
        <w:t>2 этап: 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DE2C08">
        <w:rPr>
          <w:sz w:val="28"/>
          <w:szCs w:val="28"/>
        </w:rPr>
        <w:t xml:space="preserve"> Желательно при этом закрыть глаза.</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3 этап: ощущение приятного тепла, удовольствия, покоя, комфорта от расслабленного тела.</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Вводная часть перед каждым настроем: дети ложатся на ковёр, устраиваются </w:t>
      </w:r>
      <w:proofErr w:type="gramStart"/>
      <w:r w:rsidRPr="00DE2C08">
        <w:rPr>
          <w:sz w:val="28"/>
          <w:szCs w:val="28"/>
        </w:rPr>
        <w:t>поудобнее</w:t>
      </w:r>
      <w:proofErr w:type="gramEnd"/>
      <w:r w:rsidRPr="00DE2C08">
        <w:rPr>
          <w:sz w:val="28"/>
          <w:szCs w:val="28"/>
        </w:rPr>
        <w:t>. Руки вытянуты вдоль туловища, расслаблены. Ноги прямые, не скрещенные. Играет тихая спокойная музыка.</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Ведущий. «Ложитесь как можно удобнее.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Релаксационные настрои</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“Воздушные шарики”</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Представьте себе, что все вы – воздушные шарики, очень красивые и весёлые. Вас “надувают</w:t>
      </w:r>
      <w:proofErr w:type="gramStart"/>
      <w:r w:rsidRPr="00DE2C08">
        <w:rPr>
          <w:sz w:val="28"/>
          <w:szCs w:val="28"/>
        </w:rPr>
        <w:t>”и</w:t>
      </w:r>
      <w:proofErr w:type="gramEnd"/>
      <w:r w:rsidRPr="00DE2C08">
        <w:rPr>
          <w:sz w:val="28"/>
          <w:szCs w:val="28"/>
        </w:rPr>
        <w:t xml:space="preserve">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“Облака”</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lastRenderedPageBreak/>
        <w:t xml:space="preserve">Представьте себе тёплый летний вечер. Вы лежите на траве и смотрите на проплывающие в небе облака – такие белые, большие, пушистые облака в </w:t>
      </w:r>
      <w:proofErr w:type="spellStart"/>
      <w:r w:rsidRPr="00DE2C08">
        <w:rPr>
          <w:sz w:val="28"/>
          <w:szCs w:val="28"/>
        </w:rPr>
        <w:t>голубом</w:t>
      </w:r>
      <w:proofErr w:type="spellEnd"/>
      <w:r w:rsidRPr="00DE2C08">
        <w:rPr>
          <w:sz w:val="28"/>
          <w:szCs w:val="28"/>
        </w:rPr>
        <w:t xml:space="preserve"> небе. Вокруг всё тихо и спокойно, вам тепло и уютно. С каждым вдохом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w:t>
      </w:r>
      <w:proofErr w:type="gramStart"/>
      <w:r w:rsidRPr="00DE2C08">
        <w:rPr>
          <w:sz w:val="28"/>
          <w:szCs w:val="28"/>
        </w:rPr>
        <w:t>Лентяи</w:t>
      </w:r>
      <w:proofErr w:type="gramEnd"/>
      <w:r w:rsidRPr="00DE2C08">
        <w:rPr>
          <w:sz w:val="28"/>
          <w:szCs w:val="28"/>
        </w:rPr>
        <w:t>”</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Сегодня вы много занимались, тренировались </w:t>
      </w:r>
      <w:proofErr w:type="gramStart"/>
      <w:r w:rsidRPr="00DE2C08">
        <w:rPr>
          <w:sz w:val="28"/>
          <w:szCs w:val="28"/>
        </w:rPr>
        <w:t>и</w:t>
      </w:r>
      <w:proofErr w:type="gramEnd"/>
      <w:r w:rsidRPr="00DE2C08">
        <w:rPr>
          <w:sz w:val="28"/>
          <w:szCs w:val="28"/>
        </w:rPr>
        <w:t xml:space="preserve"> наверное устали. Я предлагаю вам немного полениться. Представьте себе, что вы - </w:t>
      </w:r>
      <w:proofErr w:type="gramStart"/>
      <w:r w:rsidRPr="00DE2C08">
        <w:rPr>
          <w:sz w:val="28"/>
          <w:szCs w:val="28"/>
        </w:rPr>
        <w:t>лентяи</w:t>
      </w:r>
      <w:proofErr w:type="gramEnd"/>
      <w:r w:rsidRPr="00DE2C08">
        <w:rPr>
          <w:sz w:val="28"/>
          <w:szCs w:val="28"/>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“Водопад”</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Представьте себе, что вы стоите возле водопада. Чудесный день, </w:t>
      </w:r>
      <w:proofErr w:type="spellStart"/>
      <w:r w:rsidRPr="00DE2C08">
        <w:rPr>
          <w:sz w:val="28"/>
          <w:szCs w:val="28"/>
        </w:rPr>
        <w:t>голубое</w:t>
      </w:r>
      <w:proofErr w:type="spellEnd"/>
      <w:r w:rsidRPr="00DE2C08">
        <w:rPr>
          <w:sz w:val="28"/>
          <w:szCs w:val="28"/>
        </w:rPr>
        <w:t xml:space="preserve">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А нежный свет течёт дальше по груди …, по животу</w:t>
      </w:r>
      <w:proofErr w:type="gramStart"/>
      <w:r w:rsidRPr="00DE2C08">
        <w:rPr>
          <w:sz w:val="28"/>
          <w:szCs w:val="28"/>
        </w:rPr>
        <w:t xml:space="preserve">  … П</w:t>
      </w:r>
      <w:proofErr w:type="gramEnd"/>
      <w:r w:rsidRPr="00DE2C08">
        <w:rPr>
          <w:sz w:val="28"/>
          <w:szCs w:val="28"/>
        </w:rPr>
        <w:t xml:space="preserve">усть свет гладит ваши ручки, пальчики. Свет течёт и по ногам, и вы чувствуете, как тело </w:t>
      </w:r>
      <w:proofErr w:type="gramStart"/>
      <w:r w:rsidRPr="00DE2C08">
        <w:rPr>
          <w:sz w:val="28"/>
          <w:szCs w:val="28"/>
        </w:rPr>
        <w:t>становится мягче и вы расслабляетесь</w:t>
      </w:r>
      <w:proofErr w:type="gramEnd"/>
      <w:r w:rsidRPr="00DE2C08">
        <w:rPr>
          <w:sz w:val="28"/>
          <w:szCs w:val="28"/>
        </w:rPr>
        <w:t>. Этот удивительный водопад из белого света обтекает всё ваше тело. Вы чувствуете себя совершенно спокойно, и с каждым вдохом вы всё сильнее расслабляетесь. А теперь потянитесь и на счёт «три» откройте глаза. Волшебный свет наполнил вас свежими силами и энергией.</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w:t>
      </w:r>
      <w:r w:rsidRPr="00DE2C08">
        <w:rPr>
          <w:sz w:val="28"/>
          <w:szCs w:val="28"/>
        </w:rPr>
        <w:lastRenderedPageBreak/>
        <w:t xml:space="preserve">и т.д. Опыт показывает, что в результате применения релаксации, у </w:t>
      </w:r>
      <w:proofErr w:type="gramStart"/>
      <w:r w:rsidRPr="00DE2C08">
        <w:rPr>
          <w:sz w:val="28"/>
          <w:szCs w:val="28"/>
        </w:rPr>
        <w:t>многих детей налаживается</w:t>
      </w:r>
      <w:proofErr w:type="gramEnd"/>
      <w:r w:rsidRPr="00DE2C08">
        <w:rPr>
          <w:sz w:val="28"/>
          <w:szCs w:val="28"/>
        </w:rPr>
        <w:t xml:space="preserve"> сон, они становятся более уравновешенными и спокойными, после спортивного занятия чувствуют себя бодрыми.</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Большое значение для здоровья детей имеет закаливание. Воздух и солнце - вот естественные факторы, которые помогают ребенку обрести стойкость к любым атмосферным условиям. Я стараюсь по возможности (учитывая погодные условия) проводить занятия, оздоровительный бег, показательные выступления, соревнования и эстафеты на свежем воздухе.</w:t>
      </w:r>
    </w:p>
    <w:p w:rsidR="0022476A" w:rsidRPr="00DE2C08" w:rsidRDefault="0022476A" w:rsidP="00DE2C08">
      <w:pPr>
        <w:pStyle w:val="a4"/>
        <w:spacing w:before="0" w:beforeAutospacing="0" w:after="0" w:afterAutospacing="0"/>
        <w:ind w:firstLine="709"/>
        <w:jc w:val="both"/>
        <w:rPr>
          <w:sz w:val="28"/>
          <w:szCs w:val="28"/>
        </w:rPr>
      </w:pPr>
      <w:proofErr w:type="gramStart"/>
      <w:r w:rsidRPr="00DE2C08">
        <w:rPr>
          <w:sz w:val="28"/>
          <w:szCs w:val="28"/>
        </w:rPr>
        <w:t>Контроль за</w:t>
      </w:r>
      <w:proofErr w:type="gramEnd"/>
      <w:r w:rsidRPr="00DE2C08">
        <w:rPr>
          <w:sz w:val="28"/>
          <w:szCs w:val="28"/>
        </w:rPr>
        <w:t xml:space="preserve"> здоровьем обучающихся </w:t>
      </w:r>
      <w:r w:rsidR="00DE2C08">
        <w:rPr>
          <w:sz w:val="28"/>
          <w:szCs w:val="28"/>
        </w:rPr>
        <w:t>на отделении спортивной аэробики ДЮСШ №5</w:t>
      </w:r>
      <w:r w:rsidRPr="00DE2C08">
        <w:rPr>
          <w:sz w:val="28"/>
          <w:szCs w:val="28"/>
        </w:rPr>
        <w:t xml:space="preserve"> </w:t>
      </w:r>
      <w:r w:rsidR="00DE2C08">
        <w:rPr>
          <w:sz w:val="28"/>
          <w:szCs w:val="28"/>
        </w:rPr>
        <w:t>г. Иркутска</w:t>
      </w:r>
      <w:r w:rsidRPr="00DE2C08">
        <w:rPr>
          <w:sz w:val="28"/>
          <w:szCs w:val="28"/>
        </w:rPr>
        <w:t>  осуществляется за счёт сотрудничества с областным врачебно-физкультурным диспансером. Два раза в год дети проходят комплексную диагностику физического здоровья.</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Ещё одна реализующаяся  в рамках наших занятий </w:t>
      </w:r>
      <w:proofErr w:type="spellStart"/>
      <w:r w:rsidRPr="00DE2C08">
        <w:rPr>
          <w:sz w:val="28"/>
          <w:szCs w:val="28"/>
        </w:rPr>
        <w:t>здоровьесберегающая</w:t>
      </w:r>
      <w:proofErr w:type="spellEnd"/>
      <w:r w:rsidRPr="00DE2C08">
        <w:rPr>
          <w:sz w:val="28"/>
          <w:szCs w:val="28"/>
        </w:rPr>
        <w:t xml:space="preserve"> технология – это технология обучения здоровому образу жизни. Провожу индивидуальные консультации и родительские собрания, на которых беседуем о здоровом питании; о том, как правильно кормить ребёнка перед занятием; даю рекомендации по организации чёткого распорядка дня.</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В целях предупреждения несчастных случаев регулярно провожу лекции с детьми на тему “Безопасность и здоровье каждого”, знакомлю детей с техникой безопасности и правилами поведения на занятии, с правилами личной безопасности, проверяю знания правил дорожного движения.</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xml:space="preserve">Отражение своей внешности — важнейшая часть </w:t>
      </w:r>
      <w:proofErr w:type="gramStart"/>
      <w:r w:rsidRPr="00DE2C08">
        <w:rPr>
          <w:sz w:val="28"/>
          <w:szCs w:val="28"/>
        </w:rPr>
        <w:t>физического</w:t>
      </w:r>
      <w:proofErr w:type="gramEnd"/>
      <w:r w:rsidRPr="00DE2C08">
        <w:rPr>
          <w:sz w:val="28"/>
          <w:szCs w:val="28"/>
        </w:rPr>
        <w:t xml:space="preserve"> Я личности, а также социального и психического Я личности, Я личности в целом. Внешность позволяет расширять свое влияние, </w:t>
      </w:r>
      <w:proofErr w:type="spellStart"/>
      <w:r w:rsidRPr="00DE2C08">
        <w:rPr>
          <w:sz w:val="28"/>
          <w:szCs w:val="28"/>
        </w:rPr>
        <w:t>самоутверждаться</w:t>
      </w:r>
      <w:proofErr w:type="spellEnd"/>
      <w:r w:rsidRPr="00DE2C08">
        <w:rPr>
          <w:sz w:val="28"/>
          <w:szCs w:val="28"/>
        </w:rPr>
        <w:t xml:space="preserve">. И хорошее здоровье, и привлекательная внешность имеют большую инструментальную ценность. Оценка собственной внешности оказывает существенное влияние на многие стороны жизни и деятельности человека: от ситуативного поведения до постановки жизненных целей и выбора профессии. Удовлетворение или неудовлетворение потребности иметь привлекательную внешность входит составной частью в физическое благополучие личности, обусловливая тем самым полноту, уровень всего субъективного благополучия личности. Занятия спортивной аэробики способствуют формированию адекватной самооценки. Проблемы стеснительности, зажатости, неуверенности выражаются в позах, осанке и походке. Поэтому двигательное высвобождение сдерживаемых эмоций позволяет телу распрямляться, дыханию освобождаться, способствуя, тем самым, процессу </w:t>
      </w:r>
      <w:proofErr w:type="spellStart"/>
      <w:r w:rsidRPr="00DE2C08">
        <w:rPr>
          <w:sz w:val="28"/>
          <w:szCs w:val="28"/>
        </w:rPr>
        <w:t>самопринятия</w:t>
      </w:r>
      <w:proofErr w:type="spellEnd"/>
      <w:r w:rsidRPr="00DE2C08">
        <w:rPr>
          <w:sz w:val="28"/>
          <w:szCs w:val="28"/>
        </w:rPr>
        <w:t>. «Когда мы начинаем лучше осознавать своё тело, мы лучше понимаем и принимаем самих себя» (Б. </w:t>
      </w:r>
      <w:proofErr w:type="spellStart"/>
      <w:r w:rsidRPr="00DE2C08">
        <w:rPr>
          <w:sz w:val="28"/>
          <w:szCs w:val="28"/>
        </w:rPr>
        <w:t>Бейнбридж</w:t>
      </w:r>
      <w:proofErr w:type="spellEnd"/>
      <w:r w:rsidRPr="00DE2C08">
        <w:rPr>
          <w:sz w:val="28"/>
          <w:szCs w:val="28"/>
        </w:rPr>
        <w:t xml:space="preserve"> Коэн). Помимо этого, на занятиях дети учатся «</w:t>
      </w:r>
      <w:proofErr w:type="spellStart"/>
      <w:r w:rsidRPr="00DE2C08">
        <w:rPr>
          <w:sz w:val="28"/>
          <w:szCs w:val="28"/>
        </w:rPr>
        <w:t>самопрезентации</w:t>
      </w:r>
      <w:proofErr w:type="spellEnd"/>
      <w:r w:rsidRPr="00DE2C08">
        <w:rPr>
          <w:sz w:val="28"/>
          <w:szCs w:val="28"/>
        </w:rPr>
        <w:t>», так как уверенность и выразительность выполнения программы, представительность и контактность со зрителем – это один из важнейших критериев исполнительского мастерства в спортивной аэробике.</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lastRenderedPageBreak/>
        <w:t xml:space="preserve">Учитывая приоритетное направление нашего образовательного учреждения «Физическое развитие детей» и применение в своей работе </w:t>
      </w:r>
      <w:proofErr w:type="spellStart"/>
      <w:r w:rsidRPr="00DE2C08">
        <w:rPr>
          <w:sz w:val="28"/>
          <w:szCs w:val="28"/>
        </w:rPr>
        <w:t>здоровьесберегающих</w:t>
      </w:r>
      <w:proofErr w:type="spellEnd"/>
      <w:r w:rsidRPr="00DE2C08">
        <w:rPr>
          <w:sz w:val="28"/>
          <w:szCs w:val="28"/>
        </w:rPr>
        <w:t>  технологий, мы достигли следующих результатов:</w:t>
      </w:r>
    </w:p>
    <w:p w:rsidR="0022476A" w:rsidRPr="00DE2C08" w:rsidRDefault="0022476A" w:rsidP="00DE2C08">
      <w:pPr>
        <w:pStyle w:val="a4"/>
        <w:spacing w:before="0" w:beforeAutospacing="0" w:after="0" w:afterAutospacing="0"/>
        <w:ind w:left="360" w:firstLine="709"/>
        <w:jc w:val="both"/>
        <w:rPr>
          <w:sz w:val="28"/>
          <w:szCs w:val="28"/>
        </w:rPr>
      </w:pPr>
      <w:r w:rsidRPr="00DE2C08">
        <w:rPr>
          <w:sz w:val="28"/>
          <w:szCs w:val="28"/>
        </w:rPr>
        <w:t>- положительная динамика состояния здоровья, снижение уровня заболеваемости.</w:t>
      </w:r>
    </w:p>
    <w:p w:rsidR="0022476A" w:rsidRPr="00DE2C08" w:rsidRDefault="0022476A" w:rsidP="00DE2C08">
      <w:pPr>
        <w:pStyle w:val="a4"/>
        <w:spacing w:before="0" w:beforeAutospacing="0" w:after="0" w:afterAutospacing="0"/>
        <w:ind w:left="360" w:firstLine="709"/>
        <w:jc w:val="both"/>
        <w:rPr>
          <w:sz w:val="28"/>
          <w:szCs w:val="28"/>
        </w:rPr>
      </w:pPr>
      <w:r w:rsidRPr="00DE2C08">
        <w:rPr>
          <w:sz w:val="28"/>
          <w:szCs w:val="28"/>
        </w:rPr>
        <w:t>- повышение уровня физического развития  детей, физической работоспособности, общей выносливости.</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     - развитие основных психических процессов (памяти, мышления, воображения, восприятия).</w:t>
      </w:r>
    </w:p>
    <w:p w:rsidR="0022476A" w:rsidRPr="00DE2C08" w:rsidRDefault="0022476A" w:rsidP="00DE2C08">
      <w:pPr>
        <w:pStyle w:val="a4"/>
        <w:spacing w:before="0" w:beforeAutospacing="0" w:after="0" w:afterAutospacing="0"/>
        <w:ind w:firstLine="709"/>
        <w:jc w:val="both"/>
        <w:rPr>
          <w:sz w:val="28"/>
          <w:szCs w:val="28"/>
        </w:rPr>
      </w:pPr>
      <w:r w:rsidRPr="00DE2C08">
        <w:rPr>
          <w:sz w:val="28"/>
          <w:szCs w:val="28"/>
        </w:rPr>
        <w:t>Планирую и в дальнейшем, на этапе начальной подготовки  и учебно-тренировочном этапе, продолжить работу по формированию здорового образа жизни, сохранению и укреплению здоровья детей.</w:t>
      </w:r>
    </w:p>
    <w:p w:rsidR="00010A99" w:rsidRPr="00DE2C08" w:rsidRDefault="00010A99" w:rsidP="00DE2C08">
      <w:pPr>
        <w:spacing w:after="0" w:line="240" w:lineRule="auto"/>
        <w:ind w:firstLine="709"/>
        <w:jc w:val="both"/>
        <w:rPr>
          <w:rFonts w:ascii="Times New Roman" w:hAnsi="Times New Roman" w:cs="Times New Roman"/>
          <w:sz w:val="28"/>
          <w:szCs w:val="28"/>
        </w:rPr>
      </w:pPr>
    </w:p>
    <w:sectPr w:rsidR="00010A99" w:rsidRPr="00DE2C08" w:rsidSect="00010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76A"/>
    <w:rsid w:val="00010A99"/>
    <w:rsid w:val="0022476A"/>
    <w:rsid w:val="002819B7"/>
    <w:rsid w:val="00DE2C08"/>
    <w:rsid w:val="00F14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476A"/>
    <w:rPr>
      <w:b/>
      <w:bCs/>
    </w:rPr>
  </w:style>
  <w:style w:type="paragraph" w:styleId="a4">
    <w:name w:val="Normal (Web)"/>
    <w:basedOn w:val="a"/>
    <w:uiPriority w:val="99"/>
    <w:semiHidden/>
    <w:unhideWhenUsed/>
    <w:rsid w:val="002247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2016-10-17T11:13:00Z</dcterms:created>
  <dcterms:modified xsi:type="dcterms:W3CDTF">2016-10-17T11:13:00Z</dcterms:modified>
</cp:coreProperties>
</file>