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DA" w:rsidRDefault="00D10ADA">
      <w:pPr>
        <w:rPr>
          <w:rFonts w:ascii="Calibri" w:eastAsia="Calibri" w:hAnsi="Calibri" w:cs="Calibri"/>
          <w:sz w:val="28"/>
        </w:rPr>
      </w:pPr>
      <w:r>
        <w:rPr>
          <w:noProof/>
        </w:rPr>
        <w:drawing>
          <wp:inline distT="0" distB="0" distL="0" distR="0" wp14:anchorId="49547FC0" wp14:editId="49B5D027">
            <wp:extent cx="7110663" cy="100614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7381" cy="10070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ADA" w:rsidRDefault="00D10ADA">
      <w:pPr>
        <w:rPr>
          <w:rFonts w:ascii="Calibri" w:eastAsia="Calibri" w:hAnsi="Calibri" w:cs="Calibri"/>
          <w:sz w:val="28"/>
        </w:rPr>
        <w:sectPr w:rsidR="00D10ADA" w:rsidSect="00D10ADA">
          <w:pgSz w:w="11906" w:h="16838"/>
          <w:pgMar w:top="720" w:right="720" w:bottom="284" w:left="284" w:header="708" w:footer="708" w:gutter="0"/>
          <w:cols w:space="708"/>
          <w:docGrid w:linePitch="360"/>
        </w:sectPr>
      </w:pP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>Цель:</w:t>
      </w: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Формировать</w:t>
      </w:r>
      <w:r w:rsidR="00D10ADA" w:rsidRPr="00D10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у детей интерес к устному народному творчеству, научить составлять рассказ-описание.</w:t>
      </w:r>
    </w:p>
    <w:p w:rsidR="00EC7A58" w:rsidRPr="00D10ADA" w:rsidRDefault="00AF6EA9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  <w:u w:val="single"/>
        </w:rPr>
        <w:t>Задачи:</w:t>
      </w:r>
    </w:p>
    <w:p w:rsidR="00EC7A58" w:rsidRPr="00D10ADA" w:rsidRDefault="00D10ADA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  <w:r w:rsidR="00AF6EA9" w:rsidRPr="00D10ADA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AF6EA9" w:rsidRPr="00D10ADA">
        <w:rPr>
          <w:rFonts w:ascii="Times New Roman" w:eastAsia="Calibri" w:hAnsi="Times New Roman" w:cs="Times New Roman"/>
          <w:sz w:val="28"/>
          <w:szCs w:val="28"/>
        </w:rPr>
        <w:t xml:space="preserve"> Знакомить детей с малыми  фольклорными формами: загадками, </w:t>
      </w:r>
      <w:proofErr w:type="spellStart"/>
      <w:r w:rsidR="00AF6EA9" w:rsidRPr="00D10ADA">
        <w:rPr>
          <w:rFonts w:ascii="Times New Roman" w:eastAsia="Calibri" w:hAnsi="Times New Roman" w:cs="Times New Roman"/>
          <w:sz w:val="28"/>
          <w:szCs w:val="28"/>
        </w:rPr>
        <w:t>потешками</w:t>
      </w:r>
      <w:proofErr w:type="spellEnd"/>
      <w:r w:rsidR="00AF6EA9" w:rsidRPr="00D10ADA">
        <w:rPr>
          <w:rFonts w:ascii="Times New Roman" w:eastAsia="Calibri" w:hAnsi="Times New Roman" w:cs="Times New Roman"/>
          <w:sz w:val="28"/>
          <w:szCs w:val="28"/>
        </w:rPr>
        <w:t xml:space="preserve">,  сказками; развивать интерес к их обыгрыванию; формирование правильного речевого выдоха. Помочь детям составлять короткий рассказ об игрушке совместно с воспитателем, обогащать речь прилагательными (пушистый, разноцветный). </w:t>
      </w:r>
    </w:p>
    <w:p w:rsidR="00EC7A58" w:rsidRPr="00D10ADA" w:rsidRDefault="00D10ADA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</w:rPr>
        <w:t>Р</w:t>
      </w:r>
      <w:r w:rsidR="00AF6EA9" w:rsidRPr="00D10ADA">
        <w:rPr>
          <w:rFonts w:ascii="Times New Roman" w:eastAsia="Calibri" w:hAnsi="Times New Roman" w:cs="Times New Roman"/>
          <w:b/>
          <w:sz w:val="28"/>
          <w:szCs w:val="28"/>
        </w:rPr>
        <w:t>азвивающие:</w:t>
      </w:r>
      <w:r w:rsidR="00AF6EA9" w:rsidRPr="00D10ADA">
        <w:rPr>
          <w:rFonts w:ascii="Times New Roman" w:eastAsia="Calibri" w:hAnsi="Times New Roman" w:cs="Times New Roman"/>
          <w:sz w:val="28"/>
          <w:szCs w:val="28"/>
        </w:rPr>
        <w:t xml:space="preserve"> Развивать речь детей, посредством малых фольклорных форм. Обогащать словарный запас, развивать слуховое восприятие.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10ADA" w:rsidRPr="00D10ADA">
        <w:rPr>
          <w:rFonts w:ascii="Times New Roman" w:eastAsia="Calibri" w:hAnsi="Times New Roman" w:cs="Times New Roman"/>
          <w:b/>
          <w:sz w:val="28"/>
          <w:szCs w:val="28"/>
        </w:rPr>
        <w:t>В</w:t>
      </w:r>
      <w:r w:rsidRPr="00D10ADA">
        <w:rPr>
          <w:rFonts w:ascii="Times New Roman" w:eastAsia="Calibri" w:hAnsi="Times New Roman" w:cs="Times New Roman"/>
          <w:b/>
          <w:sz w:val="28"/>
          <w:szCs w:val="28"/>
        </w:rPr>
        <w:t>оспитательные:</w:t>
      </w: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Формировать нравственные качества малышей, воспитывать   сострадание, отзывчивость, желание заботиться и приходить на помощь к тем, кто в ней нуждается.</w:t>
      </w:r>
    </w:p>
    <w:p w:rsidR="00EC7A58" w:rsidRPr="00D10ADA" w:rsidRDefault="00AF6EA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</w:rPr>
        <w:t>Материал, оборудование: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1.Демонстрационный материал : мягкая игрушка петушок, аудиозапись «голос петушка»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песня " Настоящий друг".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2.Раздаточный материал: фасоль, горох, тарелочки.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</w:rPr>
        <w:t>Словарная работа:</w:t>
      </w: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активизация слов: петушок, гребешок, пушистый, разноцветный.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</w:rPr>
        <w:t>Методические приёмы:</w:t>
      </w: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использование  ТСО, практическое   задание с зёрнами,  физкультминутка, беседа.</w:t>
      </w:r>
    </w:p>
    <w:p w:rsidR="00EC7A58" w:rsidRPr="00D10ADA" w:rsidRDefault="00AF6EA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</w:rPr>
        <w:t>Структура НОД: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1. Вводная часть (длительность 3 мин)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Создание интереса, эмоционального настроя к занятию, сюрпризный момент.</w:t>
      </w:r>
    </w:p>
    <w:p w:rsidR="00EC7A58" w:rsidRPr="00D10ADA" w:rsidRDefault="00D10AD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  О</w:t>
      </w:r>
      <w:r w:rsidR="00AF6EA9" w:rsidRPr="00D10ADA">
        <w:rPr>
          <w:rFonts w:ascii="Times New Roman" w:eastAsia="Calibri" w:hAnsi="Times New Roman" w:cs="Times New Roman"/>
          <w:sz w:val="28"/>
          <w:szCs w:val="28"/>
        </w:rPr>
        <w:t>сновная часть (длит. 10 мин)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Методические приёмы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Чтение стихов.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Упражнения на развитие речевого выдоха и артикуляционного аппарата.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3.   Рассматривание игрушки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lastRenderedPageBreak/>
        <w:t>4.  Составление рассказа-описания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5.   Практическое упражнение на развитие мелкой моторики рук.</w:t>
      </w:r>
    </w:p>
    <w:p w:rsidR="00EC7A58" w:rsidRPr="00D10ADA" w:rsidRDefault="00D10AD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  З</w:t>
      </w:r>
      <w:r w:rsidR="00AF6EA9" w:rsidRPr="00D10ADA">
        <w:rPr>
          <w:rFonts w:ascii="Times New Roman" w:eastAsia="Calibri" w:hAnsi="Times New Roman" w:cs="Times New Roman"/>
          <w:sz w:val="28"/>
          <w:szCs w:val="28"/>
        </w:rPr>
        <w:t>аключительная часть.  Подведение итога занятия (длит.  2 мин)</w:t>
      </w: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D10ADA" w:rsidRPr="00D10ADA" w:rsidRDefault="00D10ADA" w:rsidP="00A16E2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10ADA">
        <w:rPr>
          <w:rFonts w:ascii="Times New Roman" w:eastAsia="Calibri" w:hAnsi="Times New Roman" w:cs="Times New Roman"/>
          <w:b/>
          <w:sz w:val="28"/>
          <w:szCs w:val="28"/>
        </w:rPr>
        <w:t>ХОД: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1.Вводная часть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В. Ребята,  сегодня такой чудесный день.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Давайте поздороваемся со всеми!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а)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>одвижная игра «Поздороваемся со всеми»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Дети: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Здравствуй, солнце золотое! (дети поднимают руки вверх)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Здравствуй, небо голубое! (ещё раз поднимают руки вверх)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Здравствуй, лёгкий ветерок! (покачивание из стороны в сторону)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Здравствуй, маленький цветок! (приседают и начинают медленно подниматься)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Здравствуй, утро! (правую руку в сторону)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Здравствуй, день! (левую руку в сторону)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Нам здороваться не лень!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Доброе утро всем!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Дети рассаживаются на стульчики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б)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>юрпризный момент.     Стук в окошко (Звучит аудиозапись голос петушка)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в) загадка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Ку-ка-ре-ку кричит он звонко,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Хлопает крыльями громко-громко,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Курочек верный пастух,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Как зовут его?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lastRenderedPageBreak/>
        <w:t>Дети. Петух</w:t>
      </w:r>
    </w:p>
    <w:p w:rsid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(</w:t>
      </w:r>
      <w:proofErr w:type="spellStart"/>
      <w:r w:rsidRPr="00D10ADA">
        <w:rPr>
          <w:rFonts w:ascii="Times New Roman" w:eastAsia="Calibri" w:hAnsi="Times New Roman" w:cs="Times New Roman"/>
          <w:sz w:val="28"/>
          <w:szCs w:val="28"/>
        </w:rPr>
        <w:t>вос</w:t>
      </w:r>
      <w:proofErr w:type="spellEnd"/>
      <w:r w:rsidRPr="00D10ADA">
        <w:rPr>
          <w:rFonts w:ascii="Times New Roman" w:eastAsia="Calibri" w:hAnsi="Times New Roman" w:cs="Times New Roman"/>
          <w:sz w:val="28"/>
          <w:szCs w:val="28"/>
        </w:rPr>
        <w:t>-ль вносит  петушка)</w:t>
      </w:r>
      <w:bookmarkStart w:id="0" w:name="_GoBack"/>
      <w:bookmarkEnd w:id="0"/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2.Основная часть: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Петушок. Здравствуйте ребята. Вы узнали меня? Я хотел научиться летать, но у меня так ничего и не вышло, хоть я и птица. Вот и приземлился к вам нечаянно на окно.  Я так замёрз ведь на улице вы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знаете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какое время года?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(Дети.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Весна!)</w:t>
      </w:r>
      <w:proofErr w:type="gramEnd"/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-Какие признаки весны вы знаете?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-И такой ветер. А вы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знаете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как воет ветер?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а)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>ртикуляционная гимнастика « Ветер»                                                                                                              Д.У-у-у…  (сильный и слабый ветер)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б). Дыхательная гимнастика» Петушок»                                                                                                               Петушок. Вы не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согреете меня у меня так замёрзли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крылышки?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Крыльями взмахнул петух,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Всех нас разбудил он вдруг.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0ADA">
        <w:rPr>
          <w:rFonts w:ascii="Times New Roman" w:eastAsia="Calibri" w:hAnsi="Times New Roman" w:cs="Times New Roman"/>
          <w:sz w:val="28"/>
          <w:szCs w:val="28"/>
        </w:rPr>
        <w:t>И.п</w:t>
      </w:r>
      <w:proofErr w:type="spell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. – </w:t>
      </w:r>
      <w:proofErr w:type="spellStart"/>
      <w:r w:rsidRPr="00D10ADA">
        <w:rPr>
          <w:rFonts w:ascii="Times New Roman" w:eastAsia="Calibri" w:hAnsi="Times New Roman" w:cs="Times New Roman"/>
          <w:sz w:val="28"/>
          <w:szCs w:val="28"/>
        </w:rPr>
        <w:t>о.с</w:t>
      </w:r>
      <w:proofErr w:type="spellEnd"/>
      <w:r w:rsidRPr="00D10A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1 – поднять руки в стороны (вдох);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2 – хлопать руками по бедрам «ку-ка-ре-ку» (выдох).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Петушок. Спасибо ребята я согрелся.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Воспитатель.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-Е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>щё мы знаем Петя про тебя стихотворение. Расскажем ребята?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Д. Да!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С небольшой помощью педагога дети рассказывают знакомые стихи и </w:t>
      </w:r>
      <w:proofErr w:type="spellStart"/>
      <w:r w:rsidRPr="00D10ADA">
        <w:rPr>
          <w:rFonts w:ascii="Times New Roman" w:eastAsia="Calibri" w:hAnsi="Times New Roman" w:cs="Times New Roman"/>
          <w:sz w:val="28"/>
          <w:szCs w:val="28"/>
        </w:rPr>
        <w:t>потешки</w:t>
      </w:r>
      <w:proofErr w:type="spell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про петушка.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Пальчиковая гимнастика «Петя-петушок». </w:t>
      </w: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Петя, Петя-петушок (соединяем большой и указательный палец в «клюв»)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Золотой гребешок (скрещиваем пальцы двух рук)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Шелкова головушка (гладим по голове)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10ADA">
        <w:rPr>
          <w:rFonts w:ascii="Times New Roman" w:eastAsia="Calibri" w:hAnsi="Times New Roman" w:cs="Times New Roman"/>
          <w:sz w:val="28"/>
          <w:szCs w:val="28"/>
        </w:rPr>
        <w:t>Масляна</w:t>
      </w:r>
      <w:proofErr w:type="spell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бородушка (гладим по подбородку)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Что ты рано встаешь (вытягиваемся на носочках, руки вверх)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Голосисто поешь, детям спать не даешь (руки складываем под щекой).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Петушок. Это про меня!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в)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>оставление рассказа описания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В.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Какой красивый у нас Петушок. Назовите части тела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петушка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какого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они цвета?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Д. Голова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>ребешок, хвост, ноги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В.</w:t>
      </w:r>
      <w:proofErr w:type="gramEnd"/>
      <w:r w:rsidR="00D10AD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D10ADA">
        <w:rPr>
          <w:rFonts w:ascii="Times New Roman" w:eastAsia="Calibri" w:hAnsi="Times New Roman" w:cs="Times New Roman"/>
          <w:sz w:val="28"/>
          <w:szCs w:val="28"/>
        </w:rPr>
        <w:t>акого цвета гребешок?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Д. красного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В. А хвост какой?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Д.</w:t>
      </w:r>
      <w:r w:rsidR="00D10ADA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расивый, большой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В.</w:t>
      </w:r>
      <w:r w:rsidR="00D10ADA">
        <w:rPr>
          <w:rFonts w:ascii="Times New Roman" w:eastAsia="Calibri" w:hAnsi="Times New Roman" w:cs="Times New Roman"/>
          <w:sz w:val="28"/>
          <w:szCs w:val="28"/>
        </w:rPr>
        <w:t xml:space="preserve"> Х</w:t>
      </w:r>
      <w:r w:rsidRPr="00D10ADA">
        <w:rPr>
          <w:rFonts w:ascii="Times New Roman" w:eastAsia="Calibri" w:hAnsi="Times New Roman" w:cs="Times New Roman"/>
          <w:sz w:val="28"/>
          <w:szCs w:val="28"/>
        </w:rPr>
        <w:t>вост у петушка разноцветный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В. Послушайте мой рассказ о петушке.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В. Это петушок. Он большой, красивый. У него разноцветный хвост. Красный гребешок. Маленькие глазки, и клюв. Он кричит ку-ка-ре-ку.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В. Кто хочет рассказать про петушка?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Ребёнок: это петушок, он красивый, у него красивый хвост. Петушок кричит ку-ка-ре-ку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(спросить 2-3детей)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В. (с малоактивным ребёнком индивидуально задаю вопросы)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-Кто это?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Ребёнок: Петушок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-Что у него есть?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Ребёнок: хвост, клюв.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lastRenderedPageBreak/>
        <w:t>-Он большой или маленький?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Ребёнок: большой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г). Физкультминутка  »Петушок»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Петушок стоит на ножке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И клюет в саду горошки (стоят на одной ноге, руками изображают, как петушок клюет).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- Ой, устала ножка,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Похожу немножко (ходьба на месте; то же другой ногой).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Петушок. Ребята, я так проголодался, у вас на столе я вижу зёрнышки. Я сейчас их все склюю.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Воспитатель. Подожди, подожди Петя, мы недавно с ребятами читали сказку «Петушок и бобовое зёрнышко», так там петушок подавился и чуть не умер, ребята, а каким он зёрнышком подавился?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Дети. Бобовым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Воспитатель. А почему он подавился бобовым зёрнышком?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Дети. Оно очень крупное.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д). Практическая работа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(дети вокруг стола перебирают корм на каждой баночке изображение фасоли и гороха)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Индивидуальные ответы детей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В. Что будем складывать в эту баночку?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Д. горох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В. горох какой?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Д. маленький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>круглый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В.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а в эту баночку что положим?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Д. фасоль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lastRenderedPageBreak/>
        <w:t>В. фасоль какая?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Д. большая 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(спросить2-3 детей)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В. Ребята </w:t>
      </w:r>
      <w:proofErr w:type="gramStart"/>
      <w:r w:rsidRPr="00D10ADA">
        <w:rPr>
          <w:rFonts w:ascii="Times New Roman" w:eastAsia="Calibri" w:hAnsi="Times New Roman" w:cs="Times New Roman"/>
          <w:sz w:val="28"/>
          <w:szCs w:val="28"/>
        </w:rPr>
        <w:t>подскажите</w:t>
      </w:r>
      <w:proofErr w:type="gramEnd"/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 какие зёрнышки клевать Пете? Почему?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>П. Спасибо ребята, я буду клевать гороховые зёрна.</w:t>
      </w: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3.Заключительная часть.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Воспитатель. Ребята вам понравился петушок? Что мы сегодня с петушком делали? Петушок оставайся с нами, а ребята тебе расскажут попозже сказку «Петушок и бобовое зёрнышко»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Петушок. Ребята я  хочу с вами дружить, вы меня сегодня так выручили, так поступают только  настоящие друзья. </w:t>
      </w:r>
    </w:p>
    <w:p w:rsidR="00EC7A58" w:rsidRPr="00D10ADA" w:rsidRDefault="00AF6EA9">
      <w:pPr>
        <w:rPr>
          <w:rFonts w:ascii="Times New Roman" w:eastAsia="Calibri" w:hAnsi="Times New Roman" w:cs="Times New Roman"/>
          <w:sz w:val="28"/>
          <w:szCs w:val="28"/>
        </w:rPr>
      </w:pPr>
      <w:r w:rsidRPr="00D10ADA">
        <w:rPr>
          <w:rFonts w:ascii="Times New Roman" w:eastAsia="Calibri" w:hAnsi="Times New Roman" w:cs="Times New Roman"/>
          <w:sz w:val="28"/>
          <w:szCs w:val="28"/>
        </w:rPr>
        <w:t xml:space="preserve">Звучит  песня  «Настоящий друг». </w:t>
      </w: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p w:rsidR="00EC7A58" w:rsidRPr="00D10ADA" w:rsidRDefault="00EC7A58">
      <w:pPr>
        <w:rPr>
          <w:rFonts w:ascii="Times New Roman" w:eastAsia="Calibri" w:hAnsi="Times New Roman" w:cs="Times New Roman"/>
          <w:sz w:val="28"/>
          <w:szCs w:val="28"/>
        </w:rPr>
      </w:pPr>
    </w:p>
    <w:sectPr w:rsidR="00EC7A58" w:rsidRPr="00D10ADA" w:rsidSect="00D10ADA">
      <w:type w:val="continuous"/>
      <w:pgSz w:w="11906" w:h="16838"/>
      <w:pgMar w:top="1701" w:right="72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58"/>
    <w:rsid w:val="00A16E2A"/>
    <w:rsid w:val="00AF6EA9"/>
    <w:rsid w:val="00D10ADA"/>
    <w:rsid w:val="00EC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A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Maksim</cp:lastModifiedBy>
  <cp:revision>4</cp:revision>
  <dcterms:created xsi:type="dcterms:W3CDTF">2016-01-27T04:05:00Z</dcterms:created>
  <dcterms:modified xsi:type="dcterms:W3CDTF">2016-01-30T06:18:00Z</dcterms:modified>
</cp:coreProperties>
</file>