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83" w:rsidRPr="00E61383" w:rsidRDefault="00E61383" w:rsidP="00E61383">
      <w:pPr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E61383">
        <w:rPr>
          <w:b/>
          <w:sz w:val="28"/>
          <w:szCs w:val="28"/>
        </w:rPr>
        <w:t>Преподаватель МБУ ДО «ДМШ №30»</w:t>
      </w:r>
    </w:p>
    <w:p w:rsidR="00E61383" w:rsidRPr="00E61383" w:rsidRDefault="00E61383" w:rsidP="00E61383">
      <w:pPr>
        <w:jc w:val="right"/>
        <w:rPr>
          <w:b/>
          <w:sz w:val="28"/>
          <w:szCs w:val="28"/>
        </w:rPr>
      </w:pPr>
      <w:r w:rsidRPr="00E61383">
        <w:rPr>
          <w:b/>
          <w:sz w:val="28"/>
          <w:szCs w:val="28"/>
        </w:rPr>
        <w:t>Советского района г. Казани</w:t>
      </w:r>
    </w:p>
    <w:p w:rsidR="00E61383" w:rsidRDefault="00E61383" w:rsidP="00E61383">
      <w:pPr>
        <w:jc w:val="right"/>
        <w:rPr>
          <w:b/>
          <w:sz w:val="28"/>
          <w:szCs w:val="28"/>
        </w:rPr>
      </w:pPr>
      <w:r w:rsidRPr="00E61383">
        <w:rPr>
          <w:b/>
          <w:sz w:val="28"/>
          <w:szCs w:val="28"/>
        </w:rPr>
        <w:t>Сергеев М.П.</w:t>
      </w:r>
    </w:p>
    <w:p w:rsidR="00E61383" w:rsidRDefault="00E61383" w:rsidP="00E61383">
      <w:pPr>
        <w:jc w:val="right"/>
        <w:rPr>
          <w:i/>
          <w:sz w:val="28"/>
          <w:szCs w:val="28"/>
        </w:rPr>
      </w:pPr>
    </w:p>
    <w:p w:rsidR="004852CE" w:rsidRDefault="004852CE" w:rsidP="004852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61383" w:rsidRPr="00E61383">
        <w:rPr>
          <w:b/>
          <w:sz w:val="28"/>
          <w:szCs w:val="28"/>
        </w:rPr>
        <w:t>нтонационн</w:t>
      </w:r>
      <w:r>
        <w:rPr>
          <w:b/>
          <w:sz w:val="28"/>
          <w:szCs w:val="28"/>
        </w:rPr>
        <w:t>ая</w:t>
      </w:r>
      <w:r w:rsidR="00E61383" w:rsidRPr="00E61383">
        <w:rPr>
          <w:b/>
          <w:sz w:val="28"/>
          <w:szCs w:val="28"/>
        </w:rPr>
        <w:t xml:space="preserve"> культур</w:t>
      </w:r>
      <w:r>
        <w:rPr>
          <w:b/>
          <w:sz w:val="28"/>
          <w:szCs w:val="28"/>
        </w:rPr>
        <w:t>а</w:t>
      </w:r>
    </w:p>
    <w:p w:rsidR="00E61383" w:rsidRPr="00E61383" w:rsidRDefault="004852CE" w:rsidP="004852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главный фактор воспитания музыканта</w:t>
      </w:r>
    </w:p>
    <w:p w:rsidR="00E61383" w:rsidRPr="00E36826" w:rsidRDefault="00E61383" w:rsidP="00E61383">
      <w:pPr>
        <w:spacing w:line="360" w:lineRule="auto"/>
        <w:jc w:val="both"/>
        <w:rPr>
          <w:sz w:val="28"/>
          <w:szCs w:val="28"/>
        </w:rPr>
      </w:pPr>
    </w:p>
    <w:p w:rsidR="00DE1532" w:rsidRDefault="00E61383" w:rsidP="00E61383">
      <w:pPr>
        <w:spacing w:line="360" w:lineRule="auto"/>
        <w:jc w:val="both"/>
        <w:rPr>
          <w:sz w:val="28"/>
          <w:szCs w:val="28"/>
        </w:rPr>
      </w:pPr>
      <w:r w:rsidRPr="006A3115">
        <w:rPr>
          <w:sz w:val="28"/>
          <w:szCs w:val="28"/>
        </w:rPr>
        <w:t xml:space="preserve">          На начальной стадии обучения </w:t>
      </w:r>
      <w:r w:rsidR="00DE1532">
        <w:rPr>
          <w:sz w:val="28"/>
          <w:szCs w:val="28"/>
        </w:rPr>
        <w:t xml:space="preserve">важно </w:t>
      </w:r>
      <w:r w:rsidRPr="006A3115">
        <w:rPr>
          <w:sz w:val="28"/>
          <w:szCs w:val="28"/>
        </w:rPr>
        <w:t xml:space="preserve">заложить ребенку любовь к музыке таким образом, что бы ни один звук не был сыгран без осмысления, без образной задачи. Постепенно заинтересовывая и увлекая, </w:t>
      </w:r>
      <w:r w:rsidR="00DE1532">
        <w:rPr>
          <w:sz w:val="28"/>
          <w:szCs w:val="28"/>
        </w:rPr>
        <w:t xml:space="preserve">необходимо </w:t>
      </w:r>
      <w:r w:rsidRPr="006A3115">
        <w:rPr>
          <w:sz w:val="28"/>
          <w:szCs w:val="28"/>
        </w:rPr>
        <w:t>ставить перед учеником творческую задачу самостоятельного ху</w:t>
      </w:r>
      <w:r w:rsidR="00DE1532">
        <w:rPr>
          <w:sz w:val="28"/>
          <w:szCs w:val="28"/>
        </w:rPr>
        <w:t>дожественного высказывания. П</w:t>
      </w:r>
      <w:r w:rsidRPr="006A3115">
        <w:rPr>
          <w:sz w:val="28"/>
          <w:szCs w:val="28"/>
        </w:rPr>
        <w:t xml:space="preserve">роцесс </w:t>
      </w:r>
      <w:r w:rsidR="00DE1532">
        <w:rPr>
          <w:sz w:val="28"/>
          <w:szCs w:val="28"/>
        </w:rPr>
        <w:t xml:space="preserve">обучения </w:t>
      </w:r>
      <w:r w:rsidRPr="006A3115">
        <w:rPr>
          <w:sz w:val="28"/>
          <w:szCs w:val="28"/>
        </w:rPr>
        <w:t xml:space="preserve">постепенно становиться настолько осмысленным, что </w:t>
      </w:r>
      <w:r w:rsidR="009223A8">
        <w:rPr>
          <w:sz w:val="28"/>
          <w:szCs w:val="28"/>
        </w:rPr>
        <w:t>«</w:t>
      </w:r>
      <w:r w:rsidRPr="006A3115">
        <w:rPr>
          <w:sz w:val="28"/>
          <w:szCs w:val="28"/>
        </w:rPr>
        <w:t>звуки начинают говорить о конкретном содержании</w:t>
      </w:r>
      <w:r w:rsidR="009223A8" w:rsidRPr="006A3115">
        <w:rPr>
          <w:sz w:val="28"/>
          <w:szCs w:val="28"/>
        </w:rPr>
        <w:t>»</w:t>
      </w:r>
      <w:r w:rsidR="009223A8">
        <w:rPr>
          <w:sz w:val="28"/>
          <w:szCs w:val="28"/>
        </w:rPr>
        <w:t>[1]</w:t>
      </w:r>
      <w:r w:rsidRPr="006A3115">
        <w:rPr>
          <w:sz w:val="28"/>
          <w:szCs w:val="28"/>
        </w:rPr>
        <w:t>. Так происходит творческое осознание интонируемого материала. Со временем у ученика появляются самые разные исполнительские качества. В результате, постепенно осваивая начальный репертуар, ребенок под чутким руководством своего педагога постигает более сложные образы и приобретает более сложные навыки</w:t>
      </w:r>
      <w:r w:rsidR="00DE1532">
        <w:rPr>
          <w:sz w:val="28"/>
          <w:szCs w:val="28"/>
        </w:rPr>
        <w:t>, у</w:t>
      </w:r>
      <w:r w:rsidRPr="006A3115">
        <w:rPr>
          <w:sz w:val="28"/>
          <w:szCs w:val="28"/>
        </w:rPr>
        <w:t>чится видеть и слышать более сложную музыкальную ткань, выделяя главное, не теряя второстепенного. Музыкальная ткань становится понятной, мысль ясной, а воспроизведение учеником художественного материала</w:t>
      </w:r>
      <w:r w:rsidR="00DE1532">
        <w:rPr>
          <w:sz w:val="28"/>
          <w:szCs w:val="28"/>
        </w:rPr>
        <w:t xml:space="preserve"> - </w:t>
      </w:r>
      <w:r w:rsidRPr="006A3115">
        <w:rPr>
          <w:sz w:val="28"/>
          <w:szCs w:val="28"/>
        </w:rPr>
        <w:t xml:space="preserve"> целостным. Музыкант (маленький человечек) растет и развивается, появляется юноше</w:t>
      </w:r>
      <w:r w:rsidR="00DE1532">
        <w:rPr>
          <w:sz w:val="28"/>
          <w:szCs w:val="28"/>
        </w:rPr>
        <w:t>ская</w:t>
      </w:r>
      <w:r w:rsidRPr="006A3115">
        <w:rPr>
          <w:sz w:val="28"/>
          <w:szCs w:val="28"/>
        </w:rPr>
        <w:t xml:space="preserve"> легкость и вспышки темперамента, со временем приходит более глубокое вживание в атмосферу каждого произведения. Вырисовывается ясное чувство характера музыки, чуткость к намерениям, строгая выдержка, артистическая красота, мягкий тон, неукоснительная точность в самых рискованных моментах и ураганных темпах, - так в своих интерпретациях и проявляется личность музыканта. </w:t>
      </w:r>
    </w:p>
    <w:p w:rsidR="00E61383" w:rsidRDefault="00E61383" w:rsidP="00DE1532">
      <w:pPr>
        <w:spacing w:line="360" w:lineRule="auto"/>
        <w:ind w:firstLine="708"/>
        <w:jc w:val="both"/>
        <w:rPr>
          <w:sz w:val="28"/>
          <w:szCs w:val="28"/>
        </w:rPr>
      </w:pPr>
      <w:r w:rsidRPr="006A3115">
        <w:rPr>
          <w:sz w:val="28"/>
          <w:szCs w:val="28"/>
        </w:rPr>
        <w:t xml:space="preserve">Неотъемлемой частью  формирования творческого музыканта является приобретение широкого багажа всемирной художественной культуры. Происходит осознание истинных масштабов и неких координационных осей </w:t>
      </w:r>
      <w:r w:rsidRPr="006A3115">
        <w:rPr>
          <w:sz w:val="28"/>
          <w:szCs w:val="28"/>
        </w:rPr>
        <w:lastRenderedPageBreak/>
        <w:t xml:space="preserve">в огромном мире музыки вообще и в сфере исполнительской в частности, а также основных закономерностей и тенденций развития музыкального искусства. Музыкант приходит к пониманию высших идеалов и в то же время не впадает в педантизм, произведения начинают звучать целостно и в то же время становится слышна ювелирнейшая проработка деталей. Когда-то </w:t>
      </w:r>
      <w:r>
        <w:rPr>
          <w:sz w:val="28"/>
          <w:szCs w:val="28"/>
        </w:rPr>
        <w:t xml:space="preserve">Б. </w:t>
      </w:r>
      <w:r w:rsidRPr="006A3115">
        <w:rPr>
          <w:sz w:val="28"/>
          <w:szCs w:val="28"/>
        </w:rPr>
        <w:t>Покровский сказал о</w:t>
      </w:r>
      <w:r>
        <w:rPr>
          <w:sz w:val="28"/>
          <w:szCs w:val="28"/>
        </w:rPr>
        <w:t xml:space="preserve">б А.Ш. </w:t>
      </w:r>
      <w:r w:rsidRPr="006A3115">
        <w:rPr>
          <w:sz w:val="28"/>
          <w:szCs w:val="28"/>
        </w:rPr>
        <w:t>Мелик-Пашаеве, продирижировавшем «Фиделио» Бетховена: «Учился</w:t>
      </w:r>
      <w:r w:rsidR="00DE1532">
        <w:rPr>
          <w:sz w:val="28"/>
          <w:szCs w:val="28"/>
        </w:rPr>
        <w:t>,</w:t>
      </w:r>
      <w:r w:rsidRPr="006A3115">
        <w:rPr>
          <w:sz w:val="28"/>
          <w:szCs w:val="28"/>
        </w:rPr>
        <w:t xml:space="preserve"> как школьник, продирижировал</w:t>
      </w:r>
      <w:r w:rsidR="00DE1532">
        <w:rPr>
          <w:sz w:val="28"/>
          <w:szCs w:val="28"/>
        </w:rPr>
        <w:t>,</w:t>
      </w:r>
      <w:r w:rsidRPr="006A3115">
        <w:rPr>
          <w:sz w:val="28"/>
          <w:szCs w:val="28"/>
        </w:rPr>
        <w:t xml:space="preserve"> как великий мастер».</w:t>
      </w:r>
    </w:p>
    <w:p w:rsidR="00E61383" w:rsidRDefault="00E61383" w:rsidP="00E61383">
      <w:pPr>
        <w:spacing w:line="360" w:lineRule="auto"/>
        <w:jc w:val="both"/>
        <w:rPr>
          <w:sz w:val="28"/>
          <w:szCs w:val="28"/>
        </w:rPr>
      </w:pPr>
      <w:r w:rsidRPr="006A3115">
        <w:rPr>
          <w:sz w:val="28"/>
          <w:szCs w:val="28"/>
        </w:rPr>
        <w:t xml:space="preserve">        Исполнение – интонирование обретает значение художественного явления лишь тогда, когда оно направляется творчески ярким и целостным интерпр</w:t>
      </w:r>
      <w:r w:rsidR="004635DF">
        <w:rPr>
          <w:sz w:val="28"/>
          <w:szCs w:val="28"/>
        </w:rPr>
        <w:t>е</w:t>
      </w:r>
      <w:r w:rsidRPr="006A3115">
        <w:rPr>
          <w:sz w:val="28"/>
          <w:szCs w:val="28"/>
        </w:rPr>
        <w:t>таторским замыслом, впитавшим в себя лучшие стороны культурно-исторической традиции и опыта и одновременно несущим в себе черты новаторского прочтения и толкования произведения. По определению Малинковской: «Исполнительское интонирование – это осмысленно-выразительная, направленная на слушательское восприятие, реализация музыки в процессе выявления и оформления отношений между элементами музыкальной формы на всех уровнях их системной организации в исполняемом произведении и на основе целостного взаимодействия компонентов конкретного инструментального комплекса»</w:t>
      </w:r>
      <w:r w:rsidR="009223A8">
        <w:rPr>
          <w:sz w:val="28"/>
          <w:szCs w:val="28"/>
        </w:rPr>
        <w:t>[3]</w:t>
      </w:r>
      <w:r w:rsidRPr="006A3115">
        <w:rPr>
          <w:sz w:val="28"/>
          <w:szCs w:val="28"/>
        </w:rPr>
        <w:t>. Процесс интонирования – это широчайшая панорама деятельности, невозможная вне творческого подхода к интонируемому материалу. Интонирование является и вариативным процессом, потому, что ка</w:t>
      </w:r>
      <w:r w:rsidR="004635DF">
        <w:rPr>
          <w:sz w:val="28"/>
          <w:szCs w:val="28"/>
        </w:rPr>
        <w:t>ждый</w:t>
      </w:r>
      <w:r w:rsidRPr="006A3115">
        <w:rPr>
          <w:sz w:val="28"/>
          <w:szCs w:val="28"/>
        </w:rPr>
        <w:t xml:space="preserve"> исполнитель по-своему воспроизводит нотный материал. </w:t>
      </w:r>
    </w:p>
    <w:p w:rsidR="00E61383" w:rsidRPr="006A3115" w:rsidRDefault="00E61383" w:rsidP="00E61383">
      <w:pPr>
        <w:spacing w:line="360" w:lineRule="auto"/>
        <w:jc w:val="both"/>
        <w:rPr>
          <w:sz w:val="28"/>
          <w:szCs w:val="28"/>
        </w:rPr>
      </w:pPr>
      <w:r w:rsidRPr="006A3115">
        <w:rPr>
          <w:sz w:val="28"/>
          <w:szCs w:val="28"/>
        </w:rPr>
        <w:t xml:space="preserve">         Именно так определяет  педагогика содержательность музыкально-исполнительского высказывания и ищет пути достижения свободы, естественности, подлинности этого высказывания, а также взращивает основополагающее музыкальное чувство тона, движения, формы, которое выводит исполнителя на уровень худ</w:t>
      </w:r>
      <w:r w:rsidR="004635DF">
        <w:rPr>
          <w:sz w:val="28"/>
          <w:szCs w:val="28"/>
        </w:rPr>
        <w:t>ожественной правды высказывания</w:t>
      </w:r>
      <w:r w:rsidRPr="006A3115">
        <w:rPr>
          <w:sz w:val="28"/>
          <w:szCs w:val="28"/>
        </w:rPr>
        <w:t xml:space="preserve">. По словам </w:t>
      </w:r>
      <w:r>
        <w:rPr>
          <w:sz w:val="28"/>
          <w:szCs w:val="28"/>
        </w:rPr>
        <w:t xml:space="preserve">В.В. </w:t>
      </w:r>
      <w:r w:rsidRPr="006A3115">
        <w:rPr>
          <w:sz w:val="28"/>
          <w:szCs w:val="28"/>
        </w:rPr>
        <w:t xml:space="preserve">Медушевского: «Мудрость содержательной музыкальной формы – воплощение мудрости души, а она есть энергийно-смысловое постижение </w:t>
      </w:r>
      <w:r w:rsidRPr="006A3115">
        <w:rPr>
          <w:sz w:val="28"/>
          <w:szCs w:val="28"/>
        </w:rPr>
        <w:lastRenderedPageBreak/>
        <w:t>сущего, благодарное и радостное приятие в себе истины, добра и красоты»</w:t>
      </w:r>
      <w:r w:rsidR="00F5021C" w:rsidRPr="00F5021C">
        <w:rPr>
          <w:sz w:val="28"/>
          <w:szCs w:val="28"/>
        </w:rPr>
        <w:t xml:space="preserve"> </w:t>
      </w:r>
      <w:r w:rsidR="00F5021C">
        <w:rPr>
          <w:sz w:val="28"/>
          <w:szCs w:val="28"/>
        </w:rPr>
        <w:t>[4].</w:t>
      </w:r>
      <w:r w:rsidRPr="006A3115">
        <w:rPr>
          <w:sz w:val="28"/>
          <w:szCs w:val="28"/>
        </w:rPr>
        <w:t xml:space="preserve"> Музыкальная интонация является «проводником в сложном лабиринте музыкальных образов»</w:t>
      </w:r>
      <w:r w:rsidR="009223A8">
        <w:rPr>
          <w:sz w:val="28"/>
          <w:szCs w:val="28"/>
        </w:rPr>
        <w:t>[</w:t>
      </w:r>
      <w:r w:rsidR="00F5021C">
        <w:rPr>
          <w:sz w:val="28"/>
          <w:szCs w:val="28"/>
        </w:rPr>
        <w:t>2</w:t>
      </w:r>
      <w:r w:rsidR="009223A8">
        <w:rPr>
          <w:sz w:val="28"/>
          <w:szCs w:val="28"/>
        </w:rPr>
        <w:t>].</w:t>
      </w:r>
      <w:r w:rsidRPr="006A3115">
        <w:rPr>
          <w:sz w:val="28"/>
          <w:szCs w:val="28"/>
        </w:rPr>
        <w:t xml:space="preserve"> Немалая роль отводится мироощущению и мировоззрению </w:t>
      </w:r>
      <w:r w:rsidR="004635DF">
        <w:rPr>
          <w:sz w:val="28"/>
          <w:szCs w:val="28"/>
        </w:rPr>
        <w:t>музыканта</w:t>
      </w:r>
      <w:r w:rsidRPr="006A3115">
        <w:rPr>
          <w:sz w:val="28"/>
          <w:szCs w:val="28"/>
        </w:rPr>
        <w:t>. Музыкальная интонация воспринимается как живая потому, что в ней отражен живой человек.  Важнейшая интонационная сфера и существенный элемент музыки – мелос, который объединяет все, что касается становления музыки и ее протяженности. Наличие явления интонации связывает все происходящее в единый, конкретно связанный с развитием общественного сознания процесс. Чтобы состоялось настоящее исполнение, нужны годы длительной работы, которая начинается в детском возрасте. И начать нужно с самого важного: «приохотить к музицированию и научить музицировать»</w:t>
      </w:r>
      <w:r w:rsidR="009223A8" w:rsidRPr="009223A8">
        <w:rPr>
          <w:sz w:val="28"/>
          <w:szCs w:val="28"/>
        </w:rPr>
        <w:t xml:space="preserve"> </w:t>
      </w:r>
      <w:r w:rsidR="009223A8" w:rsidRPr="006A3115">
        <w:rPr>
          <w:sz w:val="28"/>
          <w:szCs w:val="28"/>
        </w:rPr>
        <w:t>»</w:t>
      </w:r>
      <w:r w:rsidR="009223A8">
        <w:rPr>
          <w:sz w:val="28"/>
          <w:szCs w:val="28"/>
        </w:rPr>
        <w:t>[5]</w:t>
      </w:r>
      <w:r w:rsidRPr="006A3115">
        <w:rPr>
          <w:sz w:val="28"/>
          <w:szCs w:val="28"/>
        </w:rPr>
        <w:t xml:space="preserve">. </w:t>
      </w:r>
    </w:p>
    <w:p w:rsidR="00E61383" w:rsidRDefault="00E61383" w:rsidP="00E61383">
      <w:pPr>
        <w:spacing w:line="360" w:lineRule="auto"/>
        <w:jc w:val="both"/>
        <w:rPr>
          <w:sz w:val="28"/>
          <w:szCs w:val="28"/>
        </w:rPr>
      </w:pPr>
      <w:r w:rsidRPr="006A3115">
        <w:rPr>
          <w:sz w:val="28"/>
          <w:szCs w:val="28"/>
        </w:rPr>
        <w:t xml:space="preserve">        Именно творческие занятия дают импульс к развитию личности и раскрывают незаурядные дарования. Творчество помогает интенсивно развиваться музыкальному восприятию, во время которого формируется потребность конкретного выражения музыки. Формирование же музыкального слу</w:t>
      </w:r>
      <w:r w:rsidR="004635DF">
        <w:rPr>
          <w:sz w:val="28"/>
          <w:szCs w:val="28"/>
        </w:rPr>
        <w:t>ха</w:t>
      </w:r>
      <w:r w:rsidRPr="006A3115">
        <w:rPr>
          <w:sz w:val="28"/>
          <w:szCs w:val="28"/>
        </w:rPr>
        <w:t xml:space="preserve"> является основой музыкального воспитания.</w:t>
      </w:r>
    </w:p>
    <w:p w:rsidR="00E61383" w:rsidRPr="00402AE7" w:rsidRDefault="00E61383" w:rsidP="00E613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3115">
        <w:rPr>
          <w:sz w:val="28"/>
          <w:szCs w:val="28"/>
        </w:rPr>
        <w:t xml:space="preserve">Всегда найдутся музыканты, особенно чуткие к интонационному началу музыки, ощущающие все его многообразие, часто глубоко скрытые формы его проявления; с творческой деятельностью таких людей в наибольшей степени и связан прогресс музыкального мышления искусства.  Педагог-музыкант, </w:t>
      </w:r>
      <w:r w:rsidR="004635DF">
        <w:rPr>
          <w:sz w:val="28"/>
          <w:szCs w:val="28"/>
        </w:rPr>
        <w:t>формулируя</w:t>
      </w:r>
      <w:r w:rsidRPr="006A3115">
        <w:rPr>
          <w:sz w:val="28"/>
          <w:szCs w:val="28"/>
        </w:rPr>
        <w:t xml:space="preserve"> творческие задачи,  </w:t>
      </w:r>
      <w:r w:rsidR="004635DF">
        <w:rPr>
          <w:sz w:val="28"/>
          <w:szCs w:val="28"/>
        </w:rPr>
        <w:t>помогает</w:t>
      </w:r>
      <w:r w:rsidRPr="006A3115">
        <w:rPr>
          <w:sz w:val="28"/>
          <w:szCs w:val="28"/>
        </w:rPr>
        <w:t xml:space="preserve"> ученику активизировать  ум, </w:t>
      </w:r>
      <w:r w:rsidR="004635DF">
        <w:rPr>
          <w:sz w:val="28"/>
          <w:szCs w:val="28"/>
        </w:rPr>
        <w:t>учит его</w:t>
      </w:r>
      <w:r w:rsidRPr="006A3115">
        <w:rPr>
          <w:sz w:val="28"/>
          <w:szCs w:val="28"/>
        </w:rPr>
        <w:t xml:space="preserve"> самостоятельному художественному высказыванию; ребенок начнет понимать и чувствовать</w:t>
      </w:r>
      <w:r w:rsidR="004005E3">
        <w:rPr>
          <w:sz w:val="28"/>
          <w:szCs w:val="28"/>
        </w:rPr>
        <w:t>,</w:t>
      </w:r>
      <w:r w:rsidRPr="006A3115">
        <w:rPr>
          <w:sz w:val="28"/>
          <w:szCs w:val="28"/>
        </w:rPr>
        <w:t xml:space="preserve"> почему, для чего и как надо выполнить ту или иную художественную задачу и этим будет закреплять мотивацию к музыкальному обучению.</w:t>
      </w:r>
    </w:p>
    <w:p w:rsidR="00FB35D3" w:rsidRDefault="00FB35D3"/>
    <w:p w:rsidR="00DE1532" w:rsidRDefault="00DE1532"/>
    <w:p w:rsidR="00DE1532" w:rsidRDefault="00DE1532"/>
    <w:p w:rsidR="004005E3" w:rsidRDefault="004005E3" w:rsidP="00DE1532">
      <w:pPr>
        <w:jc w:val="center"/>
        <w:rPr>
          <w:b/>
          <w:sz w:val="28"/>
          <w:szCs w:val="28"/>
        </w:rPr>
      </w:pPr>
    </w:p>
    <w:p w:rsidR="004005E3" w:rsidRDefault="004005E3" w:rsidP="00DE1532">
      <w:pPr>
        <w:jc w:val="center"/>
        <w:rPr>
          <w:b/>
          <w:sz w:val="28"/>
          <w:szCs w:val="28"/>
        </w:rPr>
      </w:pPr>
    </w:p>
    <w:p w:rsidR="004005E3" w:rsidRDefault="004005E3" w:rsidP="00DE1532">
      <w:pPr>
        <w:jc w:val="center"/>
        <w:rPr>
          <w:b/>
          <w:sz w:val="28"/>
          <w:szCs w:val="28"/>
        </w:rPr>
      </w:pPr>
    </w:p>
    <w:p w:rsidR="00DE1532" w:rsidRDefault="00DE1532" w:rsidP="00DE1532">
      <w:pPr>
        <w:jc w:val="center"/>
        <w:rPr>
          <w:b/>
          <w:sz w:val="28"/>
          <w:szCs w:val="28"/>
        </w:rPr>
      </w:pPr>
      <w:r w:rsidRPr="001D412B">
        <w:rPr>
          <w:b/>
          <w:sz w:val="28"/>
          <w:szCs w:val="28"/>
        </w:rPr>
        <w:lastRenderedPageBreak/>
        <w:t xml:space="preserve">Список </w:t>
      </w:r>
      <w:r w:rsidR="000603D2">
        <w:rPr>
          <w:b/>
          <w:sz w:val="28"/>
          <w:szCs w:val="28"/>
        </w:rPr>
        <w:t>литературы</w:t>
      </w:r>
    </w:p>
    <w:p w:rsidR="00DE1532" w:rsidRDefault="00DE1532" w:rsidP="00DE1532">
      <w:pPr>
        <w:jc w:val="center"/>
        <w:rPr>
          <w:b/>
          <w:sz w:val="28"/>
          <w:szCs w:val="28"/>
        </w:rPr>
      </w:pPr>
    </w:p>
    <w:p w:rsidR="00DE1532" w:rsidRDefault="00DE1532" w:rsidP="00DE1532">
      <w:pPr>
        <w:jc w:val="center"/>
        <w:rPr>
          <w:b/>
          <w:sz w:val="28"/>
          <w:szCs w:val="28"/>
        </w:rPr>
      </w:pPr>
    </w:p>
    <w:p w:rsidR="00DE1532" w:rsidRDefault="00DE1532" w:rsidP="00DE1532">
      <w:pPr>
        <w:jc w:val="center"/>
        <w:rPr>
          <w:b/>
          <w:sz w:val="28"/>
          <w:szCs w:val="28"/>
        </w:rPr>
      </w:pPr>
    </w:p>
    <w:p w:rsidR="00DE1532" w:rsidRDefault="00DE1532" w:rsidP="00DE1532">
      <w:pPr>
        <w:spacing w:line="360" w:lineRule="auto"/>
        <w:rPr>
          <w:b/>
          <w:sz w:val="28"/>
          <w:szCs w:val="28"/>
        </w:rPr>
      </w:pPr>
      <w:r>
        <w:rPr>
          <w:sz w:val="28"/>
        </w:rPr>
        <w:t>1. Арнольдов А.И. Предисловие к кн. Культура, человек и  картина  ми</w:t>
      </w:r>
      <w:r w:rsidR="00F5021C">
        <w:rPr>
          <w:sz w:val="28"/>
        </w:rPr>
        <w:t xml:space="preserve">ра - </w:t>
      </w:r>
      <w:r>
        <w:rPr>
          <w:sz w:val="28"/>
        </w:rPr>
        <w:t>М.: Наука, 1987</w:t>
      </w:r>
      <w:r w:rsidR="00F5021C">
        <w:rPr>
          <w:sz w:val="28"/>
        </w:rPr>
        <w:t>.</w:t>
      </w:r>
    </w:p>
    <w:p w:rsidR="00DE1532" w:rsidRDefault="00DE1532" w:rsidP="00DE1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5FD4">
        <w:rPr>
          <w:sz w:val="28"/>
          <w:szCs w:val="28"/>
        </w:rPr>
        <w:t>. Асафьев</w:t>
      </w:r>
      <w:r w:rsidR="00F5021C">
        <w:rPr>
          <w:sz w:val="28"/>
          <w:szCs w:val="28"/>
        </w:rPr>
        <w:t xml:space="preserve"> Б.В</w:t>
      </w:r>
      <w:r w:rsidRPr="00EA5FD4">
        <w:rPr>
          <w:sz w:val="28"/>
          <w:szCs w:val="28"/>
        </w:rPr>
        <w:t>.</w:t>
      </w:r>
      <w:r w:rsidR="00F5021C">
        <w:rPr>
          <w:sz w:val="28"/>
          <w:szCs w:val="28"/>
        </w:rPr>
        <w:t xml:space="preserve"> Музыкальная форма как процесс – </w:t>
      </w:r>
      <w:r w:rsidRPr="00EA5FD4">
        <w:rPr>
          <w:sz w:val="28"/>
          <w:szCs w:val="28"/>
        </w:rPr>
        <w:t>М</w:t>
      </w:r>
      <w:r w:rsidR="00F5021C">
        <w:rPr>
          <w:sz w:val="28"/>
          <w:szCs w:val="28"/>
        </w:rPr>
        <w:t>.</w:t>
      </w:r>
      <w:r w:rsidRPr="00EA5FD4">
        <w:rPr>
          <w:sz w:val="28"/>
          <w:szCs w:val="28"/>
        </w:rPr>
        <w:t xml:space="preserve">: «Музыка», 1971. </w:t>
      </w:r>
    </w:p>
    <w:p w:rsidR="00DE1532" w:rsidRPr="00F5021C" w:rsidRDefault="009223A8" w:rsidP="00DE1532">
      <w:pPr>
        <w:spacing w:line="360" w:lineRule="auto"/>
        <w:jc w:val="both"/>
      </w:pPr>
      <w:r>
        <w:rPr>
          <w:sz w:val="28"/>
          <w:szCs w:val="28"/>
        </w:rPr>
        <w:t>3</w:t>
      </w:r>
      <w:r w:rsidR="00DE1532">
        <w:rPr>
          <w:sz w:val="28"/>
          <w:szCs w:val="28"/>
        </w:rPr>
        <w:t>. Малинковская А.В. Искусс</w:t>
      </w:r>
      <w:r w:rsidR="00F5021C">
        <w:rPr>
          <w:sz w:val="28"/>
          <w:szCs w:val="28"/>
        </w:rPr>
        <w:t>тво фортепианного интонирования – С.-Пб.:</w:t>
      </w:r>
      <w:r w:rsidR="00DE1532">
        <w:rPr>
          <w:sz w:val="28"/>
          <w:szCs w:val="28"/>
        </w:rPr>
        <w:t xml:space="preserve">  </w:t>
      </w:r>
      <w:r w:rsidR="00DE1532" w:rsidRPr="006507F5">
        <w:rPr>
          <w:sz w:val="28"/>
          <w:szCs w:val="28"/>
        </w:rPr>
        <w:t>Владос</w:t>
      </w:r>
      <w:r w:rsidR="00DE1532">
        <w:rPr>
          <w:sz w:val="28"/>
          <w:szCs w:val="28"/>
        </w:rPr>
        <w:t xml:space="preserve">, </w:t>
      </w:r>
      <w:r w:rsidR="00DE1532" w:rsidRPr="006507F5">
        <w:rPr>
          <w:sz w:val="28"/>
          <w:szCs w:val="28"/>
        </w:rPr>
        <w:t>|20</w:t>
      </w:r>
      <w:r w:rsidR="00F5021C">
        <w:rPr>
          <w:sz w:val="28"/>
          <w:szCs w:val="28"/>
        </w:rPr>
        <w:t>14</w:t>
      </w:r>
      <w:r w:rsidR="00DE1532" w:rsidRPr="006507F5">
        <w:rPr>
          <w:sz w:val="28"/>
          <w:szCs w:val="28"/>
        </w:rPr>
        <w:t xml:space="preserve">. </w:t>
      </w:r>
    </w:p>
    <w:p w:rsidR="00DE1532" w:rsidRDefault="009223A8" w:rsidP="00DE1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532" w:rsidRPr="00EA5FD4">
        <w:rPr>
          <w:sz w:val="28"/>
          <w:szCs w:val="28"/>
        </w:rPr>
        <w:t>.Медушевский</w:t>
      </w:r>
      <w:r w:rsidR="00F5021C">
        <w:rPr>
          <w:sz w:val="28"/>
          <w:szCs w:val="28"/>
        </w:rPr>
        <w:t xml:space="preserve"> В</w:t>
      </w:r>
      <w:r w:rsidR="00DE1532" w:rsidRPr="00EA5FD4">
        <w:rPr>
          <w:sz w:val="28"/>
          <w:szCs w:val="28"/>
        </w:rPr>
        <w:t>.</w:t>
      </w:r>
      <w:r w:rsidR="00F5021C">
        <w:rPr>
          <w:sz w:val="28"/>
          <w:szCs w:val="28"/>
        </w:rPr>
        <w:t xml:space="preserve">В. </w:t>
      </w:r>
      <w:r w:rsidR="00DE1532" w:rsidRPr="00EA5FD4">
        <w:rPr>
          <w:sz w:val="28"/>
          <w:szCs w:val="28"/>
        </w:rPr>
        <w:t>Интонационная форма музыки</w:t>
      </w:r>
      <w:r w:rsidR="00F5021C">
        <w:rPr>
          <w:sz w:val="28"/>
          <w:szCs w:val="28"/>
        </w:rPr>
        <w:t xml:space="preserve"> – </w:t>
      </w:r>
      <w:r w:rsidR="00DE1532" w:rsidRPr="00EA5FD4">
        <w:rPr>
          <w:sz w:val="28"/>
          <w:szCs w:val="28"/>
        </w:rPr>
        <w:t>М</w:t>
      </w:r>
      <w:r w:rsidR="00F5021C">
        <w:rPr>
          <w:sz w:val="28"/>
          <w:szCs w:val="28"/>
        </w:rPr>
        <w:t>.</w:t>
      </w:r>
      <w:r w:rsidR="00DE1532" w:rsidRPr="00EA5FD4">
        <w:rPr>
          <w:sz w:val="28"/>
          <w:szCs w:val="28"/>
        </w:rPr>
        <w:t>: «Композитор»,</w:t>
      </w:r>
      <w:r w:rsidR="00F5021C">
        <w:rPr>
          <w:sz w:val="28"/>
          <w:szCs w:val="28"/>
        </w:rPr>
        <w:t xml:space="preserve"> 201</w:t>
      </w:r>
      <w:r w:rsidR="00DE1532" w:rsidRPr="00EA5FD4">
        <w:rPr>
          <w:sz w:val="28"/>
          <w:szCs w:val="28"/>
        </w:rPr>
        <w:t xml:space="preserve">3. </w:t>
      </w:r>
    </w:p>
    <w:p w:rsidR="00DE1532" w:rsidRDefault="009223A8" w:rsidP="00DE1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1532" w:rsidRPr="00EA5FD4">
        <w:rPr>
          <w:sz w:val="28"/>
          <w:szCs w:val="28"/>
        </w:rPr>
        <w:t>. Теплов Б.М. Психология музыкальных способностей</w:t>
      </w:r>
      <w:r w:rsidR="00F5021C">
        <w:rPr>
          <w:sz w:val="28"/>
          <w:szCs w:val="28"/>
        </w:rPr>
        <w:t xml:space="preserve"> – М.: Издательство АПН РСФСР, 19</w:t>
      </w:r>
      <w:r w:rsidR="00C36E60">
        <w:rPr>
          <w:sz w:val="28"/>
          <w:szCs w:val="28"/>
        </w:rPr>
        <w:t>70</w:t>
      </w:r>
      <w:r w:rsidR="00F5021C">
        <w:rPr>
          <w:rFonts w:ascii="Arial" w:hAnsi="Arial" w:cs="Arial"/>
          <w:color w:val="333333"/>
          <w:sz w:val="19"/>
          <w:szCs w:val="19"/>
        </w:rPr>
        <w:t>.</w:t>
      </w:r>
    </w:p>
    <w:p w:rsidR="00DE1532" w:rsidRDefault="00DE1532" w:rsidP="00DE1532">
      <w:pPr>
        <w:spacing w:line="360" w:lineRule="auto"/>
        <w:jc w:val="both"/>
        <w:rPr>
          <w:sz w:val="28"/>
          <w:szCs w:val="28"/>
        </w:rPr>
      </w:pPr>
    </w:p>
    <w:p w:rsidR="00DE1532" w:rsidRPr="00EA5FD4" w:rsidRDefault="00DE1532" w:rsidP="00DE1532">
      <w:pPr>
        <w:spacing w:line="360" w:lineRule="auto"/>
        <w:jc w:val="both"/>
        <w:rPr>
          <w:b/>
          <w:sz w:val="28"/>
          <w:szCs w:val="28"/>
        </w:rPr>
      </w:pPr>
    </w:p>
    <w:p w:rsidR="00DE1532" w:rsidRDefault="00DE1532"/>
    <w:sectPr w:rsidR="00DE1532" w:rsidSect="00FB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383"/>
    <w:rsid w:val="000603D2"/>
    <w:rsid w:val="00074EEA"/>
    <w:rsid w:val="004005E3"/>
    <w:rsid w:val="004635DF"/>
    <w:rsid w:val="004852CE"/>
    <w:rsid w:val="009223A8"/>
    <w:rsid w:val="00C36E60"/>
    <w:rsid w:val="00DE1532"/>
    <w:rsid w:val="00E61383"/>
    <w:rsid w:val="00ED7060"/>
    <w:rsid w:val="00F5021C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53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note text"/>
    <w:basedOn w:val="a"/>
    <w:link w:val="a4"/>
    <w:rsid w:val="00DE153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E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DE1532"/>
    <w:rPr>
      <w:i/>
      <w:iCs/>
    </w:rPr>
  </w:style>
  <w:style w:type="character" w:customStyle="1" w:styleId="apple-style-span">
    <w:name w:val="apple-style-span"/>
    <w:basedOn w:val="a0"/>
    <w:rsid w:val="00DE1532"/>
  </w:style>
  <w:style w:type="character" w:customStyle="1" w:styleId="apple-converted-space">
    <w:name w:val="apple-converted-space"/>
    <w:basedOn w:val="a0"/>
    <w:rsid w:val="00DE1532"/>
  </w:style>
  <w:style w:type="character" w:styleId="a6">
    <w:name w:val="Hyperlink"/>
    <w:basedOn w:val="a0"/>
    <w:uiPriority w:val="99"/>
    <w:unhideWhenUsed/>
    <w:rsid w:val="00DE1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2016-11-04T05:52:00Z</dcterms:created>
  <dcterms:modified xsi:type="dcterms:W3CDTF">2016-11-04T06:40:00Z</dcterms:modified>
</cp:coreProperties>
</file>