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6E" w:rsidRP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  <w:r w:rsidRPr="00CD116E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 xml:space="preserve"> МБДОУ «Солнышко»</w:t>
      </w: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  <w:r w:rsidRPr="00CD116E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>П. Савинский</w:t>
      </w: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</w:p>
    <w:p w:rsid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  <w:r w:rsidRPr="00CD116E"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  <w:t>Экологический проект</w:t>
      </w:r>
    </w:p>
    <w:p w:rsidR="00CD116E" w:rsidRPr="00CD116E" w:rsidRDefault="00CD116E" w:rsidP="00CD116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</w:pPr>
      <w:r w:rsidRPr="00CD116E">
        <w:rPr>
          <w:rFonts w:ascii="Trebuchet MS" w:eastAsia="Times New Roman" w:hAnsi="Trebuchet MS" w:cs="Times New Roman"/>
          <w:b/>
          <w:bCs/>
          <w:sz w:val="52"/>
          <w:szCs w:val="52"/>
          <w:lang w:eastAsia="ru-RU"/>
        </w:rPr>
        <w:t xml:space="preserve"> «Огород на окне»</w:t>
      </w: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Вторая младшая группа</w:t>
      </w: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           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Сулиманова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Е. И.</w:t>
      </w: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D116E" w:rsidRDefault="00CD116E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AC4338" w:rsidRDefault="00B92C01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AC433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Экологический проект на тему «Огород на окне»</w:t>
      </w:r>
    </w:p>
    <w:p w:rsidR="00B92C01" w:rsidRPr="00AC4338" w:rsidRDefault="00B92C01" w:rsidP="00B92C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AC433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  <w:r w:rsidR="00DB2BBD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</w:t>
      </w:r>
      <w:r w:rsidRPr="00AC433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во второй младшей группе</w:t>
      </w:r>
    </w:p>
    <w:p w:rsidR="00B92C01" w:rsidRPr="00B92C01" w:rsidRDefault="00B92C01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I. Аннотация проекта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Тип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познавательный.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Вид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групповой, исследовательский, творческий.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Участники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II младшей группы, воспитатель группы, родители.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Социальная значимость проекта: приобщение детей к работе по выращиванию вместе </w:t>
      </w:r>
      <w:proofErr w:type="gramStart"/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 зелени на подоконнике в зимнее время, развивать целеустремленность, наблюдательность, воспитание интереса к миру растений.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Целевая группа: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дошкольного возраста, педагоги дошкольных учреждений, родители.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экологической культуры у детей и родителей, создание условий для познавательного развития детей через проектно – исследовательскую деятельность и организацию художественно-продуктивной творческой деятельности.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Вовлечение родителей в совместную исследовательскую деятельность.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Выполнение проекта: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Проект реализуется в три этапа – подготовительный, основной, заключительный.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Основные мероприятия проекта: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Цикл познавательных занятий (элементарные научные сведения) по изучению культурных и декоративных растений.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Исследовательская и практическая деятельность детей по изучению особенностей выращивания огородных и декоративных культур.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Презентация проекта «Огород на окне».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Продолжительность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r w:rsidR="00AC43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раткосрочный февраль-апрель 2016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Дальнейшее развитие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проектная организация планируется и в последующих возрастных группах с посадкой новых огородных культур.</w:t>
      </w: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II. Обоснование социальной значимости проекта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Актуальность проекта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III. Цели проекта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проекта: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экологической культуры у детей и родителей, создание условий для познавательного развития детей через проектно – исследовательскую деятельность и организацию художественно-продуктивной творческой деятельности.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Вовлечение родителей в совместную исследовательскую деятельность.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 проекта: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у детей знания о росте и потребности растений;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умения наблюдать, ухаживать за огородными культурами;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любознательность, интерес к исследовательской деятельности, экспериментированию;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бережное и заботливое отношение к растениям;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партнерские взаимоотношения между педагогом, детьми и родителями.</w:t>
      </w: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IV. Методология проекта</w:t>
      </w:r>
    </w:p>
    <w:p w:rsidR="00DB2BBD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Основные этапы и направления реализации цели проекта: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Подготовительный этап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Беседы с детьми (выявление уровня знаний о растениях).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Составление плана работы над проектом.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Сбор материала необходимого для реализации проекта.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Чтение художественной литературы (</w:t>
      </w:r>
      <w:proofErr w:type="spellStart"/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потешек</w:t>
      </w:r>
      <w:proofErr w:type="spellEnd"/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пословиц, поговорок, песен, связанных с огородом и овощами).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Организация предметно – развивающей среды по теме проекта.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Изготовление дидактических игр и пособий.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Рассматривание иллюстративного материала, муляжей овощей по теме проекта.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Взаимодействие с семьей.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Сбор необходимого материала для создания огорода.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Совместное обсуждение мероприятий по выполнению проекта.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Практическая работа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Беседа с детьми познавательного характера.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Организация предметно – развивающей среды по теме.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Подготовка информации для родительских уголков.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Посадка семян петрушки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салата, лука, укропа в землю</w:t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 посадка огурца, томата.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Уход за растениями - полив, рыхление, прореживание, пикирование томатов.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Выполнение заданий в самостоятельных наблюдениях.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Игровая, двигательная деятельность.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Участие в практической деятельности.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Лепка овощей из пластилина.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Отгадывание загадок про овощи и фрукты.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Совместная деятельность взрослых и детей: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Рассказы воспитателя, чтение детской художественной литературы.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Различные виды изобразительной деятельности по тематике.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Просмотр фильмов о растениях.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Сбор коллекций семян.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Рассматривание дидактических картинок, иллюстраций об овощах.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Труд в </w:t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огороде</w:t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DB2BBD" w:rsidRDefault="00DB2BBD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57705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Подведение итогов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Итоговая беседа с детьми (анализ проделанной работы).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Презентация проекта.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Представление опыта.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Участие в итоговой беседе о проделанной работе.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Участие в презентации проекта «Огород на окне»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Распространение опыта: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Ознакомление педагогов МБДОУ с удачно выполненной работой.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Оформление альбомов, фотовыставок для родителей</w:t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(презентация)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Мероприятия по реализации проекта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1. Беседы: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«Что такое огород и что на нём растёт»,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«Что такое «Огород на окне»,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«Какие растения можно вырастить на подоконнике»,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«Семена».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2. Опытно-экспериментальная деятельность: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«Строение растений»,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«Рост и развитие растений»,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«Вода и росток»,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«Солнце и росток»,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«Проращивание семян».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3. Практическая деятельность: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Отбор и посев семян.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Полив, уход и наблюдения за овощными культурами.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4. Экологические занятия по темам: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«Семена»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«Первые всходы»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«Мир овощей».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5. Игровая деятельность: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Дидактические игры: «Чудесный мешочек», «Отгадай по вкусу».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Настольная игра «Парные картинки», «Овощи».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Рассматривание иллюстраций с изображением различных растений, которые можно вырастить на подоконнике.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Рассматривание различных семян.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Сюжетно - ролевая игра «Овощной магазин».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6. Художественно - творческая деятельность детей.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Раскрашивание картинок.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Аппликация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«Лук от всех недуг».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5770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Рисование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«Помидоры в банке».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Лепка «Овощи большие и маленькие».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7. Речевое развитие.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Чтение сказок: «Репка», «Вершки и корешки», «Пых».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Инсценировка – игра «Однажды хозяйка с базара пришла».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Рассказ детей по теме: «А у нас в огороде».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Разучивание с детьми стихов, загадок, пословиц и поговорок об овощах.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8. Оформление альбома</w:t>
      </w:r>
      <w:r w:rsidRPr="00B92C01">
        <w:rPr>
          <w:rFonts w:ascii="Arial" w:eastAsia="Times New Roman" w:hAnsi="Arial" w:cs="Arial"/>
          <w:color w:val="000000"/>
          <w:sz w:val="23"/>
          <w:u w:val="single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«Наш лук от всех недуг».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9. Консультация для родителей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460637" w:rsidRDefault="00F57705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«Экологическое воспитание»</w:t>
      </w:r>
    </w:p>
    <w:p w:rsidR="00460637" w:rsidRPr="00460637" w:rsidRDefault="00460637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46063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lastRenderedPageBreak/>
        <w:t xml:space="preserve">10. Развлечение для детей </w:t>
      </w:r>
    </w:p>
    <w:p w:rsidR="00DB2BBD" w:rsidRDefault="00203BCE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 Здравствуй, Солнышко!</w:t>
      </w:r>
      <w:r w:rsidR="004606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Ресурсное обеспечение.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Подборка методической и художественной литературы и иллюстраций.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Экологический уголок.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Методический инструментарий: конспекты занятий, картотека дидактических игр и т.д.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Технические средства: ноутбук, магнитофон, фотоаппарат и т.д.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Предполагаемое распределение ролей в проектной группе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занимается подбором нужного материала, организует образовательные ситуации (посадка культур), эффективно развивает творческое и познавательное мышление детей дошкольного возраста, и привлекает родителей воспитанников для пополнения развивающей среды группы и знаний дошкольников.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участвуют в познавательной деятельности, занимаются наблюдением за прорастанием огородных культур.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Родители: приобрели землю, семена, материал для ухода за посадками, организовали развивающую среду для эффективного размещения в группе.</w:t>
      </w: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V. Рабочий план реализации проекта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Этапы реализации проекта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1) Подготовительный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(февраль)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1.Определение цели и задач проекта.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2.Анализ имеющихся условий в группе, детском саду.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3.Сбор информационного материала о растениях (загадки, поговорки, стихотворения)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4.Разработка комплексно - тематического плана работы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Создание условий для организации работы в «огороде на окне» 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2) Основной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(февраль, март, апрель)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Рассматривание семян (укропа, салата, помидора) посадка семян и лука.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Исследовательская и практическая деятельность детей по изучению особенностей выращивания культурных насаждений: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подготовка почвы, приобретение семян, посадка, полив, рыхление;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оформление огорода на окне;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Наблюдение за растениями.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3.Отражение результата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через художественно-творческую деятельность. 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3) Заключительный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(апрель)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1.Анализ полученных результатов.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2.Составление фотоальбома «Наш зеленый огород!».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3.Пр</w:t>
      </w:r>
      <w:r w:rsidR="004606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езентация проекта «Огород на ок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не».</w:t>
      </w: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VI. Ожидаемые результаты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Предполагаемые результаты:</w:t>
      </w:r>
      <w:r w:rsidRPr="00B92C0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="00CD11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семени</w:t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луковицы, зернышка можно вырастить растение. Создав огород на окне, мы вырастим лук, горох, помидоры, огурцы и другие овощные культуры. У детей появится интерес к растениям.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DB2BBD" w:rsidRDefault="00DB2BBD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B2BBD" w:rsidRDefault="00DB2BBD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VII. Перспективы дальнейшего развития проекта</w:t>
      </w:r>
    </w:p>
    <w:p w:rsidR="00B92C01" w:rsidRDefault="00B92C01" w:rsidP="00B92C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проект подтвердил, что и в дальнейшем необходимо способствовать слиянию ребенка с природой родного края,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познавательной деятельности, будут самостоятельно и творчески осваивать новые способы исследований для более точного результата.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дальнейшем планируем проводить данный проект в последующих возрастных группах, так как 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:rsidR="00DB2BBD" w:rsidRPr="00B92C01" w:rsidRDefault="00DB2BBD" w:rsidP="00B92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C01" w:rsidRPr="00B92C01" w:rsidRDefault="00B92C01" w:rsidP="00B92C0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92C0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VIII. Библиографический список:</w:t>
      </w:r>
    </w:p>
    <w:p w:rsidR="006971E6" w:rsidRDefault="00B92C01" w:rsidP="00B92C01"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Иванова А.И. «Экологические наблюдения и эксперименты в детском саду. Мир растений», М.: 2005.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Комарова Н.Г., Грибова Л.Ф. «Мир, в котором я живу», М.: 2006.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Николаева С.Н. «Воспитание экологической культуры в дошкольном детстве», М. «Просвещение», 2005.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</w:t>
      </w:r>
      <w:proofErr w:type="spellStart"/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Поддубная</w:t>
      </w:r>
      <w:proofErr w:type="spellEnd"/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Л.Б. «Природа вокруг нас», М. «Корифей», 2006.</w:t>
      </w:r>
      <w:r w:rsidRPr="00B92C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2C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Интернет ресурсы.</w:t>
      </w:r>
    </w:p>
    <w:sectPr w:rsidR="006971E6" w:rsidSect="0069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01"/>
    <w:rsid w:val="00055C3C"/>
    <w:rsid w:val="00203BCE"/>
    <w:rsid w:val="00300354"/>
    <w:rsid w:val="00331F0E"/>
    <w:rsid w:val="00460637"/>
    <w:rsid w:val="006971E6"/>
    <w:rsid w:val="00AC4338"/>
    <w:rsid w:val="00B92C01"/>
    <w:rsid w:val="00BB77F7"/>
    <w:rsid w:val="00BD0512"/>
    <w:rsid w:val="00CD116E"/>
    <w:rsid w:val="00D031E9"/>
    <w:rsid w:val="00DB2BBD"/>
    <w:rsid w:val="00F5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C01"/>
    <w:rPr>
      <w:b/>
      <w:bCs/>
    </w:rPr>
  </w:style>
  <w:style w:type="character" w:customStyle="1" w:styleId="apple-converted-space">
    <w:name w:val="apple-converted-space"/>
    <w:basedOn w:val="a0"/>
    <w:rsid w:val="00B92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1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2016-02-24T16:28:00Z</dcterms:created>
  <dcterms:modified xsi:type="dcterms:W3CDTF">2016-04-06T04:02:00Z</dcterms:modified>
</cp:coreProperties>
</file>