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F9" w:rsidRDefault="003572A1" w:rsidP="00F952E2">
      <w:pPr>
        <w:pStyle w:val="a3"/>
        <w:spacing w:after="0" w:line="360" w:lineRule="auto"/>
      </w:pPr>
      <w:r>
        <w:rPr>
          <w:i/>
          <w:szCs w:val="24"/>
        </w:rPr>
        <w:t>Полищук Надежда Владимировна</w:t>
      </w:r>
    </w:p>
    <w:p w:rsidR="002346F9" w:rsidRDefault="003572A1" w:rsidP="00F952E2">
      <w:pPr>
        <w:pStyle w:val="a3"/>
        <w:spacing w:after="0" w:line="360" w:lineRule="auto"/>
      </w:pPr>
      <w:r>
        <w:rPr>
          <w:i/>
          <w:szCs w:val="24"/>
        </w:rPr>
        <w:t xml:space="preserve">Учитель изобразительного искусства и театра </w:t>
      </w:r>
    </w:p>
    <w:p w:rsidR="002346F9" w:rsidRDefault="003572A1" w:rsidP="00F952E2">
      <w:pPr>
        <w:pStyle w:val="a3"/>
        <w:spacing w:after="0" w:line="360" w:lineRule="auto"/>
      </w:pPr>
      <w:r>
        <w:rPr>
          <w:i/>
          <w:szCs w:val="24"/>
        </w:rPr>
        <w:t xml:space="preserve"> Санкт-Петербург ГБОУ ГОУ СОШ №91, </w:t>
      </w:r>
    </w:p>
    <w:p w:rsidR="002346F9" w:rsidRDefault="003572A1" w:rsidP="00F952E2">
      <w:pPr>
        <w:pStyle w:val="a3"/>
        <w:spacing w:after="0" w:line="360" w:lineRule="auto"/>
      </w:pPr>
      <w:r>
        <w:rPr>
          <w:i/>
          <w:szCs w:val="24"/>
        </w:rPr>
        <w:t xml:space="preserve">учитель высшей категории, </w:t>
      </w:r>
    </w:p>
    <w:p w:rsidR="002346F9" w:rsidRDefault="003572A1" w:rsidP="00F952E2">
      <w:pPr>
        <w:pStyle w:val="a3"/>
        <w:spacing w:after="0" w:line="360" w:lineRule="auto"/>
        <w:rPr>
          <w:i/>
          <w:szCs w:val="24"/>
        </w:rPr>
      </w:pPr>
      <w:r>
        <w:rPr>
          <w:i/>
          <w:szCs w:val="24"/>
        </w:rPr>
        <w:t>Почётный работник общего образования Министерства образования и науки Российской Федерации.</w:t>
      </w:r>
    </w:p>
    <w:p w:rsidR="003572A1" w:rsidRDefault="003572A1" w:rsidP="00F952E2">
      <w:pPr>
        <w:pStyle w:val="a3"/>
        <w:spacing w:after="0" w:line="360" w:lineRule="auto"/>
        <w:ind w:firstLine="709"/>
      </w:pPr>
    </w:p>
    <w:p w:rsidR="002346F9" w:rsidRPr="003572A1" w:rsidRDefault="003C4EF7" w:rsidP="00F952E2">
      <w:pPr>
        <w:pStyle w:val="a3"/>
        <w:spacing w:after="0" w:line="360" w:lineRule="auto"/>
        <w:rPr>
          <w:b/>
          <w:sz w:val="28"/>
          <w:szCs w:val="28"/>
        </w:rPr>
      </w:pPr>
      <w:r w:rsidRPr="003572A1">
        <w:rPr>
          <w:b/>
        </w:rPr>
        <w:t xml:space="preserve">           </w:t>
      </w:r>
      <w:r w:rsidR="00FD7BFB" w:rsidRPr="003572A1">
        <w:rPr>
          <w:b/>
          <w:sz w:val="28"/>
          <w:szCs w:val="28"/>
        </w:rPr>
        <w:t xml:space="preserve">Роль  искусства  </w:t>
      </w:r>
      <w:r w:rsidR="003572A1" w:rsidRPr="003572A1">
        <w:rPr>
          <w:b/>
          <w:sz w:val="28"/>
          <w:szCs w:val="28"/>
        </w:rPr>
        <w:t>в  ф</w:t>
      </w:r>
      <w:r w:rsidR="00F952E2">
        <w:rPr>
          <w:b/>
          <w:sz w:val="28"/>
          <w:szCs w:val="28"/>
        </w:rPr>
        <w:t xml:space="preserve">ормировании  духовного  облика </w:t>
      </w:r>
      <w:r w:rsidR="003572A1" w:rsidRPr="003572A1">
        <w:rPr>
          <w:b/>
          <w:sz w:val="28"/>
          <w:szCs w:val="28"/>
        </w:rPr>
        <w:t>ученика.</w:t>
      </w:r>
      <w:r w:rsidRPr="003572A1">
        <w:rPr>
          <w:b/>
        </w:rPr>
        <w:t xml:space="preserve">                           </w:t>
      </w:r>
    </w:p>
    <w:p w:rsidR="002346F9" w:rsidRDefault="000A3A49" w:rsidP="00F952E2">
      <w:pPr>
        <w:pStyle w:val="a3"/>
        <w:spacing w:after="0" w:line="360" w:lineRule="auto"/>
        <w:ind w:firstLine="709"/>
        <w:jc w:val="center"/>
      </w:pPr>
      <w:r w:rsidRPr="000A3A49">
        <w:rPr>
          <w:b/>
        </w:rPr>
        <w:t>Ш</w:t>
      </w:r>
      <w:r w:rsidRPr="000A3A49">
        <w:rPr>
          <w:b/>
          <w:sz w:val="28"/>
          <w:szCs w:val="28"/>
        </w:rPr>
        <w:t>кольный  театр.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 xml:space="preserve">Воспитание через художественное образование в школе особенно зыбко и ранимо. Каков же прогноз его ближайшего будущего? Нравственные проблемы в жизни расчетливого общества встали сегодня особенно остро. Сформировать духовный мир </w:t>
      </w:r>
      <w:proofErr w:type="gramStart"/>
      <w:r w:rsidRPr="00F952E2">
        <w:rPr>
          <w:sz w:val="28"/>
          <w:szCs w:val="28"/>
        </w:rPr>
        <w:t>гармоничным</w:t>
      </w:r>
      <w:proofErr w:type="gramEnd"/>
      <w:r w:rsidRPr="00F952E2">
        <w:rPr>
          <w:sz w:val="28"/>
          <w:szCs w:val="28"/>
        </w:rPr>
        <w:t>, человечным – очень важная и трудная задача.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Как же противостоять «объективным трудностям», утвердить свою суверенность, верность учительскому призванию? «Пока администраторы и ученые находятся в поисках «стандартов» обучения многие учителя видят новую судьбу школы, учеников и идут к новым ф</w:t>
      </w:r>
      <w:r w:rsidR="00481A34" w:rsidRPr="00F952E2">
        <w:rPr>
          <w:sz w:val="28"/>
          <w:szCs w:val="28"/>
        </w:rPr>
        <w:t>ормам воспитания и образования»</w:t>
      </w:r>
      <w:r w:rsidR="003C4EF7" w:rsidRPr="00F952E2">
        <w:rPr>
          <w:sz w:val="28"/>
          <w:szCs w:val="28"/>
        </w:rPr>
        <w:t xml:space="preserve"> [2</w:t>
      </w:r>
      <w:r w:rsidRPr="00F952E2">
        <w:rPr>
          <w:sz w:val="28"/>
          <w:szCs w:val="28"/>
        </w:rPr>
        <w:t>,</w:t>
      </w:r>
      <w:r w:rsidRPr="00F952E2">
        <w:rPr>
          <w:sz w:val="28"/>
          <w:szCs w:val="28"/>
          <w:lang w:val="en-US"/>
        </w:rPr>
        <w:t>c</w:t>
      </w:r>
      <w:r w:rsidR="00481A34" w:rsidRPr="00F952E2">
        <w:rPr>
          <w:sz w:val="28"/>
          <w:szCs w:val="28"/>
        </w:rPr>
        <w:t>.</w:t>
      </w:r>
      <w:r w:rsidRPr="00F952E2">
        <w:rPr>
          <w:sz w:val="28"/>
          <w:szCs w:val="28"/>
        </w:rPr>
        <w:t>30]</w:t>
      </w:r>
      <w:r w:rsidR="00481A34" w:rsidRPr="00F952E2">
        <w:rPr>
          <w:sz w:val="28"/>
          <w:szCs w:val="28"/>
        </w:rPr>
        <w:t xml:space="preserve"> 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 xml:space="preserve">К </w:t>
      </w:r>
      <w:proofErr w:type="gramStart"/>
      <w:r w:rsidRPr="00F952E2">
        <w:rPr>
          <w:sz w:val="28"/>
          <w:szCs w:val="28"/>
        </w:rPr>
        <w:t>хорошему</w:t>
      </w:r>
      <w:proofErr w:type="gramEnd"/>
      <w:r w:rsidRPr="00F952E2">
        <w:rPr>
          <w:sz w:val="28"/>
          <w:szCs w:val="28"/>
        </w:rPr>
        <w:t xml:space="preserve"> мы привыкаем быстро. Сегодня уже трудно кого-то удивить появлением еще одного лицея, гимназии или школы, работающей по новой оригинальной программе.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Что же особенного</w:t>
      </w:r>
      <w:r w:rsidR="00481A34" w:rsidRPr="00F952E2">
        <w:rPr>
          <w:sz w:val="28"/>
          <w:szCs w:val="28"/>
        </w:rPr>
        <w:t>,</w:t>
      </w:r>
      <w:r w:rsidRPr="00F952E2">
        <w:rPr>
          <w:sz w:val="28"/>
          <w:szCs w:val="28"/>
        </w:rPr>
        <w:t xml:space="preserve"> может происходить  в обычной средней школе, помещающейся в старом здании, в районе, изобилующем коммуналками?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Достаточно вспомнить строки Е. Баратынского, чтобы убедиться, насколько вечна и трагична проблема времени и искусства.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Век шествует путем своим железным,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В сердцах корысть и общая мечта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Час от часу насущным и полезным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Отчетливей, бесстыдней занята.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proofErr w:type="spellStart"/>
      <w:r w:rsidRPr="00F952E2">
        <w:rPr>
          <w:sz w:val="28"/>
          <w:szCs w:val="28"/>
        </w:rPr>
        <w:t>Исчезнули</w:t>
      </w:r>
      <w:proofErr w:type="spellEnd"/>
      <w:r w:rsidRPr="00F952E2">
        <w:rPr>
          <w:sz w:val="28"/>
          <w:szCs w:val="28"/>
        </w:rPr>
        <w:t xml:space="preserve"> при свете просвещенья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lastRenderedPageBreak/>
        <w:t>Поэзии ребяческие сны,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И не о ней хлопочут поколенья,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 xml:space="preserve">Промышленным заботам </w:t>
      </w:r>
      <w:proofErr w:type="gramStart"/>
      <w:r w:rsidRPr="00F952E2">
        <w:rPr>
          <w:sz w:val="28"/>
          <w:szCs w:val="28"/>
        </w:rPr>
        <w:t>преданы</w:t>
      </w:r>
      <w:proofErr w:type="gramEnd"/>
      <w:r w:rsidRPr="00F952E2">
        <w:rPr>
          <w:sz w:val="28"/>
          <w:szCs w:val="28"/>
        </w:rPr>
        <w:t xml:space="preserve">… </w:t>
      </w:r>
    </w:p>
    <w:p w:rsidR="002346F9" w:rsidRPr="00F952E2" w:rsidRDefault="003C4EF7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[2</w:t>
      </w:r>
      <w:r w:rsidR="003572A1" w:rsidRPr="00F952E2">
        <w:rPr>
          <w:sz w:val="28"/>
          <w:szCs w:val="28"/>
        </w:rPr>
        <w:t>,</w:t>
      </w:r>
      <w:r w:rsidR="003572A1" w:rsidRPr="00F952E2">
        <w:rPr>
          <w:sz w:val="28"/>
          <w:szCs w:val="28"/>
          <w:lang w:val="en-US"/>
        </w:rPr>
        <w:t>c</w:t>
      </w:r>
      <w:r w:rsidR="003572A1" w:rsidRPr="00F952E2">
        <w:rPr>
          <w:sz w:val="28"/>
          <w:szCs w:val="28"/>
        </w:rPr>
        <w:t xml:space="preserve"> 29]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О</w:t>
      </w:r>
      <w:r w:rsidR="000A3A49" w:rsidRPr="00F952E2">
        <w:rPr>
          <w:sz w:val="28"/>
          <w:szCs w:val="28"/>
        </w:rPr>
        <w:t>пираясь на</w:t>
      </w:r>
      <w:r w:rsidRPr="00F952E2">
        <w:rPr>
          <w:sz w:val="28"/>
          <w:szCs w:val="28"/>
        </w:rPr>
        <w:t xml:space="preserve"> личный опыт, считаю крайне полезно для осуществления учебно-воспитательных задач соединение, интеграцию живописи, литературы, музыки, хореографии и театра. Именно в таком единстве, можно глубоко, интересно, познавательно научить понимать язык искусства, осваивая его азы, развивать таланты и способности, пробуждать в детях творцов, а главное формировать нравственно-эстетическое отношение к обществу и окружающему миру.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 xml:space="preserve">Перегруженность современного школьного образования вербальной </w:t>
      </w:r>
      <w:proofErr w:type="gramStart"/>
      <w:r w:rsidRPr="00F952E2">
        <w:rPr>
          <w:sz w:val="28"/>
          <w:szCs w:val="28"/>
        </w:rPr>
        <w:t>информацией</w:t>
      </w:r>
      <w:proofErr w:type="gramEnd"/>
      <w:r w:rsidRPr="00F952E2">
        <w:rPr>
          <w:sz w:val="28"/>
          <w:szCs w:val="28"/>
        </w:rPr>
        <w:t xml:space="preserve"> безусловно негативно сказывается на его результатах. Интегрированный курс живописи и театра, на базе основной государственной программы по изобразительному искусству под руководством Б.Н. </w:t>
      </w:r>
      <w:proofErr w:type="spellStart"/>
      <w:r w:rsidRPr="00F952E2">
        <w:rPr>
          <w:sz w:val="28"/>
          <w:szCs w:val="28"/>
        </w:rPr>
        <w:t>Неменского</w:t>
      </w:r>
      <w:proofErr w:type="spellEnd"/>
      <w:r w:rsidRPr="00F952E2">
        <w:rPr>
          <w:sz w:val="28"/>
          <w:szCs w:val="28"/>
        </w:rPr>
        <w:t>, для многих детей первым опытом глубокого эмоционального, чувственного взаимодействия с художественным образом, текстом, музыкой, а через них – с человеком. В результате ребята находят себя в этой среде, развивают и углубляют свои способности и умения, а так же восполняется пробел в понимании и чувствовании себя, вносится существенный вклад в развитие личностно-эмоциональной сферы учащихся через опыт самовыражения в творчестве и, наконец, приобретение опыта межличностного общения и взаимодействия.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Какое увлекательное занятие рассматривать детские рисунки. С малых лет рисование доставляет детям огромное удовольствие, они на бумаге реализуют свои впечатления.  «Детский рисунок – как наглядная и спонтанная форма выражения своих знаний, эмоций, чувств». Говорят, что «художник – это не профессия, а состояние души». Почти  у всех детей в детстве неиссякаемая</w:t>
      </w:r>
      <w:r w:rsidR="00481A34" w:rsidRPr="00F952E2">
        <w:rPr>
          <w:sz w:val="28"/>
          <w:szCs w:val="28"/>
        </w:rPr>
        <w:t xml:space="preserve"> радость и страсть к рисованию</w:t>
      </w:r>
      <w:r w:rsidR="00F952E2" w:rsidRPr="00F952E2">
        <w:rPr>
          <w:sz w:val="28"/>
          <w:szCs w:val="28"/>
        </w:rPr>
        <w:t xml:space="preserve">. 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lastRenderedPageBreak/>
        <w:t>Художник – это поэт. А поэт воспринимает все и имеет не бытовое сознание, а другое. Умение думать – это тоже вопрос техники, а этому можно научиться, если захотеть. Надо, чтобы наши мельчайшие чувства соответствовали не просто быту и не только автору, но и культуре.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Ребенок творит словно «на одном дыхании» и это предопределяет композиционное и цветовое многообразие при изображении желаемого</w:t>
      </w:r>
      <w:r w:rsidR="00481A34" w:rsidRPr="00F952E2">
        <w:rPr>
          <w:sz w:val="28"/>
          <w:szCs w:val="28"/>
        </w:rPr>
        <w:t>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Многие дети обладают изобразительной одаренностью, проявляют особое желание, трудолюбие и горячий интерес.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Творческая энергия, увлеченность рождает художественную смелость, но порой у рисунков короткий путь от школы до дома, или … в пустоту.</w:t>
      </w:r>
      <w:r w:rsidR="009868B2" w:rsidRPr="00F952E2">
        <w:rPr>
          <w:sz w:val="28"/>
          <w:szCs w:val="28"/>
        </w:rPr>
        <w:t xml:space="preserve"> </w:t>
      </w:r>
      <w:r w:rsidRPr="00F952E2">
        <w:rPr>
          <w:sz w:val="28"/>
          <w:szCs w:val="28"/>
        </w:rPr>
        <w:t>Задача учителя, прежде всего, показать ребенку значимость его творчества, как может его рисунок найти ответную реакцию сопереживания, поднять его на уровень музейной ценности.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 xml:space="preserve">К сожалению, с возрастом, где-то к десяти годам проявляется стремление к </w:t>
      </w:r>
      <w:proofErr w:type="spellStart"/>
      <w:r w:rsidRPr="00F952E2">
        <w:rPr>
          <w:sz w:val="28"/>
          <w:szCs w:val="28"/>
        </w:rPr>
        <w:t>жизнеподобию</w:t>
      </w:r>
      <w:proofErr w:type="spellEnd"/>
      <w:r w:rsidRPr="00F952E2">
        <w:rPr>
          <w:sz w:val="28"/>
          <w:szCs w:val="28"/>
        </w:rPr>
        <w:t>, буквальности, детализации рисунка. Чем глубже познают окружающий мир дети, тем больше теряют способность во всем видеть главное, наиболее характерное.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«Общение с детьми научило меня ценить детский рисунок не только как художественную продукцию, но и как переживание, которое мы узнаем в живом рассказе», - писал р</w:t>
      </w:r>
      <w:r w:rsidR="00481A34" w:rsidRPr="00F952E2">
        <w:rPr>
          <w:sz w:val="28"/>
          <w:szCs w:val="28"/>
        </w:rPr>
        <w:t>усский художник В.М. Нестеров</w:t>
      </w:r>
      <w:r w:rsidR="003C4EF7" w:rsidRPr="00F952E2">
        <w:rPr>
          <w:sz w:val="28"/>
          <w:szCs w:val="28"/>
        </w:rPr>
        <w:t xml:space="preserve"> [5</w:t>
      </w:r>
      <w:r w:rsidRPr="00F952E2">
        <w:rPr>
          <w:sz w:val="28"/>
          <w:szCs w:val="28"/>
        </w:rPr>
        <w:t xml:space="preserve">, </w:t>
      </w:r>
      <w:r w:rsidRPr="00F952E2">
        <w:rPr>
          <w:sz w:val="28"/>
          <w:szCs w:val="28"/>
          <w:lang w:val="en-US"/>
        </w:rPr>
        <w:t>c</w:t>
      </w:r>
      <w:r w:rsidRPr="00F952E2">
        <w:rPr>
          <w:sz w:val="28"/>
          <w:szCs w:val="28"/>
        </w:rPr>
        <w:t>155].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Недаром говорят, «что лишь та простота ценна,  что рождена усилием сложности».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Целый комплекс важнейших задач для изобразительного искусства содержит формулу – от живого созерцания к абстрактному мышлению, а от него к практике.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Важным моментом эстетического воспитания является субъективно пережитая радость при восприятии красиво сделанной вещи, удачно сыгранной роли или в</w:t>
      </w:r>
      <w:r w:rsidR="003C4EF7" w:rsidRPr="00F952E2">
        <w:rPr>
          <w:sz w:val="28"/>
          <w:szCs w:val="28"/>
        </w:rPr>
        <w:t>иртуозно исполненной музыки». [3</w:t>
      </w:r>
      <w:r w:rsidRPr="00F952E2">
        <w:rPr>
          <w:sz w:val="28"/>
          <w:szCs w:val="28"/>
        </w:rPr>
        <w:t xml:space="preserve">, </w:t>
      </w:r>
      <w:r w:rsidRPr="00F952E2">
        <w:rPr>
          <w:sz w:val="28"/>
          <w:szCs w:val="28"/>
          <w:lang w:val="en-US"/>
        </w:rPr>
        <w:t>c</w:t>
      </w:r>
      <w:r w:rsidRPr="00F952E2">
        <w:rPr>
          <w:sz w:val="28"/>
          <w:szCs w:val="28"/>
        </w:rPr>
        <w:t xml:space="preserve"> 18]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lastRenderedPageBreak/>
        <w:t>Активной стороной воспитания становится сам ученик, т.е. он принимает информацию, знания, традиции и включает в себя «проектирование и осуществление» одного или нескольких вариантов моделей организации воспитательного процесса и системы творческого содружества «воспитателей-учител</w:t>
      </w:r>
      <w:r w:rsidR="003C4EF7" w:rsidRPr="00F952E2">
        <w:rPr>
          <w:sz w:val="28"/>
          <w:szCs w:val="28"/>
        </w:rPr>
        <w:t>ей и воспитанников-учащихся». [1</w:t>
      </w:r>
      <w:r w:rsidRPr="00F952E2">
        <w:rPr>
          <w:sz w:val="28"/>
          <w:szCs w:val="28"/>
        </w:rPr>
        <w:t xml:space="preserve">, </w:t>
      </w:r>
      <w:r w:rsidRPr="00F952E2">
        <w:rPr>
          <w:sz w:val="28"/>
          <w:szCs w:val="28"/>
          <w:lang w:val="en-US"/>
        </w:rPr>
        <w:t>c</w:t>
      </w:r>
      <w:r w:rsidRPr="00F952E2">
        <w:rPr>
          <w:sz w:val="28"/>
          <w:szCs w:val="28"/>
        </w:rPr>
        <w:t>116]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 xml:space="preserve">Через синтез искусств удается серьезно повысить информационный уровень </w:t>
      </w:r>
      <w:proofErr w:type="gramStart"/>
      <w:r w:rsidRPr="00F952E2">
        <w:rPr>
          <w:sz w:val="28"/>
          <w:szCs w:val="28"/>
        </w:rPr>
        <w:t>обучения по</w:t>
      </w:r>
      <w:proofErr w:type="gramEnd"/>
      <w:r w:rsidRPr="00F952E2">
        <w:rPr>
          <w:sz w:val="28"/>
          <w:szCs w:val="28"/>
        </w:rPr>
        <w:t xml:space="preserve"> другим предметам: истории, географии, литературе, музыке. В результате подобных уроков ребенок становиться свободной личность</w:t>
      </w:r>
      <w:r w:rsidR="00481A34" w:rsidRPr="00F952E2">
        <w:rPr>
          <w:sz w:val="28"/>
          <w:szCs w:val="28"/>
        </w:rPr>
        <w:t>ю, с раскрепощенным воображением.</w:t>
      </w:r>
      <w:r w:rsidRPr="00F952E2">
        <w:rPr>
          <w:sz w:val="28"/>
          <w:szCs w:val="28"/>
        </w:rPr>
        <w:t xml:space="preserve"> </w:t>
      </w:r>
      <w:proofErr w:type="gramStart"/>
      <w:r w:rsidR="00481A34" w:rsidRPr="00F952E2">
        <w:rPr>
          <w:sz w:val="28"/>
          <w:szCs w:val="28"/>
        </w:rPr>
        <w:t>Умеющи</w:t>
      </w:r>
      <w:r w:rsidRPr="00F952E2">
        <w:rPr>
          <w:sz w:val="28"/>
          <w:szCs w:val="28"/>
        </w:rPr>
        <w:t>й</w:t>
      </w:r>
      <w:proofErr w:type="gramEnd"/>
      <w:r w:rsidRPr="00F952E2">
        <w:rPr>
          <w:sz w:val="28"/>
          <w:szCs w:val="28"/>
        </w:rPr>
        <w:t xml:space="preserve"> </w:t>
      </w:r>
      <w:r w:rsidR="00FD7BFB" w:rsidRPr="00F952E2">
        <w:rPr>
          <w:sz w:val="28"/>
          <w:szCs w:val="28"/>
        </w:rPr>
        <w:t xml:space="preserve"> мыслить, двигаться, избавляе</w:t>
      </w:r>
      <w:r w:rsidRPr="00F952E2">
        <w:rPr>
          <w:sz w:val="28"/>
          <w:szCs w:val="28"/>
        </w:rPr>
        <w:t>тся от возрастных комплексов и учится верить в себя как в индивидуума.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proofErr w:type="gramStart"/>
      <w:r w:rsidRPr="00F952E2">
        <w:rPr>
          <w:sz w:val="28"/>
          <w:szCs w:val="28"/>
        </w:rPr>
        <w:t>Программа воспитания школьников средствами синтеза искусств родилась на добровольных началах с поддержкой администрации нашей школы. «….Театр – великая школа, глубоко его назначение: он … целой тысяче народа за одним разом читает живой полезный урок…. Пусть зритель выходит из театра в счастливом расположении, помирая со смеха или обливаясь сладкими слезами, и понёсший с собою какое-нибудь доброе намерение»</w:t>
      </w:r>
      <w:r w:rsidR="00262812" w:rsidRPr="00F952E2">
        <w:rPr>
          <w:sz w:val="28"/>
          <w:szCs w:val="28"/>
        </w:rPr>
        <w:t xml:space="preserve"> - </w:t>
      </w:r>
      <w:r w:rsidRPr="00F952E2">
        <w:rPr>
          <w:sz w:val="28"/>
          <w:szCs w:val="28"/>
        </w:rPr>
        <w:t>утверждал  Н.В. Гоголь</w:t>
      </w:r>
      <w:r w:rsidR="009A69E1" w:rsidRPr="00F952E2">
        <w:rPr>
          <w:sz w:val="28"/>
          <w:szCs w:val="28"/>
        </w:rPr>
        <w:t>.</w:t>
      </w:r>
      <w:proofErr w:type="gramEnd"/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«Актер непременно должен быть импровизатором. Это и есть талант. Главная ошибка школ та, что они берутся обучать, между тем как надо воспитывать»</w:t>
      </w:r>
      <w:r w:rsidR="00262812" w:rsidRPr="00F952E2">
        <w:rPr>
          <w:sz w:val="28"/>
          <w:szCs w:val="28"/>
        </w:rPr>
        <w:t xml:space="preserve"> - </w:t>
      </w:r>
      <w:r w:rsidRPr="00F952E2">
        <w:rPr>
          <w:sz w:val="28"/>
          <w:szCs w:val="28"/>
        </w:rPr>
        <w:t>говорил</w:t>
      </w:r>
      <w:r w:rsidR="003C4EF7" w:rsidRPr="00F952E2">
        <w:rPr>
          <w:sz w:val="28"/>
          <w:szCs w:val="28"/>
        </w:rPr>
        <w:t xml:space="preserve">  Е. Вахтангов [5</w:t>
      </w:r>
      <w:r w:rsidR="009A69E1" w:rsidRPr="00F952E2">
        <w:rPr>
          <w:sz w:val="28"/>
          <w:szCs w:val="28"/>
        </w:rPr>
        <w:t>, c.</w:t>
      </w:r>
      <w:r w:rsidRPr="00F952E2">
        <w:rPr>
          <w:sz w:val="28"/>
          <w:szCs w:val="28"/>
        </w:rPr>
        <w:t>197]</w:t>
      </w:r>
      <w:r w:rsidR="009A69E1" w:rsidRPr="00F952E2">
        <w:rPr>
          <w:sz w:val="28"/>
          <w:szCs w:val="28"/>
        </w:rPr>
        <w:t>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«Как известно, приметой культурной жизни русского дворянства уже с конца XVIII века стали салоны и кружки – политические, литературные, театральные</w:t>
      </w:r>
      <w:proofErr w:type="gramStart"/>
      <w:r w:rsidRPr="00F952E2">
        <w:rPr>
          <w:sz w:val="28"/>
          <w:szCs w:val="28"/>
        </w:rPr>
        <w:t xml:space="preserve"> ,</w:t>
      </w:r>
      <w:proofErr w:type="gramEnd"/>
      <w:r w:rsidRPr="00F952E2">
        <w:rPr>
          <w:sz w:val="28"/>
          <w:szCs w:val="28"/>
        </w:rPr>
        <w:t xml:space="preserve"> музыкальные, в некоторых часто первоклассные таланты пленяли слушателей своими творениями в стихах и прозе, импровизировали, играли и пели, бли</w:t>
      </w:r>
      <w:r w:rsidR="009A69E1" w:rsidRPr="00F952E2">
        <w:rPr>
          <w:sz w:val="28"/>
          <w:szCs w:val="28"/>
        </w:rPr>
        <w:t>стали ораторскими дарованиями» [4,</w:t>
      </w:r>
      <w:r w:rsidRPr="00F952E2">
        <w:rPr>
          <w:sz w:val="28"/>
          <w:szCs w:val="28"/>
        </w:rPr>
        <w:t xml:space="preserve"> </w:t>
      </w:r>
      <w:r w:rsidRPr="00F952E2">
        <w:rPr>
          <w:sz w:val="28"/>
          <w:szCs w:val="28"/>
          <w:lang w:val="en-US"/>
        </w:rPr>
        <w:t>c</w:t>
      </w:r>
      <w:r w:rsidRPr="00F952E2">
        <w:rPr>
          <w:sz w:val="28"/>
          <w:szCs w:val="28"/>
        </w:rPr>
        <w:t xml:space="preserve"> 21]</w:t>
      </w:r>
      <w:r w:rsidR="009A69E1" w:rsidRPr="00F952E2">
        <w:rPr>
          <w:sz w:val="28"/>
          <w:szCs w:val="28"/>
        </w:rPr>
        <w:t>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 xml:space="preserve">Программа живописи и театра создает для ребят атмосферу таких салонов, театра, дает элементарное знакомство с театральной и </w:t>
      </w:r>
      <w:r w:rsidRPr="00F952E2">
        <w:rPr>
          <w:sz w:val="28"/>
          <w:szCs w:val="28"/>
        </w:rPr>
        <w:lastRenderedPageBreak/>
        <w:t xml:space="preserve">художественной терминологией.  Дети учатся не только работать на сцене, но и быть зрителем, 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При подготовке и в ходе спектакля мы стараемся максимально использовать творческий потенциал каждого ребенка, и выход на разные виды творчества, такие как изготовление декораций в виде элементов архитектуры, аксессуаров, деталей одежды, макета дворцового зала. Дети не всегда, в силу их возраста, могут постичь глубинный смысл стихов, но их напевность, образный строй высокой поэзии усиливает при чтении переживание детьми тех или иных образов.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 xml:space="preserve">При раскрытии сюжетной линии хочется отметить важность и образность рисунков детей, например, </w:t>
      </w:r>
      <w:proofErr w:type="gramStart"/>
      <w:r w:rsidRPr="00F952E2">
        <w:rPr>
          <w:sz w:val="28"/>
          <w:szCs w:val="28"/>
        </w:rPr>
        <w:t>праздник</w:t>
      </w:r>
      <w:proofErr w:type="gramEnd"/>
      <w:r w:rsidRPr="00F952E2">
        <w:rPr>
          <w:sz w:val="28"/>
          <w:szCs w:val="28"/>
        </w:rPr>
        <w:t xml:space="preserve"> начинается портретами музыкантов с разными инструментами в черно-белом варианте, которые при звуках музыки «оживали» с помощью богатых цветовых градаций, более выразительных жестов, поз, неся свою мелодию, сливающуюся в мажорный оптимистический хор.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Большое место в спектаклях уделено трансформации предметов, применяемых на сцене в различных качествах, в оригинальных смысловых значениях, что необычайно развивает у детей эмоционально-образное видение, необходимое человеку для всех видов деятельности.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Учащиеся с большим увлечением, очень серьезно, с большой самоотдачей не просто играют на сцене, но и проживают сам спектакль – разыгранный перед зрителями.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В результате, такая работа с детьми позволяет подготовить «умного» зрителя, вырабатывает осознание значимости и нужности музеев, театров для детей, а также воспитывает высокообразованную, интеллигентную, глубоко чувствующую и широко мыслящую творческую личность, так необходимую нашему обществу.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 xml:space="preserve">Программа расширяет гуманитарное и художественное образование учащихся младших и средних классов, служит примером нестандартного </w:t>
      </w:r>
      <w:r w:rsidRPr="00F952E2">
        <w:rPr>
          <w:sz w:val="28"/>
          <w:szCs w:val="28"/>
        </w:rPr>
        <w:lastRenderedPageBreak/>
        <w:t>подхода к решению сложных проблем духовного воспитания подрастающего поколения в рамках петербургского интеллигента.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Попытка соединить основы знаний по изобразительному искусству с театром, литературой скреплена с безукоризненной петербургской культурой самих педагогов, их педагогическим новаторством и огромным энтузиазмом.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За счет единства слова, изображения, двигаясь в рамках единого драматически выстроенного спектакля, удалось создать в сознании людей богатый сложный, неоднозначный, объемный образ Петербургской культуры.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>Форма спектакля, посвященная искусству Санкт-Петербурга, является новаторской, чрезвычайно перспективной. Наиболее ценным, п</w:t>
      </w:r>
      <w:r w:rsidR="00262812" w:rsidRPr="00F952E2">
        <w:rPr>
          <w:sz w:val="28"/>
          <w:szCs w:val="28"/>
        </w:rPr>
        <w:t xml:space="preserve">о </w:t>
      </w:r>
      <w:r w:rsidRPr="00F952E2">
        <w:rPr>
          <w:sz w:val="28"/>
          <w:szCs w:val="28"/>
        </w:rPr>
        <w:t>мнению коллег, экспертов, является включение рисунков и других творческих работ, выполненных самими ребятами на уроках изобразительного искусства, в ткань театрального действия на правах не дополнения, а главного персонажа спектакля. Таким образом, удается достичь осознания связи каждого участника происходящего с таким громким и, кажется, отчужденным понятием как национальная культура.</w:t>
      </w:r>
    </w:p>
    <w:p w:rsidR="002346F9" w:rsidRPr="00F952E2" w:rsidRDefault="003572A1" w:rsidP="00F952E2">
      <w:pPr>
        <w:pStyle w:val="a3"/>
        <w:spacing w:after="0" w:line="360" w:lineRule="auto"/>
        <w:ind w:firstLine="709"/>
        <w:jc w:val="both"/>
      </w:pPr>
      <w:r w:rsidRPr="00F952E2">
        <w:rPr>
          <w:sz w:val="28"/>
          <w:szCs w:val="28"/>
        </w:rPr>
        <w:t xml:space="preserve"> Разговор о культуре не должен вестись упрощенно, поскольку культура не терпит вульгаризации. Задача взрослого заключается в выборе формы подачи материала и вовлечения в него ребенка. Ясно, что изобразительное искусство – неотъемлемое звено в  комплексном обучении и воспитании детей в школе.</w:t>
      </w:r>
    </w:p>
    <w:p w:rsidR="00F952E2" w:rsidRDefault="003572A1" w:rsidP="00F952E2">
      <w:pPr>
        <w:pStyle w:val="a3"/>
        <w:spacing w:after="0" w:line="360" w:lineRule="auto"/>
        <w:ind w:firstLine="709"/>
        <w:jc w:val="both"/>
      </w:pPr>
      <w:proofErr w:type="gramStart"/>
      <w:r w:rsidRPr="00F952E2">
        <w:rPr>
          <w:sz w:val="28"/>
          <w:szCs w:val="28"/>
        </w:rPr>
        <w:t>Завершая статью, мне хотелось бы сказать – если игра детей вообще и драматического театра в частности занимает большое место в жизни детей, если стремление к перевоплощению является одной из основных особенностей детской природы, то школа и воспитание не имеют права не использовать возможность учить тоньше думать, мыслить, чувствовать наших детей, развивать, учить их размышлять, все пропускать через свое «я», приобщать учеников</w:t>
      </w:r>
      <w:proofErr w:type="gramEnd"/>
      <w:r w:rsidRPr="00F952E2">
        <w:rPr>
          <w:sz w:val="28"/>
          <w:szCs w:val="28"/>
        </w:rPr>
        <w:t xml:space="preserve"> к подлинной, элитарной культуре, пробуждая в </w:t>
      </w:r>
      <w:r w:rsidRPr="00F952E2">
        <w:rPr>
          <w:sz w:val="28"/>
          <w:szCs w:val="28"/>
        </w:rPr>
        <w:lastRenderedPageBreak/>
        <w:t>них творцов. Ведь воспоминания детского и юношеского возраста остаются с нами навсегда.</w:t>
      </w:r>
    </w:p>
    <w:p w:rsidR="00F952E2" w:rsidRPr="00F952E2" w:rsidRDefault="00F952E2" w:rsidP="00F952E2">
      <w:pPr>
        <w:pStyle w:val="a3"/>
        <w:spacing w:after="0" w:line="360" w:lineRule="auto"/>
        <w:ind w:firstLine="709"/>
        <w:jc w:val="both"/>
      </w:pPr>
    </w:p>
    <w:p w:rsidR="002346F9" w:rsidRPr="00F952E2" w:rsidRDefault="003572A1" w:rsidP="00D30184">
      <w:pPr>
        <w:pStyle w:val="a3"/>
        <w:spacing w:after="0" w:line="360" w:lineRule="auto"/>
        <w:jc w:val="center"/>
        <w:rPr>
          <w:rFonts w:cs="Times New Roman"/>
          <w:sz w:val="28"/>
          <w:szCs w:val="28"/>
        </w:rPr>
      </w:pPr>
      <w:r w:rsidRPr="00F952E2">
        <w:rPr>
          <w:rFonts w:cs="Times New Roman"/>
          <w:sz w:val="28"/>
          <w:szCs w:val="28"/>
        </w:rPr>
        <w:t>Список литературы:</w:t>
      </w:r>
    </w:p>
    <w:p w:rsidR="00BD304D" w:rsidRPr="00F952E2" w:rsidRDefault="009A69E1" w:rsidP="00F952E2">
      <w:pPr>
        <w:pStyle w:val="a3"/>
        <w:spacing w:after="0" w:line="360" w:lineRule="auto"/>
        <w:jc w:val="both"/>
        <w:rPr>
          <w:rFonts w:cs="Times New Roman"/>
        </w:rPr>
      </w:pPr>
      <w:r w:rsidRPr="00F952E2">
        <w:rPr>
          <w:rFonts w:cs="Times New Roman"/>
          <w:sz w:val="28"/>
          <w:szCs w:val="28"/>
        </w:rPr>
        <w:t>1.</w:t>
      </w:r>
      <w:r w:rsidR="00F952E2">
        <w:rPr>
          <w:rFonts w:cs="Times New Roman"/>
          <w:sz w:val="28"/>
          <w:szCs w:val="28"/>
        </w:rPr>
        <w:t xml:space="preserve"> </w:t>
      </w:r>
      <w:proofErr w:type="spellStart"/>
      <w:r w:rsidR="00BD304D" w:rsidRPr="00F952E2">
        <w:rPr>
          <w:rFonts w:cs="Times New Roman"/>
          <w:sz w:val="28"/>
          <w:szCs w:val="28"/>
        </w:rPr>
        <w:t>Аванесян</w:t>
      </w:r>
      <w:proofErr w:type="spellEnd"/>
      <w:r w:rsidR="00BD304D" w:rsidRPr="00F952E2">
        <w:rPr>
          <w:rFonts w:cs="Times New Roman"/>
          <w:sz w:val="28"/>
          <w:szCs w:val="28"/>
        </w:rPr>
        <w:t xml:space="preserve">  И.Д.</w:t>
      </w:r>
      <w:r w:rsidR="006720D5">
        <w:rPr>
          <w:rFonts w:cs="Times New Roman"/>
          <w:sz w:val="28"/>
          <w:szCs w:val="28"/>
        </w:rPr>
        <w:t xml:space="preserve"> </w:t>
      </w:r>
      <w:r w:rsidR="00BD304D" w:rsidRPr="00F952E2">
        <w:rPr>
          <w:rFonts w:cs="Times New Roman"/>
          <w:sz w:val="28"/>
          <w:szCs w:val="28"/>
        </w:rPr>
        <w:t xml:space="preserve">Творчество и воспитание.  </w:t>
      </w:r>
      <w:r w:rsidR="00467FA8" w:rsidRPr="00F952E2">
        <w:rPr>
          <w:rFonts w:cs="Times New Roman"/>
          <w:sz w:val="28"/>
          <w:szCs w:val="28"/>
        </w:rPr>
        <w:t>СПб</w:t>
      </w:r>
      <w:r w:rsidR="00183B64">
        <w:rPr>
          <w:rFonts w:cs="Times New Roman"/>
          <w:sz w:val="28"/>
          <w:szCs w:val="28"/>
        </w:rPr>
        <w:t xml:space="preserve">: </w:t>
      </w:r>
      <w:r w:rsidR="00BD304D" w:rsidRPr="00F952E2">
        <w:rPr>
          <w:rFonts w:cs="Times New Roman"/>
          <w:sz w:val="28"/>
          <w:szCs w:val="28"/>
        </w:rPr>
        <w:t>КАРО</w:t>
      </w:r>
      <w:r w:rsidR="00183B64">
        <w:rPr>
          <w:rFonts w:cs="Times New Roman"/>
          <w:sz w:val="28"/>
          <w:szCs w:val="28"/>
        </w:rPr>
        <w:t xml:space="preserve">, 2004. </w:t>
      </w:r>
      <w:r w:rsidR="00460AB6">
        <w:rPr>
          <w:rFonts w:cs="Times New Roman"/>
          <w:sz w:val="28"/>
          <w:szCs w:val="28"/>
        </w:rPr>
        <w:t>154</w:t>
      </w:r>
      <w:r w:rsidR="00183B64">
        <w:rPr>
          <w:rFonts w:cs="Times New Roman"/>
          <w:sz w:val="28"/>
          <w:szCs w:val="28"/>
        </w:rPr>
        <w:t xml:space="preserve"> с.</w:t>
      </w:r>
    </w:p>
    <w:p w:rsidR="002346F9" w:rsidRPr="00F952E2" w:rsidRDefault="009A69E1" w:rsidP="00F95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E2">
        <w:rPr>
          <w:rFonts w:ascii="Times New Roman" w:hAnsi="Times New Roman" w:cs="Times New Roman"/>
          <w:sz w:val="28"/>
          <w:szCs w:val="28"/>
        </w:rPr>
        <w:t>2.</w:t>
      </w:r>
      <w:r w:rsidR="00F952E2">
        <w:rPr>
          <w:rFonts w:ascii="Times New Roman" w:hAnsi="Times New Roman" w:cs="Times New Roman"/>
          <w:sz w:val="28"/>
          <w:szCs w:val="28"/>
        </w:rPr>
        <w:t xml:space="preserve"> </w:t>
      </w:r>
      <w:r w:rsidR="00BD304D" w:rsidRPr="00F952E2">
        <w:rPr>
          <w:rFonts w:ascii="Times New Roman" w:hAnsi="Times New Roman" w:cs="Times New Roman"/>
          <w:sz w:val="28"/>
          <w:szCs w:val="28"/>
        </w:rPr>
        <w:t>Аркин  И.</w:t>
      </w:r>
      <w:r w:rsidR="00183B64">
        <w:rPr>
          <w:rFonts w:ascii="Times New Roman" w:hAnsi="Times New Roman" w:cs="Times New Roman"/>
          <w:sz w:val="28"/>
          <w:szCs w:val="28"/>
        </w:rPr>
        <w:t xml:space="preserve"> </w:t>
      </w:r>
      <w:r w:rsidR="003572A1" w:rsidRPr="00F952E2">
        <w:rPr>
          <w:rFonts w:ascii="Times New Roman" w:hAnsi="Times New Roman" w:cs="Times New Roman"/>
          <w:sz w:val="28"/>
          <w:szCs w:val="28"/>
        </w:rPr>
        <w:t>В поисках гармонии.  М.</w:t>
      </w:r>
      <w:r w:rsidR="00183B64">
        <w:rPr>
          <w:rFonts w:ascii="Times New Roman" w:hAnsi="Times New Roman" w:cs="Times New Roman"/>
          <w:sz w:val="28"/>
          <w:szCs w:val="28"/>
        </w:rPr>
        <w:t>:</w:t>
      </w:r>
      <w:r w:rsidR="003572A1" w:rsidRPr="00F952E2">
        <w:rPr>
          <w:rFonts w:ascii="Times New Roman" w:hAnsi="Times New Roman" w:cs="Times New Roman"/>
          <w:sz w:val="28"/>
          <w:szCs w:val="28"/>
        </w:rPr>
        <w:t xml:space="preserve"> Искусство в школе №3</w:t>
      </w:r>
      <w:r w:rsidR="00183B64">
        <w:rPr>
          <w:rFonts w:ascii="Times New Roman" w:hAnsi="Times New Roman" w:cs="Times New Roman"/>
          <w:sz w:val="28"/>
          <w:szCs w:val="28"/>
        </w:rPr>
        <w:t xml:space="preserve">, 1993. </w:t>
      </w:r>
      <w:r w:rsidR="00183B64">
        <w:rPr>
          <w:rFonts w:ascii="Times New Roman" w:hAnsi="Times New Roman" w:cs="Times New Roman"/>
          <w:sz w:val="28"/>
          <w:szCs w:val="28"/>
        </w:rPr>
        <w:br/>
      </w:r>
      <w:r w:rsidR="00460AB6">
        <w:rPr>
          <w:rFonts w:ascii="Times New Roman" w:hAnsi="Times New Roman" w:cs="Times New Roman"/>
          <w:sz w:val="28"/>
          <w:szCs w:val="28"/>
        </w:rPr>
        <w:t>80</w:t>
      </w:r>
      <w:r w:rsidR="00183B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3B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83B64">
        <w:rPr>
          <w:rFonts w:ascii="Times New Roman" w:hAnsi="Times New Roman" w:cs="Times New Roman"/>
          <w:sz w:val="28"/>
          <w:szCs w:val="28"/>
        </w:rPr>
        <w:t>.</w:t>
      </w:r>
    </w:p>
    <w:p w:rsidR="00BD304D" w:rsidRPr="00F952E2" w:rsidRDefault="009A69E1" w:rsidP="00F952E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952E2">
        <w:rPr>
          <w:rFonts w:ascii="Times New Roman" w:hAnsi="Times New Roman" w:cs="Times New Roman"/>
          <w:sz w:val="28"/>
          <w:szCs w:val="28"/>
        </w:rPr>
        <w:t>3.</w:t>
      </w:r>
      <w:r w:rsidR="00F952E2">
        <w:rPr>
          <w:rFonts w:ascii="Times New Roman" w:hAnsi="Times New Roman" w:cs="Times New Roman"/>
          <w:sz w:val="28"/>
          <w:szCs w:val="28"/>
        </w:rPr>
        <w:t xml:space="preserve"> </w:t>
      </w:r>
      <w:r w:rsidR="00BD304D" w:rsidRPr="00F952E2">
        <w:rPr>
          <w:rFonts w:ascii="Times New Roman" w:hAnsi="Times New Roman" w:cs="Times New Roman"/>
          <w:sz w:val="28"/>
          <w:szCs w:val="28"/>
        </w:rPr>
        <w:t>Ершова</w:t>
      </w:r>
      <w:r w:rsidR="00183B64">
        <w:rPr>
          <w:rFonts w:ascii="Times New Roman" w:hAnsi="Times New Roman" w:cs="Times New Roman"/>
          <w:sz w:val="28"/>
          <w:szCs w:val="28"/>
        </w:rPr>
        <w:t xml:space="preserve"> </w:t>
      </w:r>
      <w:r w:rsidR="00BD304D" w:rsidRPr="00F952E2">
        <w:rPr>
          <w:rFonts w:ascii="Times New Roman" w:hAnsi="Times New Roman" w:cs="Times New Roman"/>
          <w:sz w:val="28"/>
          <w:szCs w:val="28"/>
        </w:rPr>
        <w:t>Л.</w:t>
      </w:r>
      <w:r w:rsidR="00183B64">
        <w:rPr>
          <w:rFonts w:ascii="Times New Roman" w:hAnsi="Times New Roman" w:cs="Times New Roman"/>
          <w:sz w:val="28"/>
          <w:szCs w:val="28"/>
        </w:rPr>
        <w:t xml:space="preserve"> </w:t>
      </w:r>
      <w:r w:rsidR="00BD304D" w:rsidRPr="00F952E2">
        <w:rPr>
          <w:rFonts w:ascii="Times New Roman" w:hAnsi="Times New Roman" w:cs="Times New Roman"/>
          <w:sz w:val="28"/>
          <w:szCs w:val="28"/>
        </w:rPr>
        <w:t>Театральное искусство на уроках в начальной школе. М.</w:t>
      </w:r>
      <w:r w:rsidR="00183B64">
        <w:rPr>
          <w:rFonts w:ascii="Times New Roman" w:hAnsi="Times New Roman" w:cs="Times New Roman"/>
          <w:sz w:val="28"/>
          <w:szCs w:val="28"/>
        </w:rPr>
        <w:t>:</w:t>
      </w:r>
      <w:r w:rsidR="00BD304D" w:rsidRPr="00F952E2">
        <w:rPr>
          <w:rFonts w:ascii="Times New Roman" w:hAnsi="Times New Roman" w:cs="Times New Roman"/>
          <w:sz w:val="28"/>
          <w:szCs w:val="28"/>
        </w:rPr>
        <w:t xml:space="preserve">  Искусство в школе</w:t>
      </w:r>
      <w:r w:rsidR="00183B64">
        <w:rPr>
          <w:rFonts w:ascii="Times New Roman" w:hAnsi="Times New Roman" w:cs="Times New Roman"/>
          <w:sz w:val="28"/>
          <w:szCs w:val="28"/>
        </w:rPr>
        <w:t xml:space="preserve"> </w:t>
      </w:r>
      <w:r w:rsidR="00BD304D" w:rsidRPr="00F952E2">
        <w:rPr>
          <w:rFonts w:ascii="Times New Roman" w:hAnsi="Times New Roman" w:cs="Times New Roman"/>
          <w:sz w:val="28"/>
          <w:szCs w:val="28"/>
        </w:rPr>
        <w:t xml:space="preserve"> №34</w:t>
      </w:r>
      <w:r w:rsidR="00183B64">
        <w:rPr>
          <w:rFonts w:ascii="Times New Roman" w:hAnsi="Times New Roman" w:cs="Times New Roman"/>
          <w:sz w:val="28"/>
          <w:szCs w:val="28"/>
        </w:rPr>
        <w:t>,</w:t>
      </w:r>
      <w:r w:rsidR="00460AB6">
        <w:rPr>
          <w:rFonts w:ascii="Times New Roman" w:hAnsi="Times New Roman" w:cs="Times New Roman"/>
          <w:sz w:val="28"/>
          <w:szCs w:val="28"/>
        </w:rPr>
        <w:t xml:space="preserve"> 1993. 80</w:t>
      </w:r>
      <w:r w:rsidR="00183B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3B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83B64">
        <w:rPr>
          <w:rFonts w:ascii="Times New Roman" w:hAnsi="Times New Roman" w:cs="Times New Roman"/>
          <w:sz w:val="28"/>
          <w:szCs w:val="28"/>
        </w:rPr>
        <w:t>.</w:t>
      </w:r>
    </w:p>
    <w:p w:rsidR="002346F9" w:rsidRPr="00F952E2" w:rsidRDefault="009A69E1" w:rsidP="00F95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E2">
        <w:rPr>
          <w:rFonts w:ascii="Times New Roman" w:hAnsi="Times New Roman" w:cs="Times New Roman"/>
          <w:sz w:val="28"/>
          <w:szCs w:val="28"/>
        </w:rPr>
        <w:t>4.</w:t>
      </w:r>
      <w:r w:rsidR="00BD304D" w:rsidRPr="00F952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04D" w:rsidRPr="00F952E2">
        <w:rPr>
          <w:rFonts w:ascii="Times New Roman" w:hAnsi="Times New Roman" w:cs="Times New Roman"/>
          <w:sz w:val="28"/>
          <w:szCs w:val="28"/>
        </w:rPr>
        <w:t>Завельский</w:t>
      </w:r>
      <w:proofErr w:type="spellEnd"/>
      <w:r w:rsidR="00183B64">
        <w:rPr>
          <w:rFonts w:ascii="Times New Roman" w:hAnsi="Times New Roman" w:cs="Times New Roman"/>
          <w:sz w:val="28"/>
          <w:szCs w:val="28"/>
        </w:rPr>
        <w:t xml:space="preserve"> </w:t>
      </w:r>
      <w:r w:rsidR="00BD304D" w:rsidRPr="00F952E2">
        <w:rPr>
          <w:rFonts w:ascii="Times New Roman" w:hAnsi="Times New Roman" w:cs="Times New Roman"/>
          <w:sz w:val="28"/>
          <w:szCs w:val="28"/>
        </w:rPr>
        <w:t>Ю.</w:t>
      </w:r>
      <w:r w:rsidR="00183B64" w:rsidRPr="00F952E2">
        <w:rPr>
          <w:rFonts w:ascii="Times New Roman" w:hAnsi="Times New Roman" w:cs="Times New Roman"/>
          <w:sz w:val="28"/>
          <w:szCs w:val="28"/>
        </w:rPr>
        <w:t xml:space="preserve"> </w:t>
      </w:r>
      <w:r w:rsidR="003572A1" w:rsidRPr="00F952E2">
        <w:rPr>
          <w:rFonts w:ascii="Times New Roman" w:hAnsi="Times New Roman" w:cs="Times New Roman"/>
          <w:sz w:val="28"/>
          <w:szCs w:val="28"/>
        </w:rPr>
        <w:t>День театра. М.</w:t>
      </w:r>
      <w:r w:rsidR="00183B64">
        <w:rPr>
          <w:rFonts w:ascii="Times New Roman" w:hAnsi="Times New Roman" w:cs="Times New Roman"/>
          <w:sz w:val="28"/>
          <w:szCs w:val="28"/>
        </w:rPr>
        <w:t>:</w:t>
      </w:r>
      <w:r w:rsidR="003572A1" w:rsidRPr="00F952E2">
        <w:rPr>
          <w:rFonts w:ascii="Times New Roman" w:hAnsi="Times New Roman" w:cs="Times New Roman"/>
          <w:sz w:val="28"/>
          <w:szCs w:val="28"/>
        </w:rPr>
        <w:t xml:space="preserve"> Искусство в школе</w:t>
      </w:r>
      <w:r w:rsidR="00183B64">
        <w:rPr>
          <w:rFonts w:ascii="Times New Roman" w:hAnsi="Times New Roman" w:cs="Times New Roman"/>
          <w:sz w:val="28"/>
          <w:szCs w:val="28"/>
        </w:rPr>
        <w:t xml:space="preserve"> </w:t>
      </w:r>
      <w:r w:rsidR="003572A1" w:rsidRPr="00F952E2">
        <w:rPr>
          <w:rFonts w:ascii="Times New Roman" w:hAnsi="Times New Roman" w:cs="Times New Roman"/>
          <w:sz w:val="28"/>
          <w:szCs w:val="28"/>
        </w:rPr>
        <w:t xml:space="preserve"> №3</w:t>
      </w:r>
      <w:r w:rsidR="00183B64">
        <w:rPr>
          <w:rFonts w:ascii="Times New Roman" w:hAnsi="Times New Roman" w:cs="Times New Roman"/>
          <w:sz w:val="28"/>
          <w:szCs w:val="28"/>
        </w:rPr>
        <w:t>,</w:t>
      </w:r>
      <w:r w:rsidR="003572A1" w:rsidRPr="00F952E2">
        <w:rPr>
          <w:rFonts w:ascii="Times New Roman" w:hAnsi="Times New Roman" w:cs="Times New Roman"/>
          <w:sz w:val="28"/>
          <w:szCs w:val="28"/>
        </w:rPr>
        <w:t xml:space="preserve"> 1993</w:t>
      </w:r>
      <w:r w:rsidR="00183B64">
        <w:rPr>
          <w:rFonts w:ascii="Times New Roman" w:hAnsi="Times New Roman" w:cs="Times New Roman"/>
          <w:sz w:val="28"/>
          <w:szCs w:val="28"/>
        </w:rPr>
        <w:t>.</w:t>
      </w:r>
      <w:r w:rsidR="00460AB6">
        <w:rPr>
          <w:rFonts w:ascii="Times New Roman" w:hAnsi="Times New Roman" w:cs="Times New Roman"/>
          <w:sz w:val="28"/>
          <w:szCs w:val="28"/>
        </w:rPr>
        <w:t xml:space="preserve"> 80</w:t>
      </w:r>
      <w:r w:rsidR="00183B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3B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52E2">
        <w:rPr>
          <w:rFonts w:ascii="Times New Roman" w:hAnsi="Times New Roman" w:cs="Times New Roman"/>
          <w:sz w:val="28"/>
          <w:szCs w:val="28"/>
        </w:rPr>
        <w:t>.</w:t>
      </w:r>
    </w:p>
    <w:p w:rsidR="009A69E1" w:rsidRDefault="009A69E1" w:rsidP="003369FD">
      <w:pPr>
        <w:spacing w:after="0" w:line="360" w:lineRule="auto"/>
        <w:rPr>
          <w:sz w:val="28"/>
          <w:szCs w:val="28"/>
        </w:rPr>
      </w:pPr>
      <w:r w:rsidRPr="00F952E2">
        <w:rPr>
          <w:rFonts w:ascii="Times New Roman" w:hAnsi="Times New Roman" w:cs="Times New Roman"/>
          <w:sz w:val="28"/>
          <w:szCs w:val="28"/>
        </w:rPr>
        <w:t>5.</w:t>
      </w:r>
      <w:r w:rsidR="00F952E2">
        <w:rPr>
          <w:rFonts w:ascii="Times New Roman" w:hAnsi="Times New Roman" w:cs="Times New Roman"/>
          <w:sz w:val="28"/>
          <w:szCs w:val="28"/>
        </w:rPr>
        <w:t xml:space="preserve"> </w:t>
      </w:r>
      <w:r w:rsidRPr="00F952E2">
        <w:rPr>
          <w:rFonts w:ascii="Times New Roman" w:hAnsi="Times New Roman" w:cs="Times New Roman"/>
          <w:sz w:val="28"/>
          <w:szCs w:val="28"/>
        </w:rPr>
        <w:t>Михайлова  А.</w:t>
      </w:r>
      <w:r w:rsidR="00F952E2">
        <w:rPr>
          <w:rFonts w:ascii="Times New Roman" w:hAnsi="Times New Roman" w:cs="Times New Roman"/>
          <w:sz w:val="28"/>
          <w:szCs w:val="28"/>
        </w:rPr>
        <w:t xml:space="preserve"> </w:t>
      </w:r>
      <w:r w:rsidR="003C4EF7" w:rsidRPr="00F952E2">
        <w:rPr>
          <w:rFonts w:ascii="Times New Roman" w:hAnsi="Times New Roman" w:cs="Times New Roman"/>
          <w:sz w:val="28"/>
          <w:szCs w:val="28"/>
        </w:rPr>
        <w:t xml:space="preserve">Ребёнок  в  мире  театра. </w:t>
      </w:r>
      <w:r w:rsidR="00460AB6">
        <w:rPr>
          <w:rFonts w:ascii="Times New Roman" w:hAnsi="Times New Roman" w:cs="Times New Roman"/>
          <w:sz w:val="28"/>
          <w:szCs w:val="28"/>
        </w:rPr>
        <w:t>СП</w:t>
      </w:r>
      <w:r w:rsidR="00183B64">
        <w:rPr>
          <w:rFonts w:ascii="Times New Roman" w:hAnsi="Times New Roman" w:cs="Times New Roman"/>
          <w:sz w:val="28"/>
          <w:szCs w:val="28"/>
        </w:rPr>
        <w:t xml:space="preserve">б, 2004. </w:t>
      </w:r>
      <w:r w:rsidR="00460AB6">
        <w:rPr>
          <w:rFonts w:ascii="Times New Roman" w:hAnsi="Times New Roman" w:cs="Times New Roman"/>
          <w:sz w:val="28"/>
          <w:szCs w:val="28"/>
        </w:rPr>
        <w:t>208</w:t>
      </w:r>
      <w:r w:rsidR="00183B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3B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C4EF7" w:rsidRPr="00F952E2">
        <w:rPr>
          <w:rFonts w:ascii="Times New Roman" w:hAnsi="Times New Roman" w:cs="Times New Roman"/>
          <w:sz w:val="28"/>
          <w:szCs w:val="28"/>
        </w:rPr>
        <w:t>.</w:t>
      </w: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8027F7" w:rsidRDefault="008027F7" w:rsidP="009A69E1">
      <w:pPr>
        <w:spacing w:line="360" w:lineRule="atLeast"/>
        <w:rPr>
          <w:sz w:val="28"/>
          <w:szCs w:val="28"/>
        </w:rPr>
      </w:pP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9A69E1" w:rsidRDefault="009A69E1" w:rsidP="009A69E1">
      <w:pPr>
        <w:spacing w:line="360" w:lineRule="atLeast"/>
        <w:rPr>
          <w:sz w:val="28"/>
          <w:szCs w:val="28"/>
        </w:rPr>
      </w:pPr>
    </w:p>
    <w:p w:rsidR="002346F9" w:rsidRDefault="002346F9" w:rsidP="00BD304D">
      <w:pPr>
        <w:pStyle w:val="a9"/>
        <w:spacing w:line="360" w:lineRule="atLeast"/>
        <w:ind w:left="720"/>
      </w:pPr>
    </w:p>
    <w:p w:rsidR="002346F9" w:rsidRDefault="002346F9" w:rsidP="00BD304D">
      <w:pPr>
        <w:pStyle w:val="a9"/>
        <w:spacing w:line="360" w:lineRule="atLeast"/>
        <w:ind w:left="720"/>
      </w:pPr>
    </w:p>
    <w:p w:rsidR="002346F9" w:rsidRDefault="002346F9">
      <w:pPr>
        <w:pStyle w:val="a3"/>
        <w:spacing w:line="360" w:lineRule="atLeast"/>
        <w:jc w:val="center"/>
      </w:pPr>
    </w:p>
    <w:sectPr w:rsidR="002346F9" w:rsidSect="00F952E2">
      <w:pgSz w:w="11906" w:h="16838"/>
      <w:pgMar w:top="1134" w:right="851" w:bottom="1134" w:left="1985" w:header="720" w:footer="72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481C"/>
    <w:multiLevelType w:val="multilevel"/>
    <w:tmpl w:val="5816CE70"/>
    <w:lvl w:ilvl="0">
      <w:start w:val="1"/>
      <w:numFmt w:val="decimal"/>
      <w:lvlText w:val="%1."/>
      <w:lvlJc w:val="left"/>
      <w:pPr>
        <w:ind w:left="1036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1756" w:hanging="360"/>
      </w:pPr>
    </w:lvl>
    <w:lvl w:ilvl="2">
      <w:start w:val="1"/>
      <w:numFmt w:val="lowerRoman"/>
      <w:lvlText w:val="%2.%3."/>
      <w:lvlJc w:val="right"/>
      <w:pPr>
        <w:ind w:left="2476" w:hanging="180"/>
      </w:pPr>
    </w:lvl>
    <w:lvl w:ilvl="3">
      <w:start w:val="1"/>
      <w:numFmt w:val="decimal"/>
      <w:lvlText w:val="%2.%3.%4."/>
      <w:lvlJc w:val="left"/>
      <w:pPr>
        <w:ind w:left="3196" w:hanging="360"/>
      </w:pPr>
    </w:lvl>
    <w:lvl w:ilvl="4">
      <w:start w:val="1"/>
      <w:numFmt w:val="lowerLetter"/>
      <w:lvlText w:val="%2.%3.%4.%5."/>
      <w:lvlJc w:val="left"/>
      <w:pPr>
        <w:ind w:left="3916" w:hanging="360"/>
      </w:pPr>
    </w:lvl>
    <w:lvl w:ilvl="5">
      <w:start w:val="1"/>
      <w:numFmt w:val="lowerRoman"/>
      <w:lvlText w:val="%2.%3.%4.%5.%6."/>
      <w:lvlJc w:val="right"/>
      <w:pPr>
        <w:ind w:left="4636" w:hanging="180"/>
      </w:pPr>
    </w:lvl>
    <w:lvl w:ilvl="6">
      <w:start w:val="1"/>
      <w:numFmt w:val="decimal"/>
      <w:lvlText w:val="%2.%3.%4.%5.%6.%7."/>
      <w:lvlJc w:val="left"/>
      <w:pPr>
        <w:ind w:left="5356" w:hanging="360"/>
      </w:pPr>
    </w:lvl>
    <w:lvl w:ilvl="7">
      <w:start w:val="1"/>
      <w:numFmt w:val="lowerLetter"/>
      <w:lvlText w:val="%2.%3.%4.%5.%6.%7.%8."/>
      <w:lvlJc w:val="left"/>
      <w:pPr>
        <w:ind w:left="6076" w:hanging="360"/>
      </w:pPr>
    </w:lvl>
    <w:lvl w:ilvl="8">
      <w:start w:val="1"/>
      <w:numFmt w:val="lowerRoman"/>
      <w:lvlText w:val="%2.%3.%4.%5.%6.%7.%8.%9."/>
      <w:lvlJc w:val="right"/>
      <w:pPr>
        <w:ind w:left="6796" w:hanging="180"/>
      </w:pPr>
    </w:lvl>
  </w:abstractNum>
  <w:abstractNum w:abstractNumId="1">
    <w:nsid w:val="2A204F47"/>
    <w:multiLevelType w:val="multilevel"/>
    <w:tmpl w:val="82A8F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2C740E1C"/>
    <w:multiLevelType w:val="multilevel"/>
    <w:tmpl w:val="FF34FA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775530D"/>
    <w:multiLevelType w:val="multilevel"/>
    <w:tmpl w:val="BE64AF94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lowerLetter"/>
      <w:lvlText w:val="%2."/>
      <w:lvlJc w:val="left"/>
      <w:pPr>
        <w:ind w:left="1416" w:hanging="360"/>
      </w:pPr>
    </w:lvl>
    <w:lvl w:ilvl="2">
      <w:start w:val="1"/>
      <w:numFmt w:val="lowerRoman"/>
      <w:lvlText w:val="%2.%3."/>
      <w:lvlJc w:val="right"/>
      <w:pPr>
        <w:ind w:left="2136" w:hanging="180"/>
      </w:pPr>
    </w:lvl>
    <w:lvl w:ilvl="3">
      <w:start w:val="1"/>
      <w:numFmt w:val="decimal"/>
      <w:lvlText w:val="%2.%3.%4."/>
      <w:lvlJc w:val="left"/>
      <w:pPr>
        <w:ind w:left="2856" w:hanging="360"/>
      </w:pPr>
    </w:lvl>
    <w:lvl w:ilvl="4">
      <w:start w:val="1"/>
      <w:numFmt w:val="lowerLetter"/>
      <w:lvlText w:val="%2.%3.%4.%5."/>
      <w:lvlJc w:val="left"/>
      <w:pPr>
        <w:ind w:left="3576" w:hanging="360"/>
      </w:pPr>
    </w:lvl>
    <w:lvl w:ilvl="5">
      <w:start w:val="1"/>
      <w:numFmt w:val="lowerRoman"/>
      <w:lvlText w:val="%2.%3.%4.%5.%6."/>
      <w:lvlJc w:val="right"/>
      <w:pPr>
        <w:ind w:left="4296" w:hanging="180"/>
      </w:pPr>
    </w:lvl>
    <w:lvl w:ilvl="6">
      <w:start w:val="1"/>
      <w:numFmt w:val="decimal"/>
      <w:lvlText w:val="%2.%3.%4.%5.%6.%7."/>
      <w:lvlJc w:val="left"/>
      <w:pPr>
        <w:ind w:left="5016" w:hanging="360"/>
      </w:pPr>
    </w:lvl>
    <w:lvl w:ilvl="7">
      <w:start w:val="1"/>
      <w:numFmt w:val="lowerLetter"/>
      <w:lvlText w:val="%2.%3.%4.%5.%6.%7.%8."/>
      <w:lvlJc w:val="left"/>
      <w:pPr>
        <w:ind w:left="5736" w:hanging="360"/>
      </w:pPr>
    </w:lvl>
    <w:lvl w:ilvl="8">
      <w:start w:val="1"/>
      <w:numFmt w:val="lowerRoman"/>
      <w:lvlText w:val="%2.%3.%4.%5.%6.%7.%8.%9."/>
      <w:lvlJc w:val="right"/>
      <w:pPr>
        <w:ind w:left="645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6F9"/>
    <w:rsid w:val="000A3A49"/>
    <w:rsid w:val="000A5120"/>
    <w:rsid w:val="00183B64"/>
    <w:rsid w:val="001A232E"/>
    <w:rsid w:val="002346F9"/>
    <w:rsid w:val="00262812"/>
    <w:rsid w:val="003369FD"/>
    <w:rsid w:val="003572A1"/>
    <w:rsid w:val="003C4EF7"/>
    <w:rsid w:val="00460AB6"/>
    <w:rsid w:val="00467FA8"/>
    <w:rsid w:val="00481A34"/>
    <w:rsid w:val="004A0633"/>
    <w:rsid w:val="00577557"/>
    <w:rsid w:val="00597FCF"/>
    <w:rsid w:val="005E3842"/>
    <w:rsid w:val="00637578"/>
    <w:rsid w:val="006720D5"/>
    <w:rsid w:val="006B0B8B"/>
    <w:rsid w:val="006C2E0D"/>
    <w:rsid w:val="0076201F"/>
    <w:rsid w:val="008027F7"/>
    <w:rsid w:val="009868B2"/>
    <w:rsid w:val="009A69E1"/>
    <w:rsid w:val="00A81A75"/>
    <w:rsid w:val="00BD304D"/>
    <w:rsid w:val="00D30184"/>
    <w:rsid w:val="00E041E1"/>
    <w:rsid w:val="00E429BC"/>
    <w:rsid w:val="00F952E2"/>
    <w:rsid w:val="00FD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346F9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/>
      <w:sz w:val="24"/>
      <w:lang w:eastAsia="en-US"/>
    </w:rPr>
  </w:style>
  <w:style w:type="character" w:customStyle="1" w:styleId="ListLabel1">
    <w:name w:val="ListLabel 1"/>
    <w:rsid w:val="002346F9"/>
    <w:rPr>
      <w:rFonts w:eastAsia="Times New Roman" w:cs="Times New Roman"/>
      <w:sz w:val="26"/>
    </w:rPr>
  </w:style>
  <w:style w:type="paragraph" w:customStyle="1" w:styleId="a4">
    <w:name w:val="Заголовок"/>
    <w:basedOn w:val="a3"/>
    <w:next w:val="a5"/>
    <w:rsid w:val="002346F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Body Text"/>
    <w:basedOn w:val="a3"/>
    <w:rsid w:val="002346F9"/>
    <w:pPr>
      <w:spacing w:after="120"/>
    </w:pPr>
  </w:style>
  <w:style w:type="paragraph" w:styleId="a6">
    <w:name w:val="List"/>
    <w:basedOn w:val="a5"/>
    <w:rsid w:val="002346F9"/>
    <w:rPr>
      <w:rFonts w:ascii="Arial" w:hAnsi="Arial" w:cs="Arial"/>
    </w:rPr>
  </w:style>
  <w:style w:type="paragraph" w:styleId="a7">
    <w:name w:val="Title"/>
    <w:basedOn w:val="a3"/>
    <w:rsid w:val="002346F9"/>
    <w:pPr>
      <w:suppressLineNumbers/>
      <w:spacing w:before="120" w:after="120"/>
    </w:pPr>
    <w:rPr>
      <w:rFonts w:ascii="Arial" w:hAnsi="Arial" w:cs="Arial"/>
      <w:i/>
      <w:iCs/>
      <w:sz w:val="20"/>
      <w:szCs w:val="24"/>
    </w:rPr>
  </w:style>
  <w:style w:type="paragraph" w:styleId="a8">
    <w:name w:val="index heading"/>
    <w:basedOn w:val="a3"/>
    <w:rsid w:val="002346F9"/>
    <w:pPr>
      <w:suppressLineNumbers/>
    </w:pPr>
    <w:rPr>
      <w:rFonts w:ascii="Arial" w:hAnsi="Arial" w:cs="Arial"/>
    </w:rPr>
  </w:style>
  <w:style w:type="paragraph" w:styleId="a9">
    <w:name w:val="List Paragraph"/>
    <w:basedOn w:val="a3"/>
    <w:rsid w:val="002346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...</cp:lastModifiedBy>
  <cp:revision>3</cp:revision>
  <cp:lastPrinted>2011-10-31T08:56:00Z</cp:lastPrinted>
  <dcterms:created xsi:type="dcterms:W3CDTF">2011-10-31T08:57:00Z</dcterms:created>
  <dcterms:modified xsi:type="dcterms:W3CDTF">2011-10-31T09:00:00Z</dcterms:modified>
</cp:coreProperties>
</file>