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A2" w:rsidRPr="002F4293" w:rsidRDefault="002334A2" w:rsidP="002F429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4293">
        <w:rPr>
          <w:rFonts w:ascii="Times New Roman" w:hAnsi="Times New Roman"/>
          <w:b/>
          <w:i/>
          <w:sz w:val="24"/>
          <w:szCs w:val="24"/>
        </w:rPr>
        <w:t xml:space="preserve">Устный журнал </w:t>
      </w:r>
      <w:r w:rsidR="002F4293">
        <w:rPr>
          <w:rFonts w:ascii="Times New Roman" w:hAnsi="Times New Roman"/>
          <w:b/>
          <w:i/>
          <w:sz w:val="24"/>
          <w:szCs w:val="24"/>
        </w:rPr>
        <w:t xml:space="preserve">по теме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«Николай Лесков и его «Очарованный странник»</w:t>
      </w:r>
    </w:p>
    <w:p w:rsidR="00F845B5" w:rsidRPr="002F4293" w:rsidRDefault="00754B8C" w:rsidP="002F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2F4293">
        <w:rPr>
          <w:rFonts w:ascii="Times New Roman" w:hAnsi="Times New Roman" w:cs="Times New Roman"/>
          <w:sz w:val="24"/>
          <w:szCs w:val="24"/>
        </w:rPr>
        <w:t>10.</w:t>
      </w:r>
    </w:p>
    <w:p w:rsidR="001A7273" w:rsidRPr="002F4293" w:rsidRDefault="00754B8C" w:rsidP="002F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="001A7273" w:rsidRPr="002F4293">
        <w:rPr>
          <w:rFonts w:ascii="Times New Roman" w:hAnsi="Times New Roman" w:cs="Times New Roman"/>
          <w:sz w:val="24"/>
          <w:szCs w:val="24"/>
        </w:rPr>
        <w:t>устный журнал.</w:t>
      </w:r>
    </w:p>
    <w:p w:rsidR="00B93CB0" w:rsidRPr="002F4293" w:rsidRDefault="001A727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Цели</w:t>
      </w:r>
      <w:r w:rsidRPr="002F4293">
        <w:rPr>
          <w:rFonts w:ascii="Times New Roman" w:hAnsi="Times New Roman" w:cs="Times New Roman"/>
          <w:sz w:val="24"/>
          <w:szCs w:val="24"/>
        </w:rPr>
        <w:t xml:space="preserve">: показать особенности изображения русского характера в повести; </w:t>
      </w:r>
      <w:r w:rsidR="00B93CB0" w:rsidRPr="002F4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CB0" w:rsidRPr="002F4293" w:rsidRDefault="00B93CB0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    воспитывать интерес и любовь к произведениям русской </w:t>
      </w:r>
    </w:p>
    <w:p w:rsidR="00B93CB0" w:rsidRPr="002F4293" w:rsidRDefault="00B93CB0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    классической литературы; </w:t>
      </w:r>
    </w:p>
    <w:p w:rsidR="00B93CB0" w:rsidRPr="002F4293" w:rsidRDefault="00B93CB0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    способствовать воспитанию у подростков чувства гордости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A7273" w:rsidRPr="002F4293" w:rsidRDefault="00B93CB0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    русского человека, патриотизма.    </w:t>
      </w:r>
    </w:p>
    <w:p w:rsidR="00475FE3" w:rsidRPr="002F4293" w:rsidRDefault="00475FE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r w:rsidR="00A04AC3" w:rsidRPr="002F4293">
        <w:rPr>
          <w:rFonts w:ascii="Times New Roman" w:hAnsi="Times New Roman" w:cs="Times New Roman"/>
          <w:sz w:val="24"/>
          <w:szCs w:val="24"/>
        </w:rPr>
        <w:t>ценностно-смысловые, общекультурные, учебно-познавательные, информационные, коммуникативные.</w:t>
      </w:r>
    </w:p>
    <w:p w:rsidR="00475FE3" w:rsidRPr="002F4293" w:rsidRDefault="00475FE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proofErr w:type="gramStart"/>
      <w:r w:rsidRPr="002F42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: </w:t>
      </w:r>
      <w:r w:rsidR="002A1EF4" w:rsidRPr="002F4293">
        <w:rPr>
          <w:rFonts w:ascii="Times New Roman" w:hAnsi="Times New Roman" w:cs="Times New Roman"/>
          <w:sz w:val="24"/>
          <w:szCs w:val="24"/>
        </w:rPr>
        <w:t>устное выступлении, прослушивание, беседа (возможна после окончания мероприятия).</w:t>
      </w:r>
    </w:p>
    <w:p w:rsidR="00B93CB0" w:rsidRPr="002F4293" w:rsidRDefault="00B93CB0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F4293">
        <w:rPr>
          <w:rFonts w:ascii="Times New Roman" w:hAnsi="Times New Roman" w:cs="Times New Roman"/>
          <w:sz w:val="24"/>
          <w:szCs w:val="24"/>
        </w:rPr>
        <w:t xml:space="preserve">: компьютер, проектор, </w:t>
      </w:r>
      <w:r w:rsidR="0018505A" w:rsidRPr="002F4293">
        <w:rPr>
          <w:rFonts w:ascii="Times New Roman" w:hAnsi="Times New Roman" w:cs="Times New Roman"/>
          <w:sz w:val="24"/>
          <w:szCs w:val="24"/>
        </w:rPr>
        <w:t>портрет писателя (автор В. Серов), книги Н. Лескова, изданные в разные годы.</w:t>
      </w:r>
    </w:p>
    <w:p w:rsidR="00F845B5" w:rsidRPr="002F4293" w:rsidRDefault="00F845B5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05A" w:rsidRPr="002F4293" w:rsidRDefault="0018505A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ХОД  ЗАНЯТИЯ.</w:t>
      </w:r>
    </w:p>
    <w:p w:rsidR="0072596A" w:rsidRPr="002F4293" w:rsidRDefault="00F845B5" w:rsidP="002F42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8505A" w:rsidRPr="002F4293">
        <w:rPr>
          <w:rFonts w:ascii="Times New Roman" w:hAnsi="Times New Roman" w:cs="Times New Roman"/>
          <w:i/>
          <w:sz w:val="24"/>
          <w:szCs w:val="24"/>
        </w:rPr>
        <w:t>Звучит отрывок из оперы «Очарованный странник» Р. К. Щедрина. На сцене появляются ведущие, каждый из которых представляет одну из страниц устного журнала.</w:t>
      </w:r>
    </w:p>
    <w:p w:rsidR="000C305A" w:rsidRPr="002F4293" w:rsidRDefault="0018505A" w:rsidP="002F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первая</w:t>
      </w:r>
      <w:r w:rsidR="00BE6506" w:rsidRPr="002F4293">
        <w:rPr>
          <w:rFonts w:ascii="Times New Roman" w:hAnsi="Times New Roman" w:cs="Times New Roman"/>
          <w:b/>
          <w:sz w:val="24"/>
          <w:szCs w:val="24"/>
        </w:rPr>
        <w:t>.</w:t>
      </w:r>
      <w:r w:rsidRPr="002F4293">
        <w:rPr>
          <w:rFonts w:ascii="Times New Roman" w:hAnsi="Times New Roman" w:cs="Times New Roman"/>
          <w:b/>
          <w:sz w:val="24"/>
          <w:szCs w:val="24"/>
        </w:rPr>
        <w:t xml:space="preserve"> «Истоки»</w:t>
      </w:r>
      <w:r w:rsidRPr="002F4293">
        <w:rPr>
          <w:rFonts w:ascii="Times New Roman" w:hAnsi="Times New Roman" w:cs="Times New Roman"/>
          <w:sz w:val="24"/>
          <w:szCs w:val="24"/>
        </w:rPr>
        <w:t xml:space="preserve"> (краткие биографические сведения).</w:t>
      </w:r>
    </w:p>
    <w:p w:rsidR="000C305A" w:rsidRPr="002F4293" w:rsidRDefault="000C305A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Николай Семёнович Лесков родился 4 февраля 1831 года в селе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Горохово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Орловского уезда. Отец Лескова, Семён Дмитриевич Лесков, выходец из духовной среды, по словам Николая Семёновича, был «…большой, замечательный умник и дремучий семинарист». Порвав с духовной средой, он поступил на службу в Орловскую уголовную палату, где дослужился до чинов, дававших право на потомственное дворянство, и по свидетельству современников, приобрёл репутацию проницательного следователя, способного распутывать сложные дела.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Мать Мария Петровна Лескова (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урожд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Алферьева) была дочерью обедневшего московского дворянина.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Одна из её сестёр была замужем за состоятельным орловским помещиком, другая — за англичанином, управлявшим несколькими поместьями в разных губерниях.</w:t>
      </w:r>
    </w:p>
    <w:p w:rsidR="000C305A" w:rsidRPr="002F4293" w:rsidRDefault="000C305A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Раннее детство Н. С. Лескова прошло в Орле. После 1839 года, когда отец покинул службу (из-за ссоры с начальством, чем, по словам Лескова, навлек на себя гнев губернатора), семья — супруга, трое сыновей и две дочери — переехала в село Панино (Панин хутор) неподалёку от города Кромы. Здесь, как вспоминал будущий писатель, и состоялось его знакомство с народным языком.</w:t>
      </w:r>
    </w:p>
    <w:p w:rsidR="000C305A" w:rsidRPr="002F4293" w:rsidRDefault="000C305A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="00271B38" w:rsidRPr="002F4293">
        <w:rPr>
          <w:rFonts w:ascii="Times New Roman" w:hAnsi="Times New Roman" w:cs="Times New Roman"/>
          <w:sz w:val="24"/>
          <w:szCs w:val="24"/>
        </w:rPr>
        <w:t xml:space="preserve">«В деревне я жил на полной свободе, которой </w:t>
      </w:r>
      <w:proofErr w:type="gramStart"/>
      <w:r w:rsidR="00271B38" w:rsidRPr="002F4293">
        <w:rPr>
          <w:rFonts w:ascii="Times New Roman" w:hAnsi="Times New Roman" w:cs="Times New Roman"/>
          <w:sz w:val="24"/>
          <w:szCs w:val="24"/>
        </w:rPr>
        <w:t>пользовался</w:t>
      </w:r>
      <w:proofErr w:type="gramEnd"/>
      <w:r w:rsidR="00271B38" w:rsidRPr="002F4293">
        <w:rPr>
          <w:rFonts w:ascii="Times New Roman" w:hAnsi="Times New Roman" w:cs="Times New Roman"/>
          <w:sz w:val="24"/>
          <w:szCs w:val="24"/>
        </w:rPr>
        <w:t xml:space="preserve"> как хотел. Сверстниками моими были крестьянские дети, с которыми я жил и сживался душа в душу. </w:t>
      </w:r>
      <w:proofErr w:type="gramStart"/>
      <w:r w:rsidR="00271B38" w:rsidRPr="002F4293">
        <w:rPr>
          <w:rFonts w:ascii="Times New Roman" w:hAnsi="Times New Roman" w:cs="Times New Roman"/>
          <w:sz w:val="24"/>
          <w:szCs w:val="24"/>
        </w:rPr>
        <w:t xml:space="preserve">Простонародный быт я знал до мельчайших подробностей и до малейших же оттенков понимал, как к нему относятся из большого барского дома, из нашего «мелкопоместного </w:t>
      </w:r>
      <w:proofErr w:type="spellStart"/>
      <w:r w:rsidR="00271B38" w:rsidRPr="002F4293">
        <w:rPr>
          <w:rFonts w:ascii="Times New Roman" w:hAnsi="Times New Roman" w:cs="Times New Roman"/>
          <w:sz w:val="24"/>
          <w:szCs w:val="24"/>
        </w:rPr>
        <w:t>куриничка</w:t>
      </w:r>
      <w:proofErr w:type="spellEnd"/>
      <w:r w:rsidR="00271B38" w:rsidRPr="002F4293">
        <w:rPr>
          <w:rFonts w:ascii="Times New Roman" w:hAnsi="Times New Roman" w:cs="Times New Roman"/>
          <w:sz w:val="24"/>
          <w:szCs w:val="24"/>
        </w:rPr>
        <w:t xml:space="preserve">», из постоялого двора и с </w:t>
      </w:r>
      <w:proofErr w:type="spellStart"/>
      <w:r w:rsidR="00271B38" w:rsidRPr="002F4293">
        <w:rPr>
          <w:rFonts w:ascii="Times New Roman" w:hAnsi="Times New Roman" w:cs="Times New Roman"/>
          <w:sz w:val="24"/>
          <w:szCs w:val="24"/>
        </w:rPr>
        <w:t>поповки</w:t>
      </w:r>
      <w:proofErr w:type="spellEnd"/>
      <w:r w:rsidR="00271B38" w:rsidRPr="002F4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1B38" w:rsidRPr="002F4293">
        <w:rPr>
          <w:rFonts w:ascii="Times New Roman" w:hAnsi="Times New Roman" w:cs="Times New Roman"/>
          <w:sz w:val="24"/>
          <w:szCs w:val="24"/>
        </w:rPr>
        <w:t xml:space="preserve"> А потому, когда мне привелось впервые прочесть «Записки охотника» И. С. Тургенева, я весь задрожал от правды представлений и сразу понял: что называется искусством. Всё же прочее, кроме ещё одного Островского, - мне казалось деланным и неверным. Народ просто надо знать, как самую свою жизнь, не штудируя её, а </w:t>
      </w:r>
      <w:proofErr w:type="gramStart"/>
      <w:r w:rsidR="00271B38" w:rsidRPr="002F4293">
        <w:rPr>
          <w:rFonts w:ascii="Times New Roman" w:hAnsi="Times New Roman" w:cs="Times New Roman"/>
          <w:sz w:val="24"/>
          <w:szCs w:val="24"/>
        </w:rPr>
        <w:t>живучи</w:t>
      </w:r>
      <w:proofErr w:type="gramEnd"/>
      <w:r w:rsidR="00271B38" w:rsidRPr="002F4293">
        <w:rPr>
          <w:rFonts w:ascii="Times New Roman" w:hAnsi="Times New Roman" w:cs="Times New Roman"/>
          <w:sz w:val="24"/>
          <w:szCs w:val="24"/>
        </w:rPr>
        <w:t xml:space="preserve"> ею», - писал Николай Лесков. </w:t>
      </w:r>
    </w:p>
    <w:p w:rsidR="000C305A" w:rsidRPr="002F4293" w:rsidRDefault="00271B38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Учился будущий писатель в Орловской гимназии, но курса не закончил. Служил в Орловской палате уголовного суда, Киевской казённой палате.</w:t>
      </w:r>
    </w:p>
    <w:p w:rsidR="000C305A" w:rsidRPr="002F4293" w:rsidRDefault="00271B38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В 1857 году Лесков уволился со службы и начал работать в компании мужа своей тетки А. Я.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Шкотта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. В предприятии, которое (по его словам) пыталось «эксплуатировать всё, к чему край представлял какие-либо удобства», Лесков приобрёл огромный практический опыт и знания в многочисленных областях промышленности и сельского хозяйства. При этом по делам фирмы Лесков постоянно отправлялся в «странствования по России», что также способствовало его знакомству с языком и бытом разных областей </w:t>
      </w:r>
      <w:r w:rsidRPr="002F4293">
        <w:rPr>
          <w:rFonts w:ascii="Times New Roman" w:hAnsi="Times New Roman" w:cs="Times New Roman"/>
          <w:sz w:val="24"/>
          <w:szCs w:val="24"/>
        </w:rPr>
        <w:lastRenderedPageBreak/>
        <w:t>страны. «…Это самые лучшие годы моей жизни, когда я много видел и жил легко», — позже вспоминал Н. С. Лесков.</w:t>
      </w:r>
    </w:p>
    <w:p w:rsidR="00F845B5" w:rsidRPr="002F4293" w:rsidRDefault="00345D52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Максим Горький вспоминал о Лескове: «Он взялся за труд писателя зрелым человеком, превосходно вооружённым не книжным, а подлинным знанием народной жизни».</w:t>
      </w:r>
    </w:p>
    <w:p w:rsidR="00345D52" w:rsidRPr="002F4293" w:rsidRDefault="00345D52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вторая</w:t>
      </w:r>
      <w:r w:rsidR="00BE6506" w:rsidRPr="002F4293">
        <w:rPr>
          <w:rFonts w:ascii="Times New Roman" w:hAnsi="Times New Roman" w:cs="Times New Roman"/>
          <w:b/>
          <w:sz w:val="24"/>
          <w:szCs w:val="24"/>
        </w:rPr>
        <w:t>.</w:t>
      </w:r>
      <w:r w:rsidRPr="002F4293">
        <w:rPr>
          <w:rFonts w:ascii="Times New Roman" w:hAnsi="Times New Roman" w:cs="Times New Roman"/>
          <w:b/>
          <w:sz w:val="24"/>
          <w:szCs w:val="24"/>
        </w:rPr>
        <w:t xml:space="preserve"> «Лесков о своей жизни и о литературе»</w:t>
      </w:r>
    </w:p>
    <w:p w:rsidR="00345D52" w:rsidRPr="002F4293" w:rsidRDefault="00345D52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Яркой особенностью творческой манеры Лескова является документальность изображения. «Я всегда люблю основывать дело на живом событии, а не на вымысле», - признавался он. Его особенно интересовало отражение характерных черт времени в судьбах рядовых людей. Многие его герои имеют реальных прототипов («Кадетский монастырь», «Владычный суд», «Человек на часах»).</w:t>
      </w:r>
    </w:p>
    <w:p w:rsidR="00345D52" w:rsidRPr="002F4293" w:rsidRDefault="004A314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D52" w:rsidRPr="002F4293">
        <w:rPr>
          <w:rFonts w:ascii="Times New Roman" w:hAnsi="Times New Roman" w:cs="Times New Roman"/>
          <w:sz w:val="24"/>
          <w:szCs w:val="24"/>
        </w:rPr>
        <w:t>Лесков на протяжении всего творческого пути отличается непрерывными жанровыми поисками. Особенности его писательского дарования, жизненного опыта</w:t>
      </w:r>
      <w:r w:rsidRPr="002F4293">
        <w:rPr>
          <w:rFonts w:ascii="Times New Roman" w:hAnsi="Times New Roman" w:cs="Times New Roman"/>
          <w:sz w:val="24"/>
          <w:szCs w:val="24"/>
        </w:rPr>
        <w:t xml:space="preserve"> и мировоззрения наиболее ярко проявились в малых жанрах: по существу Лесков был первым русским писателем, которому удалось создать широчайшую картину русской жизни не в крупных эпических произведениях, а в рассказах и повестях.</w:t>
      </w:r>
    </w:p>
    <w:p w:rsidR="004A3143" w:rsidRPr="002F4293" w:rsidRDefault="004A3143" w:rsidP="002F42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>Из записок Н. С. Лескова о своём творчестве:</w:t>
      </w:r>
    </w:p>
    <w:p w:rsidR="004A3143" w:rsidRPr="002F4293" w:rsidRDefault="004A314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«Я отдал литературе всю жизнь и передал ей всё, что мог получить приятного в этой жизни…»  </w:t>
      </w:r>
    </w:p>
    <w:p w:rsidR="004A3143" w:rsidRPr="002F4293" w:rsidRDefault="004A314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«Человек может быть только тем, на что он способен», я же не могу ни притворяться, ни носить маски, ни лицемерить, ни сдерживать порывов моих чувств, которые во мне никогда не теплятся, а всегда -  дурные и хорошие – кипят и бьют через края души. Изменить себя я не могу иначе, как убив себя, и пока я не ничтожество – до тех пор я всё буду много самим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4A3143" w:rsidRPr="002F4293" w:rsidRDefault="004A314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«Мне кажется, что я пишу то, что должно,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во всяком случае – то, что я чувствую искренно».</w:t>
      </w:r>
    </w:p>
    <w:p w:rsidR="004A3143" w:rsidRPr="002F4293" w:rsidRDefault="004A314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«Связь литератора с обществом такая органическая, что нарушение её с одной стороны тотчас же разрушает её и с другого конца; неверно понимающий и неправдиво воспроизводящий явления писатель покидается общественным вниманием одновременно с тем, как он покинул жизнь в своём воспроизведении».</w:t>
      </w:r>
    </w:p>
    <w:p w:rsidR="00F845B5" w:rsidRPr="002F4293" w:rsidRDefault="00E6411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«Человек может быть только тем, на что он способен», я же не могу ни притворяться, ни носить маски, ни лицемерить, ни сдерживать порывов моих чувств, которые во мне никогда не теплятся, а всегда – дурные и хорошие – кипят и бьют через края души. Изменить себя я не могу иначе, как убив себя, и пока я не ничтожество – до тех пор я всё буду много самим».</w:t>
      </w:r>
    </w:p>
    <w:p w:rsidR="00F845B5" w:rsidRPr="002F4293" w:rsidRDefault="00735D5A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третья</w:t>
      </w:r>
      <w:r w:rsidR="00BE6506" w:rsidRPr="002F4293">
        <w:rPr>
          <w:rFonts w:ascii="Times New Roman" w:hAnsi="Times New Roman" w:cs="Times New Roman"/>
          <w:b/>
          <w:sz w:val="24"/>
          <w:szCs w:val="24"/>
        </w:rPr>
        <w:t>.</w:t>
      </w:r>
      <w:r w:rsidRPr="002F4293">
        <w:rPr>
          <w:rFonts w:ascii="Times New Roman" w:hAnsi="Times New Roman" w:cs="Times New Roman"/>
          <w:b/>
          <w:sz w:val="24"/>
          <w:szCs w:val="24"/>
        </w:rPr>
        <w:t xml:space="preserve"> «Крылатые фразы и афоризмы </w:t>
      </w:r>
    </w:p>
    <w:p w:rsidR="004A3143" w:rsidRPr="002F4293" w:rsidRDefault="00735D5A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из произведений Николая Лескова»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знаешь ли, любезный друг: ты никогда никем не пренебрегай, потому что никто не может знать, за что кто какой страстью мучим и страдает.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Ах, красота, красота, сколько из-за нее делается безобразия! 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Большое личное бедствие - плохой учитель милосердия. Оно притупляет чувствительность сердца, которое само тяжко страдает и полно ощущения собственных мучений.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Горе одного только рака красит.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Дозволение ростовщикам действовать гласно привело к тому, что теперь многие приучились смотреть на ростовщичество, как на простое коммерческое дело, и такое мнение случается не раз слышать от очень порядочных людей.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Едва ли в чем-нибудь другом человеческое легкомыслие чаще проглядывает в такой ужасающей мере, как в устройстве супружеских союзов.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Задача лидера – настроить на общие цели, расставить всех по своим местам, помочь поверить в собственные силы.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И лучшая из змей - все-таки змея.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lastRenderedPageBreak/>
        <w:t>Истинная любовь скромна и стыдлива.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Снисхождение к злу очень тесно граничит с равнодушием к добру. 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Жизнь, пройденная без служения широким интересам и задачам общества, не имеет оправдания. </w:t>
      </w:r>
    </w:p>
    <w:p w:rsidR="00A37D60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Новые слова иностранного происхождения вводятся в русскую печать беспрестанно и часто совсем без надобности, и — что всего обиднее — эти вредные упражнения практикуются в тех самых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рганах, где всего горячее стоят за русскую национальность и ее особенности. </w:t>
      </w:r>
    </w:p>
    <w:p w:rsidR="00F845B5" w:rsidRPr="002F4293" w:rsidRDefault="00A37D60" w:rsidP="002F42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Я не считаю хорошим и пригодным иностранные слова, если только их можно заменить чисто русскими или более обруселыми. Надо беречь наш богатый и прекрасный язык от порчи.</w:t>
      </w:r>
    </w:p>
    <w:p w:rsidR="00A37D60" w:rsidRPr="002F4293" w:rsidRDefault="00A37D60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четвёртая</w:t>
      </w:r>
      <w:r w:rsidR="00BE6506" w:rsidRPr="002F4293">
        <w:rPr>
          <w:rFonts w:ascii="Times New Roman" w:hAnsi="Times New Roman" w:cs="Times New Roman"/>
          <w:b/>
          <w:sz w:val="24"/>
          <w:szCs w:val="24"/>
        </w:rPr>
        <w:t>.</w:t>
      </w:r>
      <w:r w:rsidRPr="002F4293">
        <w:rPr>
          <w:rFonts w:ascii="Times New Roman" w:hAnsi="Times New Roman" w:cs="Times New Roman"/>
          <w:b/>
          <w:sz w:val="24"/>
          <w:szCs w:val="24"/>
        </w:rPr>
        <w:t xml:space="preserve"> «Известные люди о творчестве Лескова»</w:t>
      </w:r>
    </w:p>
    <w:p w:rsidR="00A37D60" w:rsidRPr="002F4293" w:rsidRDefault="00E6411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37D60" w:rsidRPr="002F4293">
        <w:rPr>
          <w:rFonts w:ascii="Times New Roman" w:hAnsi="Times New Roman" w:cs="Times New Roman"/>
          <w:i/>
          <w:sz w:val="24"/>
          <w:szCs w:val="24"/>
        </w:rPr>
        <w:t>Максим Горький:</w:t>
      </w:r>
      <w:r w:rsidR="00A37D60" w:rsidRPr="002F4293">
        <w:rPr>
          <w:rFonts w:ascii="Times New Roman" w:hAnsi="Times New Roman" w:cs="Times New Roman"/>
          <w:sz w:val="24"/>
          <w:szCs w:val="24"/>
        </w:rPr>
        <w:t xml:space="preserve"> «Каждый его герой – звено в цепи людей, в цепи поколений, ив каждом рассказе Лескова вы чувствуете, что его основная дума – дума не о судьбе лица, а о судьбе России».</w:t>
      </w:r>
    </w:p>
    <w:p w:rsidR="00A37D60" w:rsidRPr="002F4293" w:rsidRDefault="00E6411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37D60" w:rsidRPr="002F4293">
        <w:rPr>
          <w:rFonts w:ascii="Times New Roman" w:hAnsi="Times New Roman" w:cs="Times New Roman"/>
          <w:i/>
          <w:sz w:val="24"/>
          <w:szCs w:val="24"/>
        </w:rPr>
        <w:t>М. Алексеев:</w:t>
      </w:r>
      <w:r w:rsidR="00A37D60" w:rsidRPr="002F4293">
        <w:rPr>
          <w:rFonts w:ascii="Times New Roman" w:hAnsi="Times New Roman" w:cs="Times New Roman"/>
          <w:sz w:val="24"/>
          <w:szCs w:val="24"/>
        </w:rPr>
        <w:t xml:space="preserve"> «Мы понимаем, конечно, что</w:t>
      </w:r>
      <w:r w:rsidR="00475F45" w:rsidRPr="002F4293">
        <w:rPr>
          <w:rFonts w:ascii="Times New Roman" w:hAnsi="Times New Roman" w:cs="Times New Roman"/>
          <w:sz w:val="24"/>
          <w:szCs w:val="24"/>
        </w:rPr>
        <w:t xml:space="preserve"> словом блоху не подкуёшь, а вот Левшу, явлённого как бессмертное воплощение веры в сказочно-былинные возможности народа, изваять такого Левшу с помощью слова, самим словом можно. Вот тут-то и закрадывается</w:t>
      </w:r>
      <w:r w:rsidR="00A37D60" w:rsidRPr="002F4293">
        <w:rPr>
          <w:rFonts w:ascii="Times New Roman" w:hAnsi="Times New Roman" w:cs="Times New Roman"/>
          <w:sz w:val="24"/>
          <w:szCs w:val="24"/>
        </w:rPr>
        <w:t xml:space="preserve"> </w:t>
      </w:r>
      <w:r w:rsidR="00475F45" w:rsidRPr="002F4293">
        <w:rPr>
          <w:rFonts w:ascii="Times New Roman" w:hAnsi="Times New Roman" w:cs="Times New Roman"/>
          <w:sz w:val="24"/>
          <w:szCs w:val="24"/>
        </w:rPr>
        <w:t xml:space="preserve">подозрение: </w:t>
      </w:r>
      <w:proofErr w:type="gramStart"/>
      <w:r w:rsidR="00475F45" w:rsidRPr="002F4293">
        <w:rPr>
          <w:rFonts w:ascii="Times New Roman" w:hAnsi="Times New Roman" w:cs="Times New Roman"/>
          <w:sz w:val="24"/>
          <w:szCs w:val="24"/>
        </w:rPr>
        <w:t>Левша</w:t>
      </w:r>
      <w:proofErr w:type="gramEnd"/>
      <w:r w:rsidR="00475F45" w:rsidRPr="002F4293">
        <w:rPr>
          <w:rFonts w:ascii="Times New Roman" w:hAnsi="Times New Roman" w:cs="Times New Roman"/>
          <w:sz w:val="24"/>
          <w:szCs w:val="24"/>
        </w:rPr>
        <w:t>… а не есть ли это сам Лесков, несравненный мастер, овладевший пером настолько, что ему доступна всякая самая тонкая и наитончайшая работа?»</w:t>
      </w:r>
    </w:p>
    <w:p w:rsidR="00BE6506" w:rsidRPr="002F4293" w:rsidRDefault="00BE650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293">
        <w:rPr>
          <w:rFonts w:ascii="Times New Roman" w:hAnsi="Times New Roman" w:cs="Times New Roman"/>
          <w:i/>
          <w:sz w:val="24"/>
          <w:szCs w:val="24"/>
        </w:rPr>
        <w:t>Л. Н. Толстой:</w:t>
      </w:r>
      <w:r w:rsidRPr="002F4293">
        <w:rPr>
          <w:rFonts w:ascii="Times New Roman" w:hAnsi="Times New Roman" w:cs="Times New Roman"/>
          <w:sz w:val="24"/>
          <w:szCs w:val="24"/>
        </w:rPr>
        <w:t xml:space="preserve"> «Его привязанность ко мне была трогательна, и выражалась она во всём, что до меня касалось. Но когда говорят, что Лесков слепой мой последователь, то это неверно: он последователь, но не слепой… Он давно шёл в этом направлении, в каком теперь и я иду. Мы встретились, и меня трогает его согласие со всеми моими взглядами».</w:t>
      </w:r>
    </w:p>
    <w:p w:rsidR="00475F45" w:rsidRPr="002F4293" w:rsidRDefault="00E6411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75F45" w:rsidRPr="002F4293">
        <w:rPr>
          <w:rFonts w:ascii="Times New Roman" w:hAnsi="Times New Roman" w:cs="Times New Roman"/>
          <w:i/>
          <w:sz w:val="24"/>
          <w:szCs w:val="24"/>
        </w:rPr>
        <w:t>В</w:t>
      </w:r>
      <w:r w:rsidRPr="002F4293">
        <w:rPr>
          <w:rFonts w:ascii="Times New Roman" w:hAnsi="Times New Roman" w:cs="Times New Roman"/>
          <w:i/>
          <w:sz w:val="24"/>
          <w:szCs w:val="24"/>
        </w:rPr>
        <w:t>.</w:t>
      </w:r>
      <w:r w:rsidR="00475F45" w:rsidRPr="002F4293">
        <w:rPr>
          <w:rFonts w:ascii="Times New Roman" w:hAnsi="Times New Roman" w:cs="Times New Roman"/>
          <w:i/>
          <w:sz w:val="24"/>
          <w:szCs w:val="24"/>
        </w:rPr>
        <w:t xml:space="preserve"> Дементьев. Журнал «Москва», 1981 год:</w:t>
      </w:r>
      <w:r w:rsidR="00475F45" w:rsidRPr="002F4293">
        <w:rPr>
          <w:rFonts w:ascii="Times New Roman" w:hAnsi="Times New Roman" w:cs="Times New Roman"/>
          <w:sz w:val="24"/>
          <w:szCs w:val="24"/>
        </w:rPr>
        <w:t xml:space="preserve"> «В противовес застойной, обывательско-мещанской «тишине», казалось бы, повсеместно господствовавшей над весями и уездными городками России, Лесков являет миру громкое уголовное дело Катерины Измайловой. Причём, простонародную драму этой женщины, без </w:t>
      </w:r>
      <w:proofErr w:type="gramStart"/>
      <w:r w:rsidR="00475F45" w:rsidRPr="002F4293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="00475F45" w:rsidRPr="002F4293">
        <w:rPr>
          <w:rFonts w:ascii="Times New Roman" w:hAnsi="Times New Roman" w:cs="Times New Roman"/>
          <w:sz w:val="24"/>
          <w:szCs w:val="24"/>
        </w:rPr>
        <w:t xml:space="preserve"> влюбившейся в приказчика Сергея, писатель</w:t>
      </w:r>
      <w:r w:rsidRPr="002F4293">
        <w:rPr>
          <w:rFonts w:ascii="Times New Roman" w:hAnsi="Times New Roman" w:cs="Times New Roman"/>
          <w:sz w:val="24"/>
          <w:szCs w:val="24"/>
        </w:rPr>
        <w:t xml:space="preserve"> обращает в высокую национальную трагедию, в которой перекличка с бессмертным образом леди Макбет не кажется натяжкой или условностью. Именно этот трагический пафос, эту мощь и силу страстей ведущих персонажей из давней истории. Случившееся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Мценском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уезде, выразил Дмитрий Шостакович в опере «Катерина Измайлова»…</w:t>
      </w:r>
    </w:p>
    <w:p w:rsidR="00E64116" w:rsidRPr="002F4293" w:rsidRDefault="00E6411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Максим Горький:</w:t>
      </w:r>
      <w:r w:rsidRPr="002F4293">
        <w:rPr>
          <w:rFonts w:ascii="Times New Roman" w:hAnsi="Times New Roman" w:cs="Times New Roman"/>
          <w:sz w:val="24"/>
          <w:szCs w:val="24"/>
        </w:rPr>
        <w:t xml:space="preserve"> «Его огромное люди. Их основная черта – самопожертвование, но жертвуют они собой ради какой-либо правды или дела не из соображений идейных, а бессознательно, потому что их тянет к правде, к жертве. Лесков изображает своих героев праведниками, людьми крепкими, идущими упрямо некоей всесветной правды…»</w:t>
      </w:r>
    </w:p>
    <w:p w:rsidR="00BE6506" w:rsidRPr="002F4293" w:rsidRDefault="00BE650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293">
        <w:rPr>
          <w:rFonts w:ascii="Times New Roman" w:hAnsi="Times New Roman" w:cs="Times New Roman"/>
          <w:i/>
          <w:sz w:val="24"/>
          <w:szCs w:val="24"/>
        </w:rPr>
        <w:t>И. Репин – Н. Лескову</w:t>
      </w:r>
      <w:r w:rsidRPr="002F4293">
        <w:rPr>
          <w:rFonts w:ascii="Times New Roman" w:hAnsi="Times New Roman" w:cs="Times New Roman"/>
          <w:sz w:val="24"/>
          <w:szCs w:val="24"/>
        </w:rPr>
        <w:t>: «Не я один, вся образованная Россия знает вас и любит как очень выдающегося писателя с несомненными заслугами, как мыслящего человека в то же время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>а что на эту тему писать… Уж вы простите, не мне, грешному, объяснять вам ваше значение в русской литературе и русской жизни. Это значение большое, оно есть, и мы его, если бы даже и пожелали – не можем не признавать».</w:t>
      </w:r>
    </w:p>
    <w:p w:rsidR="00F845B5" w:rsidRPr="002F4293" w:rsidRDefault="00BE650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293">
        <w:rPr>
          <w:rFonts w:ascii="Times New Roman" w:hAnsi="Times New Roman" w:cs="Times New Roman"/>
          <w:i/>
          <w:sz w:val="24"/>
          <w:szCs w:val="24"/>
        </w:rPr>
        <w:t xml:space="preserve"> Л. Н. Толстой:</w:t>
      </w:r>
      <w:r w:rsidRPr="002F4293">
        <w:rPr>
          <w:rFonts w:ascii="Times New Roman" w:hAnsi="Times New Roman" w:cs="Times New Roman"/>
          <w:sz w:val="24"/>
          <w:szCs w:val="24"/>
        </w:rPr>
        <w:t xml:space="preserve"> «Лесков – писатель будущего, и его жизнь в литературе глубоко поучительна».</w:t>
      </w:r>
    </w:p>
    <w:p w:rsidR="00BE6506" w:rsidRPr="002F4293" w:rsidRDefault="00BE6506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пятая. «История создания повести «Очарованный странник».</w:t>
      </w:r>
      <w:r w:rsidR="00517249" w:rsidRPr="002F4293">
        <w:rPr>
          <w:rFonts w:ascii="Times New Roman" w:hAnsi="Times New Roman" w:cs="Times New Roman"/>
          <w:b/>
          <w:sz w:val="24"/>
          <w:szCs w:val="24"/>
        </w:rPr>
        <w:t xml:space="preserve"> Художественные особенности.</w:t>
      </w: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Летом 1872 года Лесков совершил путешествие по Ладожскому озеру, во время которого посетил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Корелу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, острова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Коневиц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и Валаам. «В незыблемой твердыне русского иночества, пребывающего здесь во всей чистоте древней христианской общины» («Монашеские острова на Ладожском озере»), рождался замысел рассказа о русском страннике. Результатом поездки явились очерк «Монашеские острова на Ладожском </w:t>
      </w:r>
      <w:r w:rsidRPr="002F4293">
        <w:rPr>
          <w:rFonts w:ascii="Times New Roman" w:hAnsi="Times New Roman" w:cs="Times New Roman"/>
          <w:sz w:val="24"/>
          <w:szCs w:val="24"/>
        </w:rPr>
        <w:lastRenderedPageBreak/>
        <w:t xml:space="preserve">озере» и рассказ «Черноземный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Телемак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» (первоначальное название повести «Очарованный странник»).</w:t>
      </w: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="00803232" w:rsidRPr="002F4293">
        <w:rPr>
          <w:rFonts w:ascii="Times New Roman" w:hAnsi="Times New Roman" w:cs="Times New Roman"/>
          <w:sz w:val="24"/>
          <w:szCs w:val="24"/>
        </w:rPr>
        <w:t xml:space="preserve">К </w:t>
      </w:r>
      <w:r w:rsidRPr="002F4293">
        <w:rPr>
          <w:rFonts w:ascii="Times New Roman" w:hAnsi="Times New Roman" w:cs="Times New Roman"/>
          <w:sz w:val="24"/>
          <w:szCs w:val="24"/>
        </w:rPr>
        <w:t xml:space="preserve">концу года рассказ был написан и </w:t>
      </w:r>
      <w:r w:rsidR="00803232" w:rsidRPr="002F4293">
        <w:rPr>
          <w:rFonts w:ascii="Times New Roman" w:hAnsi="Times New Roman" w:cs="Times New Roman"/>
          <w:sz w:val="24"/>
          <w:szCs w:val="24"/>
        </w:rPr>
        <w:t>предложен к публикации редакции журнала «Русский вестник». Однако главный редактор «Русского вестника» М. Н. Катков отказал, ссылаясь на «сыроватость» произведения.</w:t>
      </w: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По воспоминаниям А. Н. Лескова, сына писателя, это «широко эпопейное» произведение ценилось автором «до последних лет».  Впервые повесть была опубликована в газете «Русский мир», где она и прошла с 15 октября по 23 ноября 1873 года под заглавием «Очарованный странник, его жизнь, опыты, мнения и приключения. Рассказ. Посвящается Сергею Егоровичу Кушелеву». Посвящение повести С. Е. Кушелеву имело свое объяснение: «дебют» повести Лескова в свете состоялся именно в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кушелевском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доме.</w:t>
      </w:r>
    </w:p>
    <w:p w:rsidR="00803232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="00803232" w:rsidRPr="002F4293">
        <w:rPr>
          <w:rFonts w:ascii="Times New Roman" w:hAnsi="Times New Roman" w:cs="Times New Roman"/>
          <w:sz w:val="24"/>
          <w:szCs w:val="24"/>
        </w:rPr>
        <w:t xml:space="preserve">Повествовательная организация повести представляет собой сказ — воспроизведение устной речи, имитацию импровизационного рассказа. Причем воспроизводится </w:t>
      </w:r>
      <w:proofErr w:type="gramStart"/>
      <w:r w:rsidR="00803232" w:rsidRPr="002F429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03232" w:rsidRPr="002F4293">
        <w:rPr>
          <w:rFonts w:ascii="Times New Roman" w:hAnsi="Times New Roman" w:cs="Times New Roman"/>
          <w:sz w:val="24"/>
          <w:szCs w:val="24"/>
        </w:rPr>
        <w:t xml:space="preserve"> только манера речи рассказчика, Ивана </w:t>
      </w:r>
      <w:proofErr w:type="spellStart"/>
      <w:r w:rsidR="00803232"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803232" w:rsidRPr="002F4293">
        <w:rPr>
          <w:rFonts w:ascii="Times New Roman" w:hAnsi="Times New Roman" w:cs="Times New Roman"/>
          <w:sz w:val="24"/>
          <w:szCs w:val="24"/>
        </w:rPr>
        <w:t>, но и речевые особенности тех персонажей, о которых он рассказывает.</w:t>
      </w:r>
    </w:p>
    <w:p w:rsidR="00803232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r w:rsidR="00803232" w:rsidRPr="002F4293">
        <w:rPr>
          <w:rFonts w:ascii="Times New Roman" w:hAnsi="Times New Roman" w:cs="Times New Roman"/>
          <w:sz w:val="24"/>
          <w:szCs w:val="24"/>
        </w:rPr>
        <w:t>Повесть делится на 20 глав, первая представляет собой своеобразную экспозицию, пролог, остальные повествуют о жизни героя и являются отдельными, более или менее законченными историями. Логика повествования определяется не хронологией событий, а воспоминаниями и ассоциациями рассказчика («что вспомню, то, извольте, могу рассказать»).</w:t>
      </w:r>
    </w:p>
    <w:p w:rsidR="00F845B5" w:rsidRPr="002F4293" w:rsidRDefault="00803232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Формально повесть обнаруживает сходство с каноном жития: рассказ о детстве героя, последовательное жизнеописание, борьба с искушениями.</w:t>
      </w:r>
    </w:p>
    <w:p w:rsidR="00A37D60" w:rsidRPr="002F4293" w:rsidRDefault="008046A4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 xml:space="preserve">Страница шестая. </w:t>
      </w:r>
      <w:r w:rsidR="000D49F3" w:rsidRPr="002F429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F4293">
        <w:rPr>
          <w:rFonts w:ascii="Times New Roman" w:hAnsi="Times New Roman" w:cs="Times New Roman"/>
          <w:b/>
          <w:sz w:val="24"/>
          <w:szCs w:val="24"/>
        </w:rPr>
        <w:t>повести «Очарованный странник».</w:t>
      </w:r>
    </w:p>
    <w:p w:rsidR="00E53B33" w:rsidRPr="002F4293" w:rsidRDefault="00E53B3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«Очарованный странник» – это повесть, вошедшая в цикл рассказов Н.Лескова о русских праведниках. В предисловии к этому циклу он писал, объясняя свой замысел: «Если без трех праведных, по народному верованию, не стоит ни один город,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как же устоять целой земле с одной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дрянью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…и пошел я искать праведных…, но куда я ни обращался, кого не спрашивал – все отвечали, …что праведных людей не видывали, потому что все люди грешные, а так, кое-каких хороших людей знавали. Я и стал это записывать».</w:t>
      </w:r>
    </w:p>
    <w:p w:rsidR="000D49F3" w:rsidRPr="002F4293" w:rsidRDefault="00E53B3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В центре повести главный герой – Иван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</w:t>
      </w:r>
      <w:r w:rsidR="000D49F3" w:rsidRPr="002F4293">
        <w:rPr>
          <w:rFonts w:ascii="Times New Roman" w:hAnsi="Times New Roman" w:cs="Times New Roman"/>
          <w:sz w:val="24"/>
          <w:szCs w:val="24"/>
        </w:rPr>
        <w:t xml:space="preserve"> Герой Лескова – богатырь обликом и духом. Описывая внешность </w:t>
      </w:r>
      <w:proofErr w:type="spellStart"/>
      <w:r w:rsidR="000D49F3"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0D49F3" w:rsidRPr="002F4293">
        <w:rPr>
          <w:rFonts w:ascii="Times New Roman" w:hAnsi="Times New Roman" w:cs="Times New Roman"/>
          <w:sz w:val="24"/>
          <w:szCs w:val="24"/>
        </w:rPr>
        <w:t xml:space="preserve">, автор подчёркивает его сходство с былинными героями. Ему </w:t>
      </w:r>
      <w:proofErr w:type="gramStart"/>
      <w:r w:rsidR="000D49F3" w:rsidRPr="002F4293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="000D49F3" w:rsidRPr="002F4293">
        <w:rPr>
          <w:rFonts w:ascii="Times New Roman" w:hAnsi="Times New Roman" w:cs="Times New Roman"/>
          <w:sz w:val="24"/>
          <w:szCs w:val="24"/>
        </w:rPr>
        <w:t xml:space="preserve"> жизнелюбие, молодечество, озорство. </w:t>
      </w:r>
      <w:proofErr w:type="gramStart"/>
      <w:r w:rsidR="000D49F3" w:rsidRPr="002F429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0D49F3" w:rsidRPr="002F4293">
        <w:rPr>
          <w:rFonts w:ascii="Times New Roman" w:hAnsi="Times New Roman" w:cs="Times New Roman"/>
          <w:sz w:val="24"/>
          <w:szCs w:val="24"/>
        </w:rPr>
        <w:t xml:space="preserve"> как и для богатырей, поступки героя, в которых всё это выплёскивается (непреднамеренное убийство монашка, борьба с татарином на </w:t>
      </w:r>
      <w:proofErr w:type="spellStart"/>
      <w:r w:rsidR="000D49F3" w:rsidRPr="002F4293">
        <w:rPr>
          <w:rFonts w:ascii="Times New Roman" w:hAnsi="Times New Roman" w:cs="Times New Roman"/>
          <w:sz w:val="24"/>
          <w:szCs w:val="24"/>
        </w:rPr>
        <w:t>перепор</w:t>
      </w:r>
      <w:proofErr w:type="spellEnd"/>
      <w:r w:rsidR="000D49F3" w:rsidRPr="002F4293">
        <w:rPr>
          <w:rFonts w:ascii="Times New Roman" w:hAnsi="Times New Roman" w:cs="Times New Roman"/>
          <w:sz w:val="24"/>
          <w:szCs w:val="24"/>
        </w:rPr>
        <w:t>, усмирение коня), - лишь «проба сил» и преддверие главного дела жизни: патриотического подвига.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сначала смутно, а затем всё более осознанно стремится к богатырскому служению Родине. «Дух одолевает» его и «всё своё внушает: «ополчайся». Служение Отечеству становится душевной потребностью героя. В этом он видит смысл жизни. Постижение смысла жизни приходит к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Флягину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благодаря Божественному откровению: повествователь заключает историю героя словами: «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провещивания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его остаются до времени в руке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сокрывающего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судьбы свои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умных и разумных и только иногда открывающего их младенцам».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Вместе с тем весь жизненный путь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– путь познания Бога и осознание себя в Боге. Мотив странничества «вписывает»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в русскую национальную традицию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правдоискания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богопознания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. За внешними событиями жизни персонажа повести – процесс его духовного взросления. Его результат заключается в том, что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присущие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Флягину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изначально доброта, желание помочь страждущему становятся в итоге осознанной потребностью любить ближнего своего, как самого себя.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Герой «Очарованного странника» лишь тогда, когда отказывается от каких-либо эгоистических побуждений и полностью посвящает себя суждению людям, становится </w:t>
      </w:r>
      <w:r w:rsidRPr="002F4293">
        <w:rPr>
          <w:rFonts w:ascii="Times New Roman" w:hAnsi="Times New Roman" w:cs="Times New Roman"/>
          <w:sz w:val="24"/>
          <w:szCs w:val="24"/>
        </w:rPr>
        <w:lastRenderedPageBreak/>
        <w:t xml:space="preserve">праведником. «Мне за народ помереть очень хочется» – этими словами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автор зафиксировал момент, когда его герой прозрел и «дорос» до такого душевного состояния, которое характеризуется устремленностью к Богу, и к Божественной истине, тем особым состоянием души, которое можно назвать духовным богатырством.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Художественная задача – показать пробуждение народа исполина, народа-богатыря – становится актуальной в творчестве писателя. Герой (Иван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) воодушевлен идеей пробуждения народа. Главный мотив произведения получает точное словесное оформление: «…мне за народ очень помереть хочется».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Странник – это человек, не имеющий крова, идущий по всем дорогам жизни, стремящийся к чему-то и не находящий покоя.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А кто же такой «очарованный странник»? Может это странник, на которого снизошло очарование, который остановился на перепутье и задумался о том, куда же он все-таки идёт и что его ожидает, каково его предназначение в этой противоречивой жизни.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Предназначение былинного богатыря – совершение патриотического и христианского подвига. Одним из определений героя повести становится – «богатырь-черноризец», и это еще раз подчеркивает его характеристику как национального героя. Но герой Лескова не просто странник и богатырь. Он «очарованный странник» и его «очарованный богатырь», то есть околдованный, находится во власти мифологических сил.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Уже в названии произведения «Очарованный странник» зашифрован определённый смысл. Считается, что странничество – важный элемент русского национального самосознания.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Безграничны просторы русской земли, и человек хочет их повидать. Странники, калеки, прохожие, бродячие, проповедники проходят эти пространства,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благославляя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их. При этом у них нет на земле своего дома, ходят в поисках царства Божия.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Околдованность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» составляет вторую сторону образа героя, которая соотносится с его национальным характером, как соотносится в самой повести две линии – национальное и мифологическое.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Действие мифологического элемента в повести определяется заклятием, наложенным на Ивана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Северьяныча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призраком убитого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манаха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: «А вот,- говорит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>- тебе знамение, что будешь ты много раз погибать и ни разу не погибнешь, пока придёт твоя настоящая погибель, и ты тогда вспомнишь материно обещание за тебя и пойдёшь в черницы!..»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Северьяныч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в последующем не мог избавиться от этого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заклятья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так как это наказание за совершённый грех убийства. Предсказание стало судьбой героя: «и оттого пошёл он от одной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стражбы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к другой, всё более и более претерпевая, но нигде не погиб…»</w:t>
      </w:r>
    </w:p>
    <w:p w:rsidR="00F845B5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Так Лесков в своей повести «Очарованный странник» через образ русского крепостного человека Ивана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показал нравственную и физическую силу, душевную щедрость, способность всегда прийти на помощь слабому, любовь к своему народу, родине, природе. Это основные черты русского национального характера.</w:t>
      </w:r>
    </w:p>
    <w:p w:rsidR="002F4293" w:rsidRDefault="000D49F3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 xml:space="preserve">Страница седьмая. «Смысл названия повести Николая Лескова </w:t>
      </w:r>
    </w:p>
    <w:p w:rsidR="000D49F3" w:rsidRPr="002F4293" w:rsidRDefault="000D49F3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«Очарованный странник».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Смысл слова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странник</w:t>
      </w:r>
      <w:r w:rsidRPr="002F4293">
        <w:rPr>
          <w:rFonts w:ascii="Times New Roman" w:hAnsi="Times New Roman" w:cs="Times New Roman"/>
          <w:sz w:val="24"/>
          <w:szCs w:val="24"/>
        </w:rPr>
        <w:t xml:space="preserve"> на первый взгляд понятен: оно употреблено в прямом значении, то есть обозначает человека, много путешествовавшего, странствовавшего в своей жизни, много повидавшего, узнавшего о мире. Однако, вдумавшись, я поняла, что не все так просто.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– это человек, странствующий не только по внешнему миру, но и по внутреннему, исследующий тайные уголки своей души и душ других людей. Вся жизнь человека – это большое путешествие от начала и до конца, от рождения и до смерти. Автор ведет своего героя от события к событию и до</w:t>
      </w:r>
      <w:r w:rsidR="00786A80" w:rsidRPr="002F4293">
        <w:rPr>
          <w:rFonts w:ascii="Times New Roman" w:hAnsi="Times New Roman" w:cs="Times New Roman"/>
          <w:sz w:val="24"/>
          <w:szCs w:val="24"/>
        </w:rPr>
        <w:t>водит его «</w:t>
      </w:r>
      <w:r w:rsidRPr="002F4293">
        <w:rPr>
          <w:rFonts w:ascii="Times New Roman" w:hAnsi="Times New Roman" w:cs="Times New Roman"/>
          <w:sz w:val="24"/>
          <w:szCs w:val="24"/>
        </w:rPr>
        <w:t>до последней жи</w:t>
      </w:r>
      <w:r w:rsidR="00786A80" w:rsidRPr="002F4293">
        <w:rPr>
          <w:rFonts w:ascii="Times New Roman" w:hAnsi="Times New Roman" w:cs="Times New Roman"/>
          <w:sz w:val="24"/>
          <w:szCs w:val="24"/>
        </w:rPr>
        <w:t>тейской пристани – до монастыря»</w:t>
      </w:r>
      <w:r w:rsidRPr="002F4293">
        <w:rPr>
          <w:rFonts w:ascii="Times New Roman" w:hAnsi="Times New Roman" w:cs="Times New Roman"/>
          <w:sz w:val="24"/>
          <w:szCs w:val="24"/>
        </w:rPr>
        <w:t xml:space="preserve">. Мне кажется, что слово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странник</w:t>
      </w:r>
      <w:r w:rsidRPr="002F4293">
        <w:rPr>
          <w:rFonts w:ascii="Times New Roman" w:hAnsi="Times New Roman" w:cs="Times New Roman"/>
          <w:sz w:val="24"/>
          <w:szCs w:val="24"/>
        </w:rPr>
        <w:t xml:space="preserve"> в названии произведения содержит в себе оба значения.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Слово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очарованный</w:t>
      </w:r>
      <w:r w:rsidRPr="002F4293">
        <w:rPr>
          <w:rFonts w:ascii="Times New Roman" w:hAnsi="Times New Roman" w:cs="Times New Roman"/>
          <w:sz w:val="24"/>
          <w:szCs w:val="24"/>
        </w:rPr>
        <w:t xml:space="preserve"> также имеет широкий смысл. Его значение связано с глаголом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очаровываться</w:t>
      </w:r>
      <w:r w:rsidRPr="002F4293">
        <w:rPr>
          <w:rFonts w:ascii="Times New Roman" w:hAnsi="Times New Roman" w:cs="Times New Roman"/>
          <w:sz w:val="24"/>
          <w:szCs w:val="24"/>
        </w:rPr>
        <w:t xml:space="preserve">. Герой повести откликается на красоту, ценит ее, может ее описать, будь </w:t>
      </w:r>
      <w:r w:rsidRPr="002F4293">
        <w:rPr>
          <w:rFonts w:ascii="Times New Roman" w:hAnsi="Times New Roman" w:cs="Times New Roman"/>
          <w:sz w:val="24"/>
          <w:szCs w:val="24"/>
        </w:rPr>
        <w:lastRenderedPageBreak/>
        <w:t xml:space="preserve">то красота животного или женщины. Он очарован красотой родной природы, красотой лошади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Дидоны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, красотой молодой цыганки Груши. Жизнь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была очень сложной, много было в ней горя и трудностей, но он очарован самой жизнью, во всем замечает что-то хорошее.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Прилагательное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4293">
        <w:rPr>
          <w:rFonts w:ascii="Times New Roman" w:hAnsi="Times New Roman" w:cs="Times New Roman"/>
          <w:b/>
          <w:i/>
          <w:sz w:val="24"/>
          <w:szCs w:val="24"/>
        </w:rPr>
        <w:t>очарованный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можно также связать со словами 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>околдованный, оцепенение.</w:t>
      </w:r>
      <w:r w:rsidRPr="002F4293">
        <w:rPr>
          <w:rFonts w:ascii="Times New Roman" w:hAnsi="Times New Roman" w:cs="Times New Roman"/>
          <w:sz w:val="24"/>
          <w:szCs w:val="24"/>
        </w:rPr>
        <w:t xml:space="preserve"> Действительно, главный герой совершает неосознанные поступки (убийство монаха, спасение графа, воровство лошадей и т.д.) Наконец,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4293">
        <w:rPr>
          <w:rFonts w:ascii="Times New Roman" w:hAnsi="Times New Roman" w:cs="Times New Roman"/>
          <w:b/>
          <w:i/>
          <w:sz w:val="24"/>
          <w:szCs w:val="24"/>
        </w:rPr>
        <w:t>очарованный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можно сравнить со словом</w:t>
      </w:r>
      <w:r w:rsidRPr="002F4293">
        <w:rPr>
          <w:rFonts w:ascii="Times New Roman" w:hAnsi="Times New Roman" w:cs="Times New Roman"/>
          <w:b/>
          <w:i/>
          <w:sz w:val="24"/>
          <w:szCs w:val="24"/>
        </w:rPr>
        <w:t xml:space="preserve"> чары</w:t>
      </w:r>
      <w:r w:rsidRPr="002F4293">
        <w:rPr>
          <w:rFonts w:ascii="Times New Roman" w:hAnsi="Times New Roman" w:cs="Times New Roman"/>
          <w:sz w:val="24"/>
          <w:szCs w:val="24"/>
        </w:rPr>
        <w:t>. Главный герой считал, что рок, судьба, родительское предначертание — причины всего происшедшего с ним: «…я многое даже не своею волею делал…». Но весь смы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анствий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заключается в том, что герой все-таки обретает эти нравственные нормы. И для писателя особенно важно то, как он их обретает.</w:t>
      </w:r>
    </w:p>
    <w:p w:rsidR="000D49F3" w:rsidRPr="002F4293" w:rsidRDefault="000D49F3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Так, в татарском плену (куда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попал по собственной глупости и бесшабашности) зарождается в душе героя неосознанная еще любовь к Родине, к вере, к свободе. В миражах и видениях предстают перед Иваном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Северьянычем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образы православных храмов с золочеными куполами, с протяжным колокольным звоном. И стремление во что бы то ни 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>стало вырваться из плена овладевает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 им. Опять же случай помогает герою освободиться из ненавистного десятилетнего плена: петарды и шутихи, оставленные случайно заезжими миссионерами, спасают ему жизнь и дают долгожданное освобождение.</w:t>
      </w:r>
    </w:p>
    <w:p w:rsidR="00912874" w:rsidRPr="002F4293" w:rsidRDefault="00912874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Страница восьмая. «Итоги».</w:t>
      </w:r>
    </w:p>
    <w:p w:rsidR="00912874" w:rsidRPr="002F4293" w:rsidRDefault="00912874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       «Очарованный странник» развертывает перед читателем основную тему творчества Лескова – тему становления человека, мучительные терзания его духа в борьбе страстей и благоразумия, в трудном познании героем самого себя.  Лесков попытался изобразить Русь святую и грешную, неправую и праведную. Как в сказке перед читателем открывается удивительная страна, населенная удивительными людьми. Праведники, народные умельцы, чудаки - всем найдется место в удивительной стране. Но вся она застыла в очаровании, застыла в невыраженной красоте и святости своей и некуда ей деть себя. На Руси есть удаль, есть размах, есть великое дарование, но всё дремлет, всё сковано, всё зачаровано.</w:t>
      </w:r>
    </w:p>
    <w:p w:rsidR="00912874" w:rsidRPr="002F4293" w:rsidRDefault="00F845B5" w:rsidP="002F42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9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12874" w:rsidRPr="002F4293">
        <w:rPr>
          <w:rFonts w:ascii="Times New Roman" w:hAnsi="Times New Roman" w:cs="Times New Roman"/>
          <w:i/>
          <w:sz w:val="24"/>
          <w:szCs w:val="24"/>
        </w:rPr>
        <w:t>Звучит отрывок из «</w:t>
      </w:r>
      <w:r w:rsidRPr="002F4293">
        <w:rPr>
          <w:rFonts w:ascii="Times New Roman" w:hAnsi="Times New Roman" w:cs="Times New Roman"/>
          <w:i/>
          <w:sz w:val="24"/>
          <w:szCs w:val="24"/>
        </w:rPr>
        <w:t>Б</w:t>
      </w:r>
      <w:r w:rsidR="00912874" w:rsidRPr="002F4293">
        <w:rPr>
          <w:rFonts w:ascii="Times New Roman" w:hAnsi="Times New Roman" w:cs="Times New Roman"/>
          <w:i/>
          <w:sz w:val="24"/>
          <w:szCs w:val="24"/>
        </w:rPr>
        <w:t>огатырской симфонии» А. П. Бородина.</w:t>
      </w:r>
    </w:p>
    <w:p w:rsidR="00B566AB" w:rsidRPr="002F4293" w:rsidRDefault="00B566AB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430AB5" w:rsidP="002F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9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30AB5" w:rsidRPr="002F4293" w:rsidRDefault="00430AB5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Бухштаб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Б. Я. Сказы о народных праведниках («Очарованный странник», «Левша», «Тупейный художник» Н.С. Лескова) / Вершины: Книга о выдающихся произведениях русской литературы/ Сост. В.И. Кулешов – М.: Дет. лит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>1983.</w:t>
      </w:r>
    </w:p>
    <w:p w:rsidR="00430AB5" w:rsidRPr="002F4293" w:rsidRDefault="00430AB5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Дыханова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Б. С. «Запечатленный ангел» и «Очарованный странник» Н. С. Лескова. – М.: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2F42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293">
        <w:rPr>
          <w:rFonts w:ascii="Times New Roman" w:hAnsi="Times New Roman" w:cs="Times New Roman"/>
          <w:sz w:val="24"/>
          <w:szCs w:val="24"/>
        </w:rPr>
        <w:t xml:space="preserve">1980. </w:t>
      </w:r>
    </w:p>
    <w:p w:rsidR="00430AB5" w:rsidRPr="002F4293" w:rsidRDefault="00430AB5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3. Золотарёва И. В., Михайлова Т. И. Поурочные разработки по русской литературе X</w:t>
      </w:r>
      <w:r w:rsidRPr="002F429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F4293">
        <w:rPr>
          <w:rFonts w:ascii="Times New Roman" w:hAnsi="Times New Roman" w:cs="Times New Roman"/>
          <w:sz w:val="24"/>
          <w:szCs w:val="24"/>
        </w:rPr>
        <w:t xml:space="preserve"> века. 10 класс, II полугодие. Изд. 2-ое,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</w:t>
      </w:r>
      <w:r w:rsidR="006D29BF" w:rsidRPr="002F4293">
        <w:rPr>
          <w:rFonts w:ascii="Times New Roman" w:hAnsi="Times New Roman" w:cs="Times New Roman"/>
          <w:sz w:val="24"/>
          <w:szCs w:val="24"/>
        </w:rPr>
        <w:t xml:space="preserve"> – М: ВАКО, 2002.</w:t>
      </w:r>
    </w:p>
    <w:p w:rsidR="006D29BF" w:rsidRPr="002F4293" w:rsidRDefault="006D29BF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4. Литература: Справочник школьника/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. Разработка и сост. Н. Г. Быковой;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. Ред. В. Я. Линков. – М.: Филологическое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об-во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 xml:space="preserve"> «Слово», Компания «Ключ – С», ТКО «АСТ», Центр </w:t>
      </w:r>
      <w:proofErr w:type="spellStart"/>
      <w:r w:rsidRPr="002F429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 Наук при ф-те журналистики МГУ им. М. В. Ломоносова, 1995.</w:t>
      </w:r>
    </w:p>
    <w:p w:rsidR="00517249" w:rsidRPr="002F4293" w:rsidRDefault="002C6A3F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F42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4293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2F4293">
        <w:rPr>
          <w:rFonts w:ascii="Times New Roman" w:hAnsi="Times New Roman" w:cs="Times New Roman"/>
          <w:sz w:val="24"/>
          <w:szCs w:val="24"/>
        </w:rPr>
        <w:t>.</w:t>
      </w:r>
      <w:r w:rsidRPr="002F429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F4293">
        <w:rPr>
          <w:rFonts w:ascii="Times New Roman" w:hAnsi="Times New Roman" w:cs="Times New Roman"/>
          <w:sz w:val="24"/>
          <w:szCs w:val="24"/>
        </w:rPr>
        <w:t>.</w:t>
      </w:r>
    </w:p>
    <w:p w:rsidR="004F37C6" w:rsidRPr="002F4293" w:rsidRDefault="005923CE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6. Сборник классической музыки. 120 лучших арий из опер. Р. Щедрин. «Очарованный странник». Изд.: ИДДК, 2006.</w:t>
      </w:r>
    </w:p>
    <w:p w:rsidR="005923CE" w:rsidRPr="002F4293" w:rsidRDefault="005923CE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3">
        <w:rPr>
          <w:rFonts w:ascii="Times New Roman" w:hAnsi="Times New Roman" w:cs="Times New Roman"/>
          <w:sz w:val="24"/>
          <w:szCs w:val="24"/>
        </w:rPr>
        <w:t>7. Великие русские композиторы. Классика. А. Бородин. «Богатырская симфония». Изд.: ИДДК, 2007.</w:t>
      </w:r>
    </w:p>
    <w:p w:rsidR="004F37C6" w:rsidRPr="002F4293" w:rsidRDefault="004F37C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C6" w:rsidRPr="002F4293" w:rsidRDefault="004F37C6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49" w:rsidRPr="002F4293" w:rsidRDefault="00517249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5A" w:rsidRPr="002F4293" w:rsidRDefault="000C305A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5A" w:rsidRPr="002F4293" w:rsidRDefault="000C305A" w:rsidP="002F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F9" w:rsidRPr="002F4293" w:rsidRDefault="00A417F9" w:rsidP="002F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7F9" w:rsidRPr="002F4293" w:rsidSect="00DC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DC8"/>
    <w:multiLevelType w:val="hybridMultilevel"/>
    <w:tmpl w:val="5074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273"/>
    <w:rsid w:val="00010993"/>
    <w:rsid w:val="000C305A"/>
    <w:rsid w:val="000D49F3"/>
    <w:rsid w:val="00124772"/>
    <w:rsid w:val="0018505A"/>
    <w:rsid w:val="001A7273"/>
    <w:rsid w:val="002334A2"/>
    <w:rsid w:val="00271B38"/>
    <w:rsid w:val="002A1EF4"/>
    <w:rsid w:val="002C6A3F"/>
    <w:rsid w:val="002F4293"/>
    <w:rsid w:val="00345D52"/>
    <w:rsid w:val="00430AB5"/>
    <w:rsid w:val="00436E83"/>
    <w:rsid w:val="00475F45"/>
    <w:rsid w:val="00475FE3"/>
    <w:rsid w:val="004A3143"/>
    <w:rsid w:val="004F37C6"/>
    <w:rsid w:val="00517249"/>
    <w:rsid w:val="005923CE"/>
    <w:rsid w:val="006D29BF"/>
    <w:rsid w:val="0072596A"/>
    <w:rsid w:val="00735D5A"/>
    <w:rsid w:val="00754B8C"/>
    <w:rsid w:val="00786A80"/>
    <w:rsid w:val="00803232"/>
    <w:rsid w:val="008046A4"/>
    <w:rsid w:val="00912874"/>
    <w:rsid w:val="0099751B"/>
    <w:rsid w:val="009F7D89"/>
    <w:rsid w:val="00A04AC3"/>
    <w:rsid w:val="00A37D60"/>
    <w:rsid w:val="00A417F9"/>
    <w:rsid w:val="00B566AB"/>
    <w:rsid w:val="00B93CB0"/>
    <w:rsid w:val="00BE6506"/>
    <w:rsid w:val="00CA68FA"/>
    <w:rsid w:val="00CF12BC"/>
    <w:rsid w:val="00D76F58"/>
    <w:rsid w:val="00DC22D6"/>
    <w:rsid w:val="00E53B33"/>
    <w:rsid w:val="00E61DA3"/>
    <w:rsid w:val="00E64116"/>
    <w:rsid w:val="00ED5A5E"/>
    <w:rsid w:val="00F25C4A"/>
    <w:rsid w:val="00F8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60"/>
    <w:pPr>
      <w:ind w:left="720"/>
      <w:contextualSpacing/>
    </w:pPr>
  </w:style>
  <w:style w:type="paragraph" w:styleId="a4">
    <w:name w:val="No Spacing"/>
    <w:uiPriority w:val="1"/>
    <w:qFormat/>
    <w:rsid w:val="002334A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2015-12-26T04:17:00Z</dcterms:created>
  <dcterms:modified xsi:type="dcterms:W3CDTF">2015-12-26T04:17:00Z</dcterms:modified>
</cp:coreProperties>
</file>