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C92" w:rsidRDefault="00782C92" w:rsidP="00782C92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Автор Русанова Людмила Васильевна</w:t>
      </w:r>
    </w:p>
    <w:p w:rsidR="00782C92" w:rsidRDefault="002D323A" w:rsidP="00782C92">
      <w:pPr>
        <w:rPr>
          <w:sz w:val="28"/>
          <w:szCs w:val="28"/>
        </w:rPr>
      </w:pPr>
      <w:hyperlink r:id="rId8" w:history="1">
        <w:r w:rsidR="00782C92">
          <w:rPr>
            <w:rStyle w:val="ac"/>
            <w:sz w:val="28"/>
            <w:szCs w:val="28"/>
            <w:lang w:val="en-US"/>
          </w:rPr>
          <w:t>Rusanowa</w:t>
        </w:r>
        <w:r w:rsidR="00782C92">
          <w:rPr>
            <w:rStyle w:val="ac"/>
            <w:sz w:val="28"/>
            <w:szCs w:val="28"/>
          </w:rPr>
          <w:t>.</w:t>
        </w:r>
        <w:r w:rsidR="00782C92">
          <w:rPr>
            <w:rStyle w:val="ac"/>
            <w:sz w:val="28"/>
            <w:szCs w:val="28"/>
            <w:lang w:val="en-US"/>
          </w:rPr>
          <w:t>L</w:t>
        </w:r>
        <w:r w:rsidR="00782C92">
          <w:rPr>
            <w:rStyle w:val="ac"/>
            <w:sz w:val="28"/>
            <w:szCs w:val="28"/>
          </w:rPr>
          <w:t>2013@</w:t>
        </w:r>
        <w:r w:rsidR="00782C92">
          <w:rPr>
            <w:rStyle w:val="ac"/>
            <w:sz w:val="28"/>
            <w:szCs w:val="28"/>
            <w:lang w:val="en-US"/>
          </w:rPr>
          <w:t>yandex</w:t>
        </w:r>
        <w:r w:rsidR="00782C92">
          <w:rPr>
            <w:rStyle w:val="ac"/>
            <w:sz w:val="28"/>
            <w:szCs w:val="28"/>
          </w:rPr>
          <w:t>.</w:t>
        </w:r>
        <w:r w:rsidR="00782C92">
          <w:rPr>
            <w:rStyle w:val="ac"/>
            <w:sz w:val="28"/>
            <w:szCs w:val="28"/>
            <w:lang w:val="en-US"/>
          </w:rPr>
          <w:t>ru</w:t>
        </w:r>
      </w:hyperlink>
    </w:p>
    <w:p w:rsidR="00782C92" w:rsidRDefault="00782C92" w:rsidP="00782C92">
      <w:pPr>
        <w:rPr>
          <w:sz w:val="28"/>
          <w:szCs w:val="28"/>
        </w:rPr>
      </w:pPr>
      <w:r>
        <w:rPr>
          <w:sz w:val="28"/>
          <w:szCs w:val="28"/>
        </w:rPr>
        <w:t>Бурятия Джидинский район с. Петропавловка ул.Подгорная, д.4</w:t>
      </w:r>
    </w:p>
    <w:p w:rsidR="00834788" w:rsidRPr="003B5592" w:rsidRDefault="00834788" w:rsidP="00782C92">
      <w:pPr>
        <w:rPr>
          <w:sz w:val="28"/>
          <w:szCs w:val="28"/>
        </w:rPr>
      </w:pPr>
      <w:r>
        <w:rPr>
          <w:sz w:val="28"/>
          <w:szCs w:val="28"/>
        </w:rPr>
        <w:t>Индекс 671920</w:t>
      </w:r>
    </w:p>
    <w:p w:rsidR="00295B75" w:rsidRPr="00AF442D" w:rsidRDefault="00782C92" w:rsidP="003B6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b/>
          <w:sz w:val="28"/>
          <w:szCs w:val="28"/>
        </w:rPr>
        <w:t xml:space="preserve">Название работы: </w:t>
      </w:r>
      <w:r w:rsidR="00357F7C">
        <w:rPr>
          <w:rFonts w:ascii="Arial" w:hAnsi="Arial" w:cs="Arial"/>
          <w:sz w:val="24"/>
          <w:szCs w:val="24"/>
        </w:rPr>
        <w:t>« Квадратичная функция</w:t>
      </w:r>
      <w:r>
        <w:rPr>
          <w:rFonts w:ascii="Arial" w:hAnsi="Arial" w:cs="Arial"/>
          <w:sz w:val="24"/>
          <w:szCs w:val="24"/>
        </w:rPr>
        <w:t>»</w:t>
      </w:r>
    </w:p>
    <w:p w:rsidR="008D35B9" w:rsidRDefault="00782C92" w:rsidP="008D35B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b/>
          <w:color w:val="333333"/>
          <w:sz w:val="28"/>
          <w:szCs w:val="28"/>
        </w:rPr>
        <w:t xml:space="preserve">Краткая аннотация работы: </w:t>
      </w:r>
      <w:r w:rsidRPr="00782C92">
        <w:rPr>
          <w:color w:val="333333"/>
          <w:sz w:val="28"/>
          <w:szCs w:val="28"/>
        </w:rPr>
        <w:t>Урок по алгебре</w:t>
      </w:r>
      <w:r>
        <w:rPr>
          <w:color w:val="333333"/>
          <w:sz w:val="28"/>
          <w:szCs w:val="28"/>
        </w:rPr>
        <w:t xml:space="preserve">  9 класс тема «Квадратичная функция». </w:t>
      </w:r>
      <w:r w:rsidR="008D35B9">
        <w:rPr>
          <w:rFonts w:ascii="Arial" w:hAnsi="Arial" w:cs="Arial"/>
          <w:sz w:val="24"/>
          <w:szCs w:val="24"/>
        </w:rPr>
        <w:t>В школьном курсе математики изучение функций занимает одно из ведущих</w:t>
      </w:r>
      <w:r w:rsidR="00B40AB6">
        <w:rPr>
          <w:rFonts w:ascii="Arial" w:hAnsi="Arial" w:cs="Arial"/>
          <w:sz w:val="24"/>
          <w:szCs w:val="24"/>
        </w:rPr>
        <w:t xml:space="preserve"> мест. Изучение же квадратичной функции</w:t>
      </w:r>
      <w:r w:rsidR="008D35B9">
        <w:rPr>
          <w:rFonts w:ascii="Arial" w:hAnsi="Arial" w:cs="Arial"/>
          <w:sz w:val="24"/>
          <w:szCs w:val="24"/>
        </w:rPr>
        <w:t xml:space="preserve"> является важнейшим этапом в формировании у учащихся</w:t>
      </w:r>
      <w:r w:rsidR="00B40AB6">
        <w:rPr>
          <w:rFonts w:ascii="Arial" w:hAnsi="Arial" w:cs="Arial"/>
          <w:sz w:val="24"/>
          <w:szCs w:val="24"/>
        </w:rPr>
        <w:t xml:space="preserve"> «функциональной» грамотности  и  носит </w:t>
      </w:r>
      <w:r w:rsidR="008D35B9">
        <w:rPr>
          <w:rFonts w:ascii="Arial" w:hAnsi="Arial" w:cs="Arial"/>
          <w:sz w:val="24"/>
          <w:szCs w:val="24"/>
        </w:rPr>
        <w:t xml:space="preserve"> пропедевтический характер-осуществляется подготовка к изучению алгебры и начала анализа в 10-11 классах. При решении многих за</w:t>
      </w:r>
      <w:r w:rsidR="00B40AB6">
        <w:rPr>
          <w:rFonts w:ascii="Arial" w:hAnsi="Arial" w:cs="Arial"/>
          <w:sz w:val="24"/>
          <w:szCs w:val="24"/>
        </w:rPr>
        <w:t>дач на старшей ступени обучения</w:t>
      </w:r>
      <w:r w:rsidR="006155EE">
        <w:rPr>
          <w:rFonts w:ascii="Arial" w:hAnsi="Arial" w:cs="Arial"/>
          <w:sz w:val="24"/>
          <w:szCs w:val="24"/>
        </w:rPr>
        <w:t>,</w:t>
      </w:r>
      <w:r w:rsidR="00295B75">
        <w:rPr>
          <w:rFonts w:ascii="Arial" w:hAnsi="Arial" w:cs="Arial"/>
          <w:sz w:val="24"/>
          <w:szCs w:val="24"/>
        </w:rPr>
        <w:t xml:space="preserve"> например, задачи с</w:t>
      </w:r>
      <w:r w:rsidR="008D35B9">
        <w:rPr>
          <w:rFonts w:ascii="Arial" w:hAnsi="Arial" w:cs="Arial"/>
          <w:sz w:val="24"/>
          <w:szCs w:val="24"/>
        </w:rPr>
        <w:t xml:space="preserve"> практическим содержанием в материалах при подготовке к ЕГЭ  предполагаются </w:t>
      </w:r>
      <w:r w:rsidR="00295B75">
        <w:rPr>
          <w:rFonts w:ascii="Arial" w:hAnsi="Arial" w:cs="Arial"/>
          <w:sz w:val="24"/>
          <w:szCs w:val="24"/>
        </w:rPr>
        <w:t>на равноускоренное движение (</w:t>
      </w:r>
      <w:r w:rsidR="008D35B9">
        <w:rPr>
          <w:rFonts w:ascii="Arial" w:hAnsi="Arial" w:cs="Arial"/>
          <w:sz w:val="24"/>
          <w:szCs w:val="24"/>
        </w:rPr>
        <w:t>уравнения второй степени</w:t>
      </w:r>
      <w:r w:rsidR="00295B75">
        <w:rPr>
          <w:rFonts w:ascii="Arial" w:hAnsi="Arial" w:cs="Arial"/>
          <w:sz w:val="24"/>
          <w:szCs w:val="24"/>
        </w:rPr>
        <w:t>)</w:t>
      </w:r>
      <w:r w:rsidR="008D35B9">
        <w:rPr>
          <w:rFonts w:ascii="Arial" w:hAnsi="Arial" w:cs="Arial"/>
          <w:sz w:val="24"/>
          <w:szCs w:val="24"/>
        </w:rPr>
        <w:t>. Урок предназначен для раскрытия практического применения математических знаний и умений при решении задач на равноускоренное движение. Использование  баллистики - для создания учебно-познавательной атмосферы ур</w:t>
      </w:r>
      <w:r w:rsidR="00B40AB6">
        <w:rPr>
          <w:rFonts w:ascii="Arial" w:hAnsi="Arial" w:cs="Arial"/>
          <w:sz w:val="24"/>
          <w:szCs w:val="24"/>
        </w:rPr>
        <w:t>ока, при котором дети увлечены,</w:t>
      </w:r>
      <w:r w:rsidR="008D35B9">
        <w:rPr>
          <w:rFonts w:ascii="Arial" w:hAnsi="Arial" w:cs="Arial"/>
          <w:sz w:val="24"/>
          <w:szCs w:val="24"/>
        </w:rPr>
        <w:t xml:space="preserve"> активно проявляют интерес к учебному процессу</w:t>
      </w:r>
      <w:r w:rsidR="00B40AB6">
        <w:rPr>
          <w:rFonts w:ascii="Arial" w:hAnsi="Arial" w:cs="Arial"/>
          <w:sz w:val="24"/>
          <w:szCs w:val="24"/>
        </w:rPr>
        <w:t xml:space="preserve"> и осознанного воспроизведения учебного материала</w:t>
      </w:r>
      <w:r w:rsidR="008D35B9">
        <w:rPr>
          <w:rFonts w:ascii="Arial" w:hAnsi="Arial" w:cs="Arial"/>
          <w:sz w:val="24"/>
          <w:szCs w:val="24"/>
        </w:rPr>
        <w:t>. Это способствует формированию  у учащихся целостного, научного мировоззрения.</w:t>
      </w:r>
    </w:p>
    <w:p w:rsidR="008D35B9" w:rsidRPr="00593664" w:rsidRDefault="008D35B9" w:rsidP="008D35B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</w:t>
      </w:r>
      <w:r w:rsidRPr="00593664">
        <w:rPr>
          <w:rFonts w:ascii="Arial" w:hAnsi="Arial" w:cs="Arial"/>
          <w:b/>
          <w:sz w:val="24"/>
          <w:szCs w:val="24"/>
        </w:rPr>
        <w:t>ель</w:t>
      </w:r>
      <w:r>
        <w:rPr>
          <w:rFonts w:ascii="Arial" w:hAnsi="Arial" w:cs="Arial"/>
          <w:b/>
          <w:sz w:val="24"/>
          <w:szCs w:val="24"/>
        </w:rPr>
        <w:t xml:space="preserve"> урока</w:t>
      </w:r>
      <w:r w:rsidRPr="00593664">
        <w:rPr>
          <w:rFonts w:ascii="Arial" w:hAnsi="Arial" w:cs="Arial"/>
          <w:b/>
          <w:sz w:val="24"/>
          <w:szCs w:val="24"/>
        </w:rPr>
        <w:t xml:space="preserve">: </w:t>
      </w:r>
      <w:r w:rsidRPr="00593664">
        <w:rPr>
          <w:rFonts w:ascii="Arial" w:hAnsi="Arial" w:cs="Arial"/>
          <w:sz w:val="24"/>
          <w:szCs w:val="24"/>
        </w:rPr>
        <w:t>Раскрыть практическое применение математических умений и  навыков по квадратичной функции при равноускоренном движении.</w:t>
      </w:r>
    </w:p>
    <w:p w:rsidR="008D35B9" w:rsidRDefault="008D35B9" w:rsidP="008D35B9">
      <w:pPr>
        <w:tabs>
          <w:tab w:val="left" w:pos="1985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AF442D">
        <w:rPr>
          <w:rFonts w:ascii="Arial" w:hAnsi="Arial" w:cs="Arial"/>
          <w:b/>
          <w:sz w:val="24"/>
          <w:szCs w:val="24"/>
        </w:rPr>
        <w:t>Задачи урока:</w:t>
      </w:r>
    </w:p>
    <w:p w:rsidR="008D35B9" w:rsidRPr="0075289B" w:rsidRDefault="008D35B9" w:rsidP="008D35B9">
      <w:pPr>
        <w:pStyle w:val="a3"/>
        <w:numPr>
          <w:ilvl w:val="0"/>
          <w:numId w:val="3"/>
        </w:numPr>
        <w:tabs>
          <w:tab w:val="left" w:pos="198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Образовательные: </w:t>
      </w:r>
      <w:r w:rsidR="0006251A">
        <w:rPr>
          <w:rFonts w:ascii="Arial" w:hAnsi="Arial" w:cs="Arial"/>
          <w:sz w:val="24"/>
          <w:szCs w:val="24"/>
        </w:rPr>
        <w:t>выявить качество и уровень овладения знаниями и умениями</w:t>
      </w:r>
      <w:r w:rsidR="00A344A0">
        <w:rPr>
          <w:rFonts w:ascii="Arial" w:hAnsi="Arial" w:cs="Arial"/>
          <w:sz w:val="24"/>
          <w:szCs w:val="24"/>
        </w:rPr>
        <w:t>,</w:t>
      </w:r>
      <w:r w:rsidR="0006251A">
        <w:rPr>
          <w:rFonts w:ascii="Arial" w:hAnsi="Arial" w:cs="Arial"/>
          <w:sz w:val="24"/>
          <w:szCs w:val="24"/>
        </w:rPr>
        <w:t xml:space="preserve">  полученные на предыдущих уроках по темам: «Квадратична</w:t>
      </w:r>
      <w:r w:rsidR="001A7D9D">
        <w:rPr>
          <w:rFonts w:ascii="Arial" w:hAnsi="Arial" w:cs="Arial"/>
          <w:sz w:val="24"/>
          <w:szCs w:val="24"/>
        </w:rPr>
        <w:t xml:space="preserve">я функция </w:t>
      </w:r>
      <w:r w:rsidR="0006251A">
        <w:rPr>
          <w:rFonts w:ascii="Arial" w:hAnsi="Arial" w:cs="Arial"/>
          <w:sz w:val="24"/>
          <w:szCs w:val="24"/>
        </w:rPr>
        <w:t>»</w:t>
      </w:r>
      <w:r w:rsidR="00A344A0">
        <w:rPr>
          <w:rFonts w:ascii="Arial" w:hAnsi="Arial" w:cs="Arial"/>
          <w:sz w:val="24"/>
          <w:szCs w:val="24"/>
        </w:rPr>
        <w:t>, обобщить материал как систему знаний;</w:t>
      </w:r>
    </w:p>
    <w:p w:rsidR="008D35B9" w:rsidRPr="00F773E9" w:rsidRDefault="00A344A0" w:rsidP="008D35B9">
      <w:pPr>
        <w:pStyle w:val="a3"/>
        <w:numPr>
          <w:ilvl w:val="0"/>
          <w:numId w:val="3"/>
        </w:numPr>
        <w:tabs>
          <w:tab w:val="left" w:pos="1985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Развивающие</w:t>
      </w:r>
      <w:r w:rsidR="008D35B9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развивать умение классифицировать, выявлять связи между квадратичной функцией и уравнением координаты равноускоренного движения, анализировать, сопоставлять, сравнивать, развивать познавательный интерес;</w:t>
      </w:r>
    </w:p>
    <w:p w:rsidR="00B32AB6" w:rsidRPr="00B32AB6" w:rsidRDefault="008D35B9" w:rsidP="00B32AB6">
      <w:pPr>
        <w:pStyle w:val="a3"/>
        <w:numPr>
          <w:ilvl w:val="0"/>
          <w:numId w:val="3"/>
        </w:numPr>
        <w:tabs>
          <w:tab w:val="left" w:pos="198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Воспитательные</w:t>
      </w:r>
      <w:r w:rsidR="00A344A0">
        <w:rPr>
          <w:rFonts w:ascii="Arial" w:hAnsi="Arial" w:cs="Arial"/>
          <w:sz w:val="24"/>
          <w:szCs w:val="24"/>
        </w:rPr>
        <w:t>: создать условия для реальной самооценки учащихся, реализации его как  творческой личности.</w:t>
      </w:r>
    </w:p>
    <w:p w:rsidR="00B32AB6" w:rsidRPr="00B32AB6" w:rsidRDefault="00B32AB6" w:rsidP="00B32AB6">
      <w:p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32AB6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 w:rsidRPr="00B32AB6">
        <w:rPr>
          <w:rFonts w:ascii="Times New Roman" w:hAnsi="Times New Roman" w:cs="Times New Roman"/>
          <w:sz w:val="28"/>
          <w:szCs w:val="28"/>
        </w:rPr>
        <w:t>формировать умение осознанно выбирать наиболее эффективные способы решения, делать выводы; формирование креативного мышления, умения понимать смысл поставленной задачи, оценивать результат своей деятельности</w:t>
      </w:r>
    </w:p>
    <w:p w:rsidR="00782C92" w:rsidRDefault="00782C92" w:rsidP="00782C92">
      <w:pPr>
        <w:spacing w:line="240" w:lineRule="auto"/>
        <w:rPr>
          <w:rFonts w:ascii="Arial" w:hAnsi="Arial" w:cs="Arial"/>
          <w:sz w:val="24"/>
          <w:szCs w:val="24"/>
        </w:rPr>
      </w:pPr>
      <w:r w:rsidRPr="00593664">
        <w:rPr>
          <w:rFonts w:ascii="Arial" w:hAnsi="Arial" w:cs="Arial"/>
          <w:b/>
          <w:sz w:val="24"/>
          <w:szCs w:val="24"/>
        </w:rPr>
        <w:t xml:space="preserve">Тип урока: </w:t>
      </w:r>
      <w:r w:rsidRPr="00593664">
        <w:rPr>
          <w:rFonts w:ascii="Arial" w:hAnsi="Arial" w:cs="Arial"/>
          <w:sz w:val="24"/>
          <w:szCs w:val="24"/>
        </w:rPr>
        <w:t>систематизация, обобщение и расшир</w:t>
      </w:r>
      <w:r>
        <w:rPr>
          <w:rFonts w:ascii="Arial" w:hAnsi="Arial" w:cs="Arial"/>
          <w:sz w:val="24"/>
          <w:szCs w:val="24"/>
        </w:rPr>
        <w:t>ение темы « Квадратичная функция ».</w:t>
      </w:r>
    </w:p>
    <w:p w:rsidR="00782C92" w:rsidRDefault="00782C92" w:rsidP="00782C9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урока: </w:t>
      </w:r>
      <w:r>
        <w:rPr>
          <w:rFonts w:ascii="Arial" w:hAnsi="Arial" w:cs="Arial"/>
          <w:sz w:val="24"/>
          <w:szCs w:val="24"/>
        </w:rPr>
        <w:t>урок-совершенствование</w:t>
      </w:r>
    </w:p>
    <w:p w:rsidR="00782C92" w:rsidRPr="0006251A" w:rsidRDefault="00782C92" w:rsidP="00782C9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Методы обучения: </w:t>
      </w:r>
      <w:r>
        <w:rPr>
          <w:rFonts w:ascii="Arial" w:hAnsi="Arial" w:cs="Arial"/>
          <w:sz w:val="24"/>
          <w:szCs w:val="24"/>
        </w:rPr>
        <w:t>проблемный, исследовательский, практический  и наглядный.</w:t>
      </w:r>
    </w:p>
    <w:p w:rsidR="00B32AB6" w:rsidRDefault="00B32AB6" w:rsidP="00B32AB6">
      <w:pPr>
        <w:pStyle w:val="a3"/>
        <w:tabs>
          <w:tab w:val="left" w:pos="1985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B1A8A" w:rsidRDefault="00184332" w:rsidP="00184332">
      <w:pPr>
        <w:tabs>
          <w:tab w:val="left" w:pos="1985"/>
        </w:tabs>
        <w:spacing w:line="24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План урока:</w:t>
      </w:r>
    </w:p>
    <w:tbl>
      <w:tblPr>
        <w:tblStyle w:val="a4"/>
        <w:tblW w:w="0" w:type="auto"/>
        <w:tblInd w:w="360" w:type="dxa"/>
        <w:tblLook w:val="04A0"/>
      </w:tblPr>
      <w:tblGrid>
        <w:gridCol w:w="4707"/>
        <w:gridCol w:w="4503"/>
      </w:tblGrid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1.Организационный момент          </w:t>
            </w:r>
          </w:p>
        </w:tc>
        <w:tc>
          <w:tcPr>
            <w:tcW w:w="4672" w:type="dxa"/>
          </w:tcPr>
          <w:p w:rsidR="001F1CCD" w:rsidRPr="001F1CCD" w:rsidRDefault="00DA4AD8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минута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2.Актуализация знаний                                  </w:t>
            </w:r>
          </w:p>
        </w:tc>
        <w:tc>
          <w:tcPr>
            <w:tcW w:w="4672" w:type="dxa"/>
          </w:tcPr>
          <w:p w:rsidR="001F1CCD" w:rsidRPr="001F1CCD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DA4AD8">
              <w:rPr>
                <w:rFonts w:ascii="Arial" w:hAnsi="Arial" w:cs="Arial"/>
                <w:sz w:val="24"/>
                <w:szCs w:val="24"/>
              </w:rPr>
              <w:t>минуты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3.Контроль и самооценка знаний                </w:t>
            </w:r>
          </w:p>
        </w:tc>
        <w:tc>
          <w:tcPr>
            <w:tcW w:w="4672" w:type="dxa"/>
          </w:tcPr>
          <w:p w:rsidR="001F1CCD" w:rsidRPr="001F1CCD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DA4AD8">
              <w:rPr>
                <w:rFonts w:ascii="Arial" w:hAnsi="Arial" w:cs="Arial"/>
                <w:sz w:val="24"/>
                <w:szCs w:val="24"/>
              </w:rPr>
              <w:t xml:space="preserve"> минут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4.Создание проблемной ситуации               </w:t>
            </w:r>
          </w:p>
        </w:tc>
        <w:tc>
          <w:tcPr>
            <w:tcW w:w="4672" w:type="dxa"/>
          </w:tcPr>
          <w:p w:rsidR="001F1CCD" w:rsidRPr="001F1CCD" w:rsidRDefault="00DA4AD8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минут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5.Решение проблемы                                  </w:t>
            </w:r>
          </w:p>
        </w:tc>
        <w:tc>
          <w:tcPr>
            <w:tcW w:w="4672" w:type="dxa"/>
          </w:tcPr>
          <w:p w:rsidR="001F1CCD" w:rsidRPr="001F1CCD" w:rsidRDefault="00DA4AD8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5минут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1F1CCD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 w:rsidRPr="001F1CCD">
              <w:rPr>
                <w:rFonts w:ascii="Arial" w:hAnsi="Arial" w:cs="Arial"/>
                <w:sz w:val="24"/>
                <w:szCs w:val="24"/>
              </w:rPr>
              <w:t xml:space="preserve">6.Закрепление материала                         </w:t>
            </w:r>
          </w:p>
        </w:tc>
        <w:tc>
          <w:tcPr>
            <w:tcW w:w="4672" w:type="dxa"/>
          </w:tcPr>
          <w:p w:rsidR="001F1CCD" w:rsidRPr="001F1CCD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="00DA4AD8">
              <w:rPr>
                <w:rFonts w:ascii="Arial" w:hAnsi="Arial" w:cs="Arial"/>
                <w:sz w:val="24"/>
                <w:szCs w:val="24"/>
              </w:rPr>
              <w:t xml:space="preserve"> минут</w:t>
            </w:r>
          </w:p>
        </w:tc>
      </w:tr>
      <w:tr w:rsidR="00D77267" w:rsidRPr="001F1CCD" w:rsidTr="001F1CCD">
        <w:tc>
          <w:tcPr>
            <w:tcW w:w="4822" w:type="dxa"/>
          </w:tcPr>
          <w:p w:rsidR="00D77267" w:rsidRPr="001F1CCD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7.Домашнее задание</w:t>
            </w:r>
          </w:p>
        </w:tc>
        <w:tc>
          <w:tcPr>
            <w:tcW w:w="4672" w:type="dxa"/>
          </w:tcPr>
          <w:p w:rsidR="00D77267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минуты</w:t>
            </w:r>
          </w:p>
        </w:tc>
      </w:tr>
      <w:tr w:rsidR="001F1CCD" w:rsidRPr="001F1CCD" w:rsidTr="001F1CCD">
        <w:tc>
          <w:tcPr>
            <w:tcW w:w="4822" w:type="dxa"/>
          </w:tcPr>
          <w:p w:rsidR="001F1CCD" w:rsidRPr="001F1CCD" w:rsidRDefault="00D77267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1F1CCD" w:rsidRPr="001F1CCD">
              <w:rPr>
                <w:rFonts w:ascii="Arial" w:hAnsi="Arial" w:cs="Arial"/>
                <w:sz w:val="24"/>
                <w:szCs w:val="24"/>
              </w:rPr>
              <w:t xml:space="preserve">.Итог урока. Рефлексия                            </w:t>
            </w:r>
          </w:p>
        </w:tc>
        <w:tc>
          <w:tcPr>
            <w:tcW w:w="4672" w:type="dxa"/>
          </w:tcPr>
          <w:p w:rsidR="001F1CCD" w:rsidRPr="001F1CCD" w:rsidRDefault="00DA4AD8" w:rsidP="00D7082A">
            <w:pPr>
              <w:tabs>
                <w:tab w:val="left" w:pos="19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минута</w:t>
            </w:r>
          </w:p>
        </w:tc>
      </w:tr>
    </w:tbl>
    <w:p w:rsidR="00DA4AD8" w:rsidRDefault="00DA4AD8" w:rsidP="00191DD1">
      <w:pPr>
        <w:tabs>
          <w:tab w:val="left" w:pos="198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B66C6" w:rsidRDefault="003B66C6" w:rsidP="003B6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Учебно-методическое обеспечение:  </w:t>
      </w:r>
      <w:r>
        <w:rPr>
          <w:rFonts w:ascii="Arial" w:hAnsi="Arial" w:cs="Arial"/>
          <w:sz w:val="24"/>
          <w:szCs w:val="24"/>
        </w:rPr>
        <w:t>Г.В. Дорофеев, С.В. Суворова  и др. Алгебра 9 класс, учебник, М. просвещение 2014,. 3000 задач с ответами по математике, под редакцией А.Г. Семенова, И.В. Ященко, изд. «Экзамен»  Москва, 2012.</w:t>
      </w:r>
    </w:p>
    <w:p w:rsidR="003B66C6" w:rsidRDefault="003B66C6" w:rsidP="003B6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Время реализации урока:</w:t>
      </w:r>
      <w:r>
        <w:rPr>
          <w:rFonts w:ascii="Arial" w:hAnsi="Arial" w:cs="Arial"/>
          <w:sz w:val="24"/>
          <w:szCs w:val="24"/>
        </w:rPr>
        <w:t xml:space="preserve"> 40 минут</w:t>
      </w:r>
    </w:p>
    <w:p w:rsidR="00DA4AD8" w:rsidRPr="003B66C6" w:rsidRDefault="003B66C6" w:rsidP="003B66C6">
      <w:pPr>
        <w:spacing w:line="240" w:lineRule="auto"/>
        <w:rPr>
          <w:rFonts w:ascii="Arial" w:hAnsi="Arial" w:cs="Arial"/>
          <w:sz w:val="24"/>
          <w:szCs w:val="24"/>
        </w:rPr>
      </w:pPr>
      <w:r w:rsidRPr="00AF442D">
        <w:rPr>
          <w:rFonts w:ascii="Arial" w:hAnsi="Arial" w:cs="Arial"/>
          <w:b/>
          <w:sz w:val="24"/>
          <w:szCs w:val="24"/>
        </w:rPr>
        <w:t>Оборудование</w:t>
      </w:r>
      <w:r>
        <w:rPr>
          <w:rFonts w:ascii="Arial" w:hAnsi="Arial" w:cs="Arial"/>
          <w:b/>
          <w:sz w:val="24"/>
          <w:szCs w:val="24"/>
        </w:rPr>
        <w:t xml:space="preserve"> и материалы</w:t>
      </w:r>
      <w:r w:rsidRPr="00D853FA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проектор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AF442D">
        <w:rPr>
          <w:rFonts w:ascii="Arial" w:hAnsi="Arial" w:cs="Arial"/>
          <w:sz w:val="24"/>
          <w:szCs w:val="24"/>
        </w:rPr>
        <w:t xml:space="preserve">баллистический пистолет </w:t>
      </w:r>
      <w:r>
        <w:rPr>
          <w:rFonts w:ascii="Arial" w:hAnsi="Arial" w:cs="Arial"/>
          <w:sz w:val="24"/>
          <w:szCs w:val="24"/>
        </w:rPr>
        <w:t>(</w:t>
      </w:r>
      <w:r w:rsidRPr="00AF442D">
        <w:rPr>
          <w:rFonts w:ascii="Arial" w:hAnsi="Arial" w:cs="Arial"/>
          <w:sz w:val="24"/>
          <w:szCs w:val="24"/>
        </w:rPr>
        <w:t>лабораторный</w:t>
      </w:r>
      <w:r>
        <w:rPr>
          <w:rFonts w:ascii="Arial" w:hAnsi="Arial" w:cs="Arial"/>
          <w:sz w:val="24"/>
          <w:szCs w:val="24"/>
        </w:rPr>
        <w:t>) и  раздаточный матер.</w:t>
      </w:r>
    </w:p>
    <w:p w:rsidR="00191DD1" w:rsidRDefault="00191DD1" w:rsidP="00191DD1">
      <w:pPr>
        <w:tabs>
          <w:tab w:val="left" w:pos="198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F442D">
        <w:rPr>
          <w:rFonts w:ascii="Arial" w:hAnsi="Arial" w:cs="Arial"/>
          <w:b/>
          <w:sz w:val="24"/>
          <w:szCs w:val="24"/>
        </w:rPr>
        <w:t>Ход урока</w:t>
      </w:r>
    </w:p>
    <w:tbl>
      <w:tblPr>
        <w:tblStyle w:val="a4"/>
        <w:tblW w:w="0" w:type="auto"/>
        <w:tblLayout w:type="fixed"/>
        <w:tblLook w:val="04A0"/>
      </w:tblPr>
      <w:tblGrid>
        <w:gridCol w:w="447"/>
        <w:gridCol w:w="1788"/>
        <w:gridCol w:w="4038"/>
        <w:gridCol w:w="3581"/>
      </w:tblGrid>
      <w:tr w:rsidR="00D7082A" w:rsidTr="00086DD7">
        <w:tc>
          <w:tcPr>
            <w:tcW w:w="447" w:type="dxa"/>
          </w:tcPr>
          <w:p w:rsidR="00437F6C" w:rsidRP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1788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Этапы урока</w:t>
            </w:r>
          </w:p>
        </w:tc>
        <w:tc>
          <w:tcPr>
            <w:tcW w:w="4038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Деятельность учителя</w:t>
            </w:r>
          </w:p>
        </w:tc>
        <w:tc>
          <w:tcPr>
            <w:tcW w:w="3581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Деятельность ученика</w:t>
            </w:r>
          </w:p>
        </w:tc>
      </w:tr>
      <w:tr w:rsidR="00D7082A" w:rsidTr="00086DD7">
        <w:tc>
          <w:tcPr>
            <w:tcW w:w="447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788" w:type="dxa"/>
          </w:tcPr>
          <w:p w:rsidR="00437F6C" w:rsidRPr="00AF442D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Орг. момент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38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Приветствие.</w:t>
            </w:r>
          </w:p>
        </w:tc>
        <w:tc>
          <w:tcPr>
            <w:tcW w:w="3581" w:type="dxa"/>
          </w:tcPr>
          <w:p w:rsidR="00437F6C" w:rsidRPr="00142111" w:rsidRDefault="00142111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D7082A" w:rsidTr="00086DD7">
        <w:tc>
          <w:tcPr>
            <w:tcW w:w="447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437F6C" w:rsidRP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Актуализация знаний</w:t>
            </w:r>
          </w:p>
        </w:tc>
        <w:tc>
          <w:tcPr>
            <w:tcW w:w="4038" w:type="dxa"/>
          </w:tcPr>
          <w:p w:rsidR="00437F6C" w:rsidRPr="00AF442D" w:rsidRDefault="009F7442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Итак, мы изучаем </w:t>
            </w:r>
            <w:r w:rsidR="00437F6C" w:rsidRPr="00AF442D">
              <w:rPr>
                <w:rFonts w:ascii="Arial" w:hAnsi="Arial" w:cs="Arial"/>
                <w:sz w:val="24"/>
                <w:szCs w:val="24"/>
              </w:rPr>
              <w:t xml:space="preserve"> квадратичную</w:t>
            </w:r>
            <w:r>
              <w:rPr>
                <w:rFonts w:ascii="Arial" w:hAnsi="Arial" w:cs="Arial"/>
                <w:sz w:val="24"/>
                <w:szCs w:val="24"/>
              </w:rPr>
              <w:t xml:space="preserve"> функцию.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437F6C" w:rsidRP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82A" w:rsidTr="00086DD7">
        <w:tc>
          <w:tcPr>
            <w:tcW w:w="447" w:type="dxa"/>
          </w:tcPr>
          <w:p w:rsidR="00437F6C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Контроль и оценка </w:t>
            </w:r>
            <w:r w:rsidRPr="00AF442D">
              <w:rPr>
                <w:rFonts w:ascii="Arial" w:hAnsi="Arial" w:cs="Arial"/>
                <w:sz w:val="24"/>
                <w:szCs w:val="24"/>
              </w:rPr>
              <w:t xml:space="preserve"> предметных знаний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38" w:type="dxa"/>
          </w:tcPr>
          <w:p w:rsidR="00437F6C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118" cy="2664000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118" cy="26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Самостоятельная работа</w:t>
            </w:r>
          </w:p>
          <w:p w:rsidR="00F00DD2" w:rsidRPr="00AF442D" w:rsidRDefault="00F00DD2" w:rsidP="00F00DD2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00DD2" w:rsidRPr="00AF442D" w:rsidRDefault="00F00DD2" w:rsidP="00F00DD2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Критерий</w:t>
            </w:r>
          </w:p>
          <w:tbl>
            <w:tblPr>
              <w:tblStyle w:val="a4"/>
              <w:tblW w:w="3431" w:type="dxa"/>
              <w:tblLayout w:type="fixed"/>
              <w:tblLook w:val="04A0"/>
            </w:tblPr>
            <w:tblGrid>
              <w:gridCol w:w="856"/>
              <w:gridCol w:w="874"/>
              <w:gridCol w:w="850"/>
              <w:gridCol w:w="851"/>
            </w:tblGrid>
            <w:tr w:rsidR="00F00DD2" w:rsidRPr="00AF442D" w:rsidTr="00817A2A">
              <w:tc>
                <w:tcPr>
                  <w:tcW w:w="856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«5»</w:t>
                  </w:r>
                </w:p>
              </w:tc>
              <w:tc>
                <w:tcPr>
                  <w:tcW w:w="874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«4»</w:t>
                  </w:r>
                </w:p>
              </w:tc>
              <w:tc>
                <w:tcPr>
                  <w:tcW w:w="850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«3»</w:t>
                  </w:r>
                </w:p>
              </w:tc>
              <w:tc>
                <w:tcPr>
                  <w:tcW w:w="851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«2»</w:t>
                  </w:r>
                </w:p>
              </w:tc>
            </w:tr>
            <w:tr w:rsidR="00F00DD2" w:rsidRPr="00AF442D" w:rsidTr="00817A2A">
              <w:tc>
                <w:tcPr>
                  <w:tcW w:w="856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9б</w:t>
                  </w:r>
                </w:p>
              </w:tc>
              <w:tc>
                <w:tcPr>
                  <w:tcW w:w="874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8-7б</w:t>
                  </w:r>
                </w:p>
              </w:tc>
              <w:tc>
                <w:tcPr>
                  <w:tcW w:w="850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6-4б</w:t>
                  </w:r>
                </w:p>
              </w:tc>
              <w:tc>
                <w:tcPr>
                  <w:tcW w:w="851" w:type="dxa"/>
                </w:tcPr>
                <w:p w:rsidR="00F00DD2" w:rsidRPr="00AF442D" w:rsidRDefault="00F00DD2" w:rsidP="00817A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3-0б</w:t>
                  </w:r>
                </w:p>
              </w:tc>
            </w:tr>
          </w:tbl>
          <w:p w:rsidR="0032453B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32453B" w:rsidRPr="006E6B86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2761D">
              <w:rPr>
                <w:rFonts w:ascii="Arial" w:hAnsi="Arial" w:cs="Arial"/>
                <w:i/>
                <w:sz w:val="24"/>
                <w:szCs w:val="24"/>
                <w:u w:val="single"/>
              </w:rPr>
              <w:lastRenderedPageBreak/>
              <w:t xml:space="preserve">работа учащихся </w:t>
            </w:r>
            <w:r w:rsidR="009F7442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на листе </w:t>
            </w:r>
            <w:r w:rsidR="009F7442">
              <w:rPr>
                <w:rFonts w:ascii="Arial" w:hAnsi="Arial" w:cs="Arial"/>
                <w:sz w:val="24"/>
                <w:szCs w:val="24"/>
              </w:rPr>
              <w:t xml:space="preserve">(6 </w:t>
            </w:r>
            <w:r>
              <w:rPr>
                <w:rFonts w:ascii="Arial" w:hAnsi="Arial" w:cs="Arial"/>
                <w:sz w:val="24"/>
                <w:szCs w:val="24"/>
              </w:rPr>
              <w:t>минут)</w:t>
            </w:r>
          </w:p>
          <w:p w:rsidR="0032453B" w:rsidRDefault="00AD03C2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Взаимопроверка</w:t>
            </w:r>
            <w:r w:rsidR="0032453B">
              <w:rPr>
                <w:rFonts w:ascii="Arial" w:hAnsi="Arial" w:cs="Arial"/>
                <w:sz w:val="24"/>
                <w:szCs w:val="24"/>
              </w:rPr>
              <w:t xml:space="preserve"> (у каждого ученика оценочный лист)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Фамилия Имя ученика______________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Оценочный лист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454"/>
              <w:gridCol w:w="2268"/>
              <w:gridCol w:w="556"/>
            </w:tblGrid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AD03C2" w:rsidRPr="00AF442D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Графиком является </w:t>
                  </w:r>
                  <w:r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п</w:t>
                  </w:r>
                  <w:r w:rsidR="00675D7C"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арабола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32453B" w:rsidRPr="00AF442D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Функция называется </w:t>
                  </w:r>
                  <w:r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lastRenderedPageBreak/>
                    <w:t>квадратичной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2268" w:type="dxa"/>
                </w:tcPr>
                <w:p w:rsidR="0032453B" w:rsidRPr="00AF442D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В</w:t>
                  </w:r>
                  <w:r w:rsidR="0032453B" w:rsidRPr="00AF442D">
                    <w:rPr>
                      <w:rFonts w:ascii="Arial" w:hAnsi="Arial" w:cs="Arial"/>
                      <w:sz w:val="24"/>
                      <w:szCs w:val="24"/>
                    </w:rPr>
                    <w:t>етви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направлены </w:t>
                  </w:r>
                  <w:r w:rsidR="0032453B" w:rsidRPr="00AF442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32453B"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вверх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32453B" w:rsidRPr="00AF442D" w:rsidRDefault="00AD03C2" w:rsidP="00AD03C2">
                  <w:pPr>
                    <w:tabs>
                      <w:tab w:val="left" w:pos="1985"/>
                    </w:tabs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Координаты </w:t>
                  </w:r>
                  <w:r w:rsidR="0032453B" w:rsidRPr="00AF442D">
                    <w:rPr>
                      <w:rFonts w:ascii="Arial" w:hAnsi="Arial" w:cs="Arial"/>
                      <w:sz w:val="24"/>
                      <w:szCs w:val="24"/>
                    </w:rPr>
                    <w:t>вершина (-2;-1)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rPr>
                <w:trHeight w:val="545"/>
              </w:trPr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AD03C2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Нули функции</w:t>
                  </w:r>
                </w:p>
                <w:p w:rsidR="0032453B" w:rsidRPr="00AD03C2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х=-3 и х=-1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32453B" w:rsidRPr="00AF442D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Первый коэффициент </w:t>
                  </w:r>
                  <w:r w:rsidR="0032453B" w:rsidRPr="00AF442D">
                    <w:rPr>
                      <w:rFonts w:ascii="Arial" w:hAnsi="Arial" w:cs="Arial"/>
                      <w:sz w:val="24"/>
                      <w:szCs w:val="24"/>
                    </w:rPr>
                    <w:t>а=</w:t>
                  </w:r>
                  <w:r w:rsidR="0032453B"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1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32453B" w:rsidRPr="00AD03C2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Второй коэффициент </w:t>
                  </w:r>
                  <w:r w:rsidR="0032453B" w:rsidRPr="00AD03C2">
                    <w:rPr>
                      <w:rFonts w:ascii="Arial" w:hAnsi="Arial" w:cs="Arial"/>
                      <w:sz w:val="24"/>
                      <w:szCs w:val="24"/>
                      <w:u w:val="single"/>
                      <w:lang w:val="en-US"/>
                    </w:rPr>
                    <w:t>b</w:t>
                  </w:r>
                  <w:r w:rsidR="0032453B"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=4,т.к.-3+(-1)=-4</w:t>
                  </w:r>
                </w:p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(по теореме Виета)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32453B" w:rsidRPr="00AD03C2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Свободный член </w:t>
                  </w:r>
                  <w:r w:rsidR="0032453B"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с=3,т.к. -3(-1)=3</w:t>
                  </w:r>
                </w:p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03C2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(по теореме Виета)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  <w:tr w:rsidR="0032453B" w:rsidRPr="00AF442D" w:rsidTr="00086DD7">
              <w:tc>
                <w:tcPr>
                  <w:tcW w:w="454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268" w:type="dxa"/>
                </w:tcPr>
                <w:p w:rsidR="0032453B" w:rsidRPr="00AF442D" w:rsidRDefault="00AD03C2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Уравнение </w:t>
                  </w:r>
                  <w:r w:rsidR="0032453B" w:rsidRPr="00AF442D">
                    <w:rPr>
                      <w:rFonts w:ascii="Arial" w:hAnsi="Arial" w:cs="Arial"/>
                      <w:sz w:val="24"/>
                      <w:szCs w:val="24"/>
                    </w:rPr>
                    <w:t>у=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u w:val="single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u w:val="single"/>
                          </w:rPr>
                          <m:t xml:space="preserve"> х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u w:val="single"/>
                          </w:rPr>
                          <m:t>2</m:t>
                        </m:r>
                      </m:sup>
                    </m:sSup>
                  </m:oMath>
                  <w:r w:rsidR="0032453B" w:rsidRPr="00F00DD2">
                    <w:rPr>
                      <w:rFonts w:ascii="Arial" w:eastAsiaTheme="minorEastAsia" w:hAnsi="Arial" w:cs="Arial"/>
                      <w:sz w:val="24"/>
                      <w:szCs w:val="24"/>
                      <w:u w:val="single"/>
                    </w:rPr>
                    <w:t>+4х+3</w:t>
                  </w:r>
                </w:p>
              </w:tc>
              <w:tc>
                <w:tcPr>
                  <w:tcW w:w="556" w:type="dxa"/>
                </w:tcPr>
                <w:p w:rsidR="0032453B" w:rsidRPr="00AF442D" w:rsidRDefault="0032453B" w:rsidP="00D7082A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1б</w:t>
                  </w:r>
                </w:p>
              </w:tc>
            </w:tr>
          </w:tbl>
          <w:p w:rsidR="0032453B" w:rsidRPr="00AF442D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</w:t>
            </w:r>
          </w:p>
          <w:p w:rsidR="0032453B" w:rsidRPr="00AF442D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06DC3">
              <w:rPr>
                <w:rFonts w:ascii="Arial" w:hAnsi="Arial" w:cs="Arial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10" o:title=""/>
                </v:shape>
                <o:OLEObject Type="Embed" ProgID="PowerPoint.Slide.12" ShapeID="_x0000_i1025" DrawAspect="Content" ObjectID="_1541850341" r:id="rId11"/>
              </w:object>
            </w:r>
          </w:p>
          <w:p w:rsidR="0032453B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Результат:</w:t>
            </w:r>
          </w:p>
          <w:p w:rsidR="00006DC3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Писало 24 ученика</w:t>
            </w:r>
            <w:r w:rsidR="001632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06DC3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«5» 11 учеников</w:t>
            </w:r>
          </w:p>
          <w:p w:rsidR="00006DC3" w:rsidRDefault="00006DC3" w:rsidP="0032453B">
            <w:pPr>
              <w:tabs>
                <w:tab w:val="left" w:pos="19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«4» </w:t>
            </w:r>
            <w:r w:rsidR="001632DA">
              <w:rPr>
                <w:rFonts w:ascii="Times New Roman" w:hAnsi="Times New Roman" w:cs="Times New Roman"/>
                <w:sz w:val="28"/>
                <w:szCs w:val="28"/>
              </w:rPr>
              <w:t>10 учеников</w:t>
            </w:r>
          </w:p>
          <w:p w:rsidR="001632DA" w:rsidRPr="00006DC3" w:rsidRDefault="001632DA" w:rsidP="0032453B">
            <w:pPr>
              <w:tabs>
                <w:tab w:val="left" w:pos="198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  3 ученика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082A" w:rsidTr="00086DD7">
        <w:tc>
          <w:tcPr>
            <w:tcW w:w="447" w:type="dxa"/>
          </w:tcPr>
          <w:p w:rsidR="00437F6C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88" w:type="dxa"/>
          </w:tcPr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Создание проблемной ситуации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38" w:type="dxa"/>
          </w:tcPr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Демонстрация:  полет металлического шарика.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Баллистический пистолет (лабораторный):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1.шарик;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2.градуированный транспортир;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3.пусковой механизм.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Вопрос: При полете шарика, что будет являться траекторией?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81" w:type="dxa"/>
          </w:tcPr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Дети наблюдают за полетом шарика.</w:t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Ответ: </w:t>
            </w:r>
            <w:r w:rsidRPr="00AF442D">
              <w:rPr>
                <w:rFonts w:ascii="Arial" w:hAnsi="Arial" w:cs="Arial"/>
                <w:sz w:val="24"/>
                <w:szCs w:val="24"/>
              </w:rPr>
              <w:t>Траекторией является парабола.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082A" w:rsidTr="00086DD7">
        <w:trPr>
          <w:trHeight w:val="8920"/>
        </w:trPr>
        <w:tc>
          <w:tcPr>
            <w:tcW w:w="447" w:type="dxa"/>
          </w:tcPr>
          <w:p w:rsidR="00437F6C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Решение проблемы</w:t>
            </w: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38" w:type="dxa"/>
          </w:tcPr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Учитель: В физике такое движение называется равноускоренным.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Уравнение координаты: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х=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+</w:t>
            </w: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0</m:t>
                  </m:r>
                </m:sub>
              </m:sSub>
            </m:oMath>
            <w:r w:rsidRPr="00AF442D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t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а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294E15" w:rsidRDefault="00294E15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</w:p>
          <w:p w:rsidR="00294E15" w:rsidRDefault="00294E15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</w:p>
          <w:p w:rsidR="0032453B" w:rsidRPr="00295B75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295B75">
              <w:rPr>
                <w:rFonts w:ascii="Arial" w:eastAsiaTheme="minorEastAsia" w:hAnsi="Arial" w:cs="Arial"/>
                <w:b/>
                <w:sz w:val="24"/>
                <w:szCs w:val="24"/>
              </w:rPr>
              <w:t>аналогия</w:t>
            </w:r>
          </w:p>
          <w:p w:rsidR="0032453B" w:rsidRPr="00AF442D" w:rsidRDefault="002D323A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0</m:t>
                  </m:r>
                </m:sub>
              </m:sSub>
            </m:oMath>
            <w:r w:rsidR="0032453B" w:rsidRPr="00AF442D">
              <w:rPr>
                <w:rFonts w:ascii="Arial" w:eastAsiaTheme="minorEastAsia" w:hAnsi="Arial" w:cs="Arial"/>
                <w:sz w:val="24"/>
                <w:szCs w:val="24"/>
              </w:rPr>
              <w:t>-начальная координата</w:t>
            </w:r>
            <w:r w:rsidR="0032453B">
              <w:rPr>
                <w:rFonts w:ascii="Arial" w:eastAsiaTheme="minorEastAsia" w:hAnsi="Arial" w:cs="Arial"/>
                <w:sz w:val="24"/>
                <w:szCs w:val="24"/>
              </w:rPr>
              <w:t xml:space="preserve">, </w:t>
            </w:r>
            <w:r w:rsidR="0032453B" w:rsidRPr="00AF442D">
              <w:rPr>
                <w:rFonts w:ascii="Arial" w:eastAsiaTheme="minorEastAsia" w:hAnsi="Arial" w:cs="Arial"/>
                <w:sz w:val="24"/>
                <w:szCs w:val="24"/>
              </w:rPr>
              <w:t>м</w:t>
            </w:r>
          </w:p>
          <w:p w:rsidR="0032453B" w:rsidRPr="00AF442D" w:rsidRDefault="002D323A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0</m:t>
                  </m:r>
                </m:sub>
              </m:sSub>
            </m:oMath>
            <w:r w:rsidR="0032453B"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-начальная скорость, 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м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с</m:t>
                  </m:r>
                </m:den>
              </m:f>
            </m:oMath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а 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-ускорение,</w:t>
            </w:r>
            <m:oMath>
              <m:f>
                <m:fPr>
                  <m:type m:val="skw"/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 м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t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-время, с (</w:t>
            </w:r>
            <w:r w:rsidRPr="00AF442D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t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≥0)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х-конечная координата</w:t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00DD2" w:rsidRDefault="00F00DD2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Вопрос:  Графиком является парабола или часть параболы</w:t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Pr="00294E15" w:rsidRDefault="00294E15" w:rsidP="00294E15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  <w:r w:rsidRPr="00294E15">
              <w:rPr>
                <w:rFonts w:ascii="Arial" w:eastAsiaTheme="minorEastAsia" w:hAnsi="Arial" w:cs="Arial"/>
                <w:i/>
                <w:sz w:val="24"/>
                <w:szCs w:val="24"/>
              </w:rPr>
              <w:t>Учитель: Квадратичная функция    применяется в баллистике.</w:t>
            </w:r>
          </w:p>
          <w:p w:rsidR="00294E15" w:rsidRPr="00294E15" w:rsidRDefault="00294E15" w:rsidP="00294E15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i/>
                <w:sz w:val="24"/>
                <w:szCs w:val="24"/>
              </w:rPr>
            </w:pPr>
            <w:r w:rsidRPr="00294E15">
              <w:rPr>
                <w:rFonts w:ascii="Arial" w:eastAsiaTheme="minorEastAsia" w:hAnsi="Arial" w:cs="Arial"/>
                <w:i/>
                <w:sz w:val="24"/>
                <w:szCs w:val="24"/>
              </w:rPr>
              <w:t>Баллистика-наука о движении снарядов, мин, пуль, неуправляемых ракет при стрельбе (пуске).</w:t>
            </w: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94E15"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9859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59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60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94E15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3640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2558" cy="2196000"/>
                  <wp:effectExtent l="0" t="0" r="9525" b="0"/>
                  <wp:docPr id="1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558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32453B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453B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274488"/>
                  <wp:effectExtent l="0" t="0" r="0" b="0"/>
                  <wp:docPr id="10" name="Picture 2" descr="C:\Users\26\Desktop\Рисунок1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26\Desktop\Рисунок1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34" cy="22743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94E15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 </w:t>
            </w:r>
            <w:r w:rsidRPr="00AF442D">
              <w:rPr>
                <w:rFonts w:ascii="Arial" w:hAnsi="Arial" w:cs="Arial"/>
                <w:sz w:val="24"/>
                <w:szCs w:val="24"/>
              </w:rPr>
              <w:t>-свободный член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Pr="00AF442D">
              <w:rPr>
                <w:rFonts w:ascii="Arial" w:hAnsi="Arial" w:cs="Arial"/>
                <w:sz w:val="24"/>
                <w:szCs w:val="24"/>
              </w:rPr>
              <w:t>-второй коэффициент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а- старший коэффициент</w:t>
            </w:r>
          </w:p>
          <w:p w:rsidR="0032453B" w:rsidRPr="00AF442D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х- переменная</w:t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 </w:t>
            </w:r>
            <w:r w:rsidR="00F00DD2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переменная</w:t>
            </w:r>
          </w:p>
          <w:p w:rsidR="00F00DD2" w:rsidRPr="00AF442D" w:rsidRDefault="00F00DD2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846BFB">
              <w:rPr>
                <w:rFonts w:ascii="Arial" w:eastAsiaTheme="minorEastAsia" w:hAnsi="Arial" w:cs="Arial"/>
                <w:b/>
                <w:sz w:val="24"/>
                <w:szCs w:val="24"/>
              </w:rPr>
              <w:t>Вывод: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график зависимости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 координаты от времени.</w:t>
            </w: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F00DD2" w:rsidRPr="00AF442D" w:rsidRDefault="00F00DD2" w:rsidP="0032453B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32453B" w:rsidRDefault="0032453B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Ответ: часть параболы, т.к. время неотрицательно.</w:t>
            </w:r>
            <w:r w:rsidR="00D7082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58888" cy="2266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88" cy="22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Движение пули из винтовки.</w:t>
            </w: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Летящий снаряд с воздуха.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Фейерверки запускаются баллистическими ракетами.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2453B" w:rsidTr="00C176FD">
        <w:trPr>
          <w:trHeight w:val="415"/>
        </w:trPr>
        <w:tc>
          <w:tcPr>
            <w:tcW w:w="447" w:type="dxa"/>
          </w:tcPr>
          <w:p w:rsidR="0032453B" w:rsidRDefault="00294E15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6</w:t>
            </w:r>
          </w:p>
          <w:p w:rsidR="00EA2551" w:rsidRDefault="00EA2551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551" w:rsidRDefault="00EA2551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5B6" w:rsidRDefault="002A45B6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32F" w:rsidRDefault="0097132F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32F" w:rsidRDefault="0097132F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32F" w:rsidRDefault="0097132F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32F" w:rsidRDefault="0097132F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551" w:rsidRDefault="00EA2551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8" w:type="dxa"/>
          </w:tcPr>
          <w:p w:rsidR="0032453B" w:rsidRDefault="00D7082A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Закрепление материала</w:t>
            </w:r>
          </w:p>
          <w:p w:rsidR="000B17B8" w:rsidRDefault="000B17B8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2551" w:rsidRDefault="00EA2551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2551" w:rsidRDefault="00EA2551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7132F" w:rsidRDefault="0097132F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7132F" w:rsidRDefault="0097132F" w:rsidP="0097132F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7132F" w:rsidRDefault="0097132F" w:rsidP="0097132F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2551" w:rsidRPr="00EA2551" w:rsidRDefault="00EA2551" w:rsidP="00EA2551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A255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Домашнее</w:t>
            </w:r>
          </w:p>
          <w:p w:rsidR="00EA2551" w:rsidRPr="00EA2551" w:rsidRDefault="00EA2551" w:rsidP="00EA2551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A255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задание</w:t>
            </w:r>
          </w:p>
          <w:p w:rsidR="00EA2551" w:rsidRPr="00AF442D" w:rsidRDefault="00EA2551" w:rsidP="0032453B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8" w:type="dxa"/>
          </w:tcPr>
          <w:p w:rsidR="0097132F" w:rsidRPr="003B66C6" w:rsidRDefault="00F00DD2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1. Стр. </w:t>
            </w:r>
            <w:r w:rsidR="000B17B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97132F" w:rsidRPr="0097132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77-78 (</w:t>
            </w:r>
            <w:r w:rsidRPr="00F00DD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рассмотреть пример: зависимость высоты от времени</w:t>
            </w:r>
            <w:r w:rsidR="00EA255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полета мяча)</w:t>
            </w:r>
          </w:p>
          <w:p w:rsidR="0097132F" w:rsidRPr="0097132F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Мяч побрасываем .</w:t>
            </w:r>
          </w:p>
          <w:p w:rsidR="00EA2551" w:rsidRP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2.</w:t>
            </w:r>
            <w:r w:rsidR="000151AF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 стр. 81  </w:t>
            </w:r>
            <w:r w:rsidR="00F00DD2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№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 xml:space="preserve">201  </w:t>
            </w:r>
            <w:r w:rsidRPr="00EA255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(рассмотреть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г</w:t>
            </w:r>
            <w:r w:rsidR="00015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р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афик)</w:t>
            </w: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97132F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97132F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97132F" w:rsidRPr="00EA2551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D7082A" w:rsidRPr="00AF442D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3.</w:t>
            </w:r>
            <w:r w:rsidR="00D7082A" w:rsidRPr="00AF442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t>Задача:</w:t>
            </w:r>
          </w:p>
          <w:p w:rsidR="0032453B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t xml:space="preserve">Высота над землей летящего снаряда меняется по закону </w:t>
            </w:r>
            <w:r w:rsidRPr="00AF442D">
              <w:rPr>
                <w:rFonts w:ascii="Arial" w:hAnsi="Arial" w:cs="Arial"/>
                <w:noProof/>
                <w:sz w:val="24"/>
                <w:szCs w:val="24"/>
                <w:lang w:val="en-US" w:eastAsia="ru-RU"/>
              </w:rPr>
              <w:t>h</w:t>
            </w: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(</w:t>
            </w:r>
            <w:r w:rsidRPr="00AF442D">
              <w:rPr>
                <w:rFonts w:ascii="Arial" w:hAnsi="Arial" w:cs="Arial"/>
                <w:noProof/>
                <w:sz w:val="24"/>
                <w:szCs w:val="24"/>
                <w:lang w:val="en-US" w:eastAsia="ru-RU"/>
              </w:rPr>
              <w:t>t</w:t>
            </w:r>
            <w:r w:rsidRPr="00AF442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)=55-5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ru-RU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t>(м). Сколько секунд снаряд будет на высоте не менее 10м?</w:t>
            </w:r>
          </w:p>
        </w:tc>
        <w:tc>
          <w:tcPr>
            <w:tcW w:w="3581" w:type="dxa"/>
          </w:tcPr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551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Работа с учебником стр.78:</w:t>
            </w:r>
          </w:p>
          <w:p w:rsidR="0097132F" w:rsidRPr="0097132F" w:rsidRDefault="0097132F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Кривая на рисунке – это не траектория. Часть параболы показывает изменение высоты мяча от времени.</w:t>
            </w: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Запись в дневник</w:t>
            </w:r>
          </w:p>
          <w:p w:rsidR="00EA2551" w:rsidRDefault="00EA2551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№201 </w:t>
            </w:r>
          </w:p>
          <w:p w:rsidR="00EA2551" w:rsidRPr="00EA2551" w:rsidRDefault="000B17B8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Работа 42 В1,В2  №4стр.55-56</w:t>
            </w:r>
            <w:r w:rsidR="00EA2551" w:rsidRPr="00EA2551">
              <w:rPr>
                <w:rFonts w:ascii="Arial" w:hAnsi="Arial" w:cs="Arial"/>
                <w:sz w:val="24"/>
                <w:szCs w:val="24"/>
              </w:rPr>
              <w:t>( из сборника)</w:t>
            </w:r>
          </w:p>
          <w:p w:rsidR="00D7082A" w:rsidRPr="00EA2551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A2551">
              <w:rPr>
                <w:rFonts w:ascii="Arial" w:hAnsi="Arial" w:cs="Arial"/>
                <w:sz w:val="24"/>
                <w:szCs w:val="24"/>
              </w:rPr>
              <w:t>Решение: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lastRenderedPageBreak/>
              <w:t>Два способа решения: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графически и аналитически.</w:t>
            </w:r>
          </w:p>
          <w:p w:rsidR="00D7082A" w:rsidRPr="00391129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1129">
              <w:rPr>
                <w:rFonts w:ascii="Arial" w:hAnsi="Arial" w:cs="Arial"/>
                <w:b/>
                <w:sz w:val="24"/>
                <w:szCs w:val="24"/>
              </w:rPr>
              <w:t>1.графически: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</w:rPr>
              <w:t>Построим функции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F442D">
              <w:rPr>
                <w:rFonts w:ascii="Arial" w:hAnsi="Arial" w:cs="Arial"/>
                <w:sz w:val="24"/>
                <w:szCs w:val="24"/>
              </w:rPr>
              <w:t>=55-5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 (парабола, ветви вниз, вершина (0;55), по шаблону </w:t>
            </w:r>
            <w:r w:rsidRPr="00AF442D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h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=5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2 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и </w:t>
            </w:r>
            <w:r w:rsidRPr="00AF442D">
              <w:rPr>
                <w:rFonts w:ascii="Arial" w:eastAsiaTheme="minorEastAsia" w:hAnsi="Arial" w:cs="Arial"/>
                <w:sz w:val="24"/>
                <w:szCs w:val="24"/>
                <w:lang w:val="en-US"/>
              </w:rPr>
              <w:t>h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=10(прямая, параллельная оси ОХ)</w:t>
            </w:r>
            <w:r w:rsidRPr="00536403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1557" cy="2304000"/>
                  <wp:effectExtent l="0" t="0" r="3810" b="1270"/>
                  <wp:docPr id="16" name="Picture 2" descr="D:\ур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ур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57" cy="2304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7082A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Ответ:3с.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D7082A" w:rsidRPr="00391129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391129">
              <w:rPr>
                <w:rFonts w:ascii="Arial" w:eastAsiaTheme="minorEastAsia" w:hAnsi="Arial" w:cs="Arial"/>
                <w:b/>
                <w:sz w:val="24"/>
                <w:szCs w:val="24"/>
              </w:rPr>
              <w:t>2.Аналитически: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55-5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=10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    -5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=10-55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 xml:space="preserve">    -5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=-45</w:t>
            </w:r>
          </w:p>
          <w:p w:rsidR="00D7082A" w:rsidRPr="00AF442D" w:rsidRDefault="002D323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="00D7082A" w:rsidRPr="00AF442D">
              <w:rPr>
                <w:rFonts w:ascii="Arial" w:eastAsiaTheme="minorEastAsia" w:hAnsi="Arial" w:cs="Arial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-45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-5</m:t>
                  </m:r>
                </m:den>
              </m:f>
            </m:oMath>
          </w:p>
          <w:p w:rsidR="00D7082A" w:rsidRPr="00AF442D" w:rsidRDefault="002D323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="00D7082A" w:rsidRPr="00AF442D">
              <w:rPr>
                <w:rFonts w:ascii="Arial" w:eastAsiaTheme="minorEastAsia" w:hAnsi="Arial" w:cs="Arial"/>
                <w:sz w:val="24"/>
                <w:szCs w:val="24"/>
              </w:rPr>
              <w:t>=9</w:t>
            </w:r>
          </w:p>
          <w:p w:rsidR="00D7082A" w:rsidRPr="00AF442D" w:rsidRDefault="002D323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sub>
              </m:sSub>
            </m:oMath>
            <w:r w:rsidR="00D7082A" w:rsidRPr="00AF442D">
              <w:rPr>
                <w:rFonts w:ascii="Arial" w:eastAsiaTheme="minorEastAsia" w:hAnsi="Arial" w:cs="Arial"/>
                <w:sz w:val="24"/>
                <w:szCs w:val="24"/>
              </w:rPr>
              <w:t>=-3-не удовлетворяет</w:t>
            </w:r>
          </w:p>
          <w:p w:rsidR="00D7082A" w:rsidRPr="00AF442D" w:rsidRDefault="002D323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b>
              </m:sSub>
            </m:oMath>
            <w:r w:rsidR="00D7082A" w:rsidRPr="00AF442D">
              <w:rPr>
                <w:rFonts w:ascii="Arial" w:eastAsiaTheme="minorEastAsia" w:hAnsi="Arial" w:cs="Arial"/>
                <w:sz w:val="24"/>
                <w:szCs w:val="24"/>
              </w:rPr>
              <w:t>=3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eastAsiaTheme="minorEastAsia" w:hAnsi="Arial" w:cs="Arial"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Ответ:3с.</w:t>
            </w:r>
          </w:p>
          <w:p w:rsidR="00D7082A" w:rsidRPr="00AF442D" w:rsidRDefault="00D7082A" w:rsidP="00D7082A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91129"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3.Решим с помощью 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квадратного </w:t>
            </w:r>
            <w:r w:rsidRPr="00391129"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неравенства, </w:t>
            </w:r>
            <w:r w:rsidRPr="00AF442D">
              <w:rPr>
                <w:rFonts w:ascii="Arial" w:eastAsiaTheme="minorEastAsia" w:hAnsi="Arial" w:cs="Arial"/>
                <w:sz w:val="24"/>
                <w:szCs w:val="24"/>
              </w:rPr>
              <w:t>когда изучим квадратные неравенства.</w:t>
            </w:r>
          </w:p>
          <w:p w:rsidR="00D7082A" w:rsidRDefault="00D7082A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2453B" w:rsidRDefault="0032453B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082A" w:rsidTr="00086DD7">
        <w:tc>
          <w:tcPr>
            <w:tcW w:w="447" w:type="dxa"/>
          </w:tcPr>
          <w:p w:rsidR="00437F6C" w:rsidRDefault="00647244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788" w:type="dxa"/>
          </w:tcPr>
          <w:p w:rsidR="00437F6C" w:rsidRP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86DD7">
              <w:rPr>
                <w:rFonts w:ascii="Arial" w:hAnsi="Arial" w:cs="Arial"/>
                <w:sz w:val="24"/>
                <w:szCs w:val="24"/>
              </w:rPr>
              <w:t>Рефлексия</w:t>
            </w:r>
          </w:p>
        </w:tc>
        <w:tc>
          <w:tcPr>
            <w:tcW w:w="4038" w:type="dxa"/>
          </w:tcPr>
          <w:p w:rsidR="00086DD7" w:rsidRPr="00AF442D" w:rsidRDefault="00086DD7" w:rsidP="00086DD7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b/>
                <w:sz w:val="24"/>
                <w:szCs w:val="24"/>
              </w:rPr>
              <w:t>На уроке я работал</w:t>
            </w:r>
          </w:p>
          <w:p w:rsidR="00086DD7" w:rsidRPr="00AF442D" w:rsidRDefault="00086DD7" w:rsidP="00086DD7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b/>
                <w:sz w:val="24"/>
                <w:szCs w:val="24"/>
              </w:rPr>
              <w:t xml:space="preserve">Своей работой на уроке </w:t>
            </w:r>
          </w:p>
          <w:p w:rsidR="00086DD7" w:rsidRPr="00AF442D" w:rsidRDefault="00086DD7" w:rsidP="00086DD7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6DD7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hAnsi="Arial" w:cs="Arial"/>
                <w:b/>
                <w:sz w:val="24"/>
                <w:szCs w:val="24"/>
              </w:rPr>
              <w:t>Материал урока мн</w:t>
            </w:r>
            <w:r w:rsidR="00647244">
              <w:rPr>
                <w:rFonts w:ascii="Arial" w:hAnsi="Arial" w:cs="Arial"/>
                <w:b/>
                <w:sz w:val="24"/>
                <w:szCs w:val="24"/>
              </w:rPr>
              <w:t>е был</w:t>
            </w:r>
          </w:p>
        </w:tc>
        <w:tc>
          <w:tcPr>
            <w:tcW w:w="3581" w:type="dxa"/>
          </w:tcPr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639"/>
              <w:gridCol w:w="1639"/>
            </w:tblGrid>
            <w:tr w:rsidR="00086DD7" w:rsidRPr="00AF442D" w:rsidTr="00086DD7"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активно</w:t>
                  </w:r>
                </w:p>
              </w:tc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пассивно</w:t>
                  </w:r>
                </w:p>
              </w:tc>
            </w:tr>
            <w:tr w:rsidR="00086DD7" w:rsidRPr="00AF442D" w:rsidTr="00086DD7"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доволен</w:t>
                  </w:r>
                </w:p>
              </w:tc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Не доволен</w:t>
                  </w:r>
                </w:p>
              </w:tc>
            </w:tr>
            <w:tr w:rsidR="00086DD7" w:rsidRPr="00AF442D" w:rsidTr="00086DD7"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Понятен полезен</w:t>
                  </w:r>
                </w:p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Интересен</w:t>
                  </w:r>
                </w:p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легким</w:t>
                  </w:r>
                </w:p>
              </w:tc>
              <w:tc>
                <w:tcPr>
                  <w:tcW w:w="1639" w:type="dxa"/>
                </w:tcPr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Не понятен</w:t>
                  </w:r>
                </w:p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Не полезен</w:t>
                  </w:r>
                </w:p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Скучен</w:t>
                  </w:r>
                </w:p>
                <w:p w:rsidR="00086DD7" w:rsidRPr="00AF442D" w:rsidRDefault="00086DD7" w:rsidP="0015546D">
                  <w:pPr>
                    <w:tabs>
                      <w:tab w:val="left" w:pos="1985"/>
                    </w:tabs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F442D">
                    <w:rPr>
                      <w:rFonts w:ascii="Arial" w:hAnsi="Arial" w:cs="Arial"/>
                      <w:sz w:val="24"/>
                      <w:szCs w:val="24"/>
                    </w:rPr>
                    <w:t>труден</w:t>
                  </w:r>
                </w:p>
              </w:tc>
            </w:tr>
          </w:tbl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082A" w:rsidTr="00086DD7">
        <w:tc>
          <w:tcPr>
            <w:tcW w:w="447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8" w:type="dxa"/>
          </w:tcPr>
          <w:p w:rsidR="00086DD7" w:rsidRPr="00EA2551" w:rsidRDefault="00086DD7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8" w:type="dxa"/>
          </w:tcPr>
          <w:p w:rsidR="00086DD7" w:rsidRPr="00EA2551" w:rsidRDefault="00086DD7" w:rsidP="00086DD7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37F6C" w:rsidRDefault="00086DD7" w:rsidP="00086DD7">
            <w:pPr>
              <w:tabs>
                <w:tab w:val="left" w:pos="1985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442D">
              <w:rPr>
                <w:rFonts w:ascii="Arial" w:eastAsiaTheme="minorEastAsia" w:hAnsi="Arial" w:cs="Arial"/>
                <w:b/>
                <w:sz w:val="24"/>
                <w:szCs w:val="24"/>
              </w:rPr>
              <w:t>Спасибо за урок!</w:t>
            </w:r>
          </w:p>
        </w:tc>
        <w:tc>
          <w:tcPr>
            <w:tcW w:w="3581" w:type="dxa"/>
          </w:tcPr>
          <w:p w:rsidR="00437F6C" w:rsidRDefault="00437F6C" w:rsidP="00437F6C">
            <w:pPr>
              <w:tabs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37F6C" w:rsidRPr="00AF442D" w:rsidRDefault="00437F6C" w:rsidP="00437F6C">
      <w:pPr>
        <w:tabs>
          <w:tab w:val="left" w:pos="1985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4C149D" w:rsidRPr="00AF442D" w:rsidRDefault="004C149D" w:rsidP="004C149D">
      <w:pPr>
        <w:tabs>
          <w:tab w:val="left" w:pos="1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4E16" w:rsidRPr="00BA4E16" w:rsidRDefault="00BA4E16" w:rsidP="00BA4E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BA4E16" w:rsidRPr="00BA4E16" w:rsidSect="003B66C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2F3" w:rsidRDefault="009A52F3" w:rsidP="00C177AA">
      <w:pPr>
        <w:spacing w:after="0" w:line="240" w:lineRule="auto"/>
      </w:pPr>
      <w:r>
        <w:separator/>
      </w:r>
    </w:p>
  </w:endnote>
  <w:endnote w:type="continuationSeparator" w:id="1">
    <w:p w:rsidR="009A52F3" w:rsidRDefault="009A52F3" w:rsidP="00C1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2F3" w:rsidRDefault="009A52F3" w:rsidP="00C177AA">
      <w:pPr>
        <w:spacing w:after="0" w:line="240" w:lineRule="auto"/>
      </w:pPr>
      <w:r>
        <w:separator/>
      </w:r>
    </w:p>
  </w:footnote>
  <w:footnote w:type="continuationSeparator" w:id="1">
    <w:p w:rsidR="009A52F3" w:rsidRDefault="009A52F3" w:rsidP="00C17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4AD6"/>
    <w:multiLevelType w:val="hybridMultilevel"/>
    <w:tmpl w:val="4AE0E4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B95187"/>
    <w:multiLevelType w:val="hybridMultilevel"/>
    <w:tmpl w:val="7368E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75654"/>
    <w:multiLevelType w:val="hybridMultilevel"/>
    <w:tmpl w:val="211A6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E16"/>
    <w:rsid w:val="00006DC3"/>
    <w:rsid w:val="000151AF"/>
    <w:rsid w:val="000218D5"/>
    <w:rsid w:val="0002761D"/>
    <w:rsid w:val="00034A17"/>
    <w:rsid w:val="000438C1"/>
    <w:rsid w:val="00055CCF"/>
    <w:rsid w:val="0006251A"/>
    <w:rsid w:val="00086DD7"/>
    <w:rsid w:val="000947CB"/>
    <w:rsid w:val="00097F69"/>
    <w:rsid w:val="000A236C"/>
    <w:rsid w:val="000B17B8"/>
    <w:rsid w:val="000D2DDC"/>
    <w:rsid w:val="000E2FD0"/>
    <w:rsid w:val="00102D35"/>
    <w:rsid w:val="00105548"/>
    <w:rsid w:val="0011544B"/>
    <w:rsid w:val="00117D0B"/>
    <w:rsid w:val="001404D1"/>
    <w:rsid w:val="00142111"/>
    <w:rsid w:val="001632DA"/>
    <w:rsid w:val="00174E15"/>
    <w:rsid w:val="00177B17"/>
    <w:rsid w:val="00184332"/>
    <w:rsid w:val="00191DD1"/>
    <w:rsid w:val="00193F95"/>
    <w:rsid w:val="001A4CA3"/>
    <w:rsid w:val="001A7D9D"/>
    <w:rsid w:val="001F1CCD"/>
    <w:rsid w:val="001F6F91"/>
    <w:rsid w:val="00202B30"/>
    <w:rsid w:val="002306C3"/>
    <w:rsid w:val="00277D72"/>
    <w:rsid w:val="00294E15"/>
    <w:rsid w:val="00295B75"/>
    <w:rsid w:val="002A45B6"/>
    <w:rsid w:val="002A5385"/>
    <w:rsid w:val="002B71EF"/>
    <w:rsid w:val="002B7B3A"/>
    <w:rsid w:val="002C6D41"/>
    <w:rsid w:val="002D323A"/>
    <w:rsid w:val="002F32BC"/>
    <w:rsid w:val="0030227A"/>
    <w:rsid w:val="00304355"/>
    <w:rsid w:val="00314D45"/>
    <w:rsid w:val="00320957"/>
    <w:rsid w:val="0032453B"/>
    <w:rsid w:val="003339B9"/>
    <w:rsid w:val="00357F7C"/>
    <w:rsid w:val="0036271F"/>
    <w:rsid w:val="00370D8A"/>
    <w:rsid w:val="00391129"/>
    <w:rsid w:val="0039564B"/>
    <w:rsid w:val="003B5592"/>
    <w:rsid w:val="003B66C6"/>
    <w:rsid w:val="003C5652"/>
    <w:rsid w:val="003F4888"/>
    <w:rsid w:val="00416E97"/>
    <w:rsid w:val="00423450"/>
    <w:rsid w:val="00437F6C"/>
    <w:rsid w:val="0046131A"/>
    <w:rsid w:val="0048547B"/>
    <w:rsid w:val="004A0611"/>
    <w:rsid w:val="004B1BEB"/>
    <w:rsid w:val="004B51CA"/>
    <w:rsid w:val="004C0A14"/>
    <w:rsid w:val="004C12A6"/>
    <w:rsid w:val="004C149D"/>
    <w:rsid w:val="004D43DD"/>
    <w:rsid w:val="004F2E20"/>
    <w:rsid w:val="00516AEE"/>
    <w:rsid w:val="005234CF"/>
    <w:rsid w:val="00536403"/>
    <w:rsid w:val="00546373"/>
    <w:rsid w:val="005554F4"/>
    <w:rsid w:val="00555918"/>
    <w:rsid w:val="00555C0B"/>
    <w:rsid w:val="00573D00"/>
    <w:rsid w:val="0058449F"/>
    <w:rsid w:val="00585942"/>
    <w:rsid w:val="00593664"/>
    <w:rsid w:val="005E66FA"/>
    <w:rsid w:val="006155EE"/>
    <w:rsid w:val="00647244"/>
    <w:rsid w:val="00647437"/>
    <w:rsid w:val="0065784F"/>
    <w:rsid w:val="00675D7C"/>
    <w:rsid w:val="00681DEB"/>
    <w:rsid w:val="00691784"/>
    <w:rsid w:val="006E39F4"/>
    <w:rsid w:val="006E6B86"/>
    <w:rsid w:val="0071734D"/>
    <w:rsid w:val="0072043A"/>
    <w:rsid w:val="00726B29"/>
    <w:rsid w:val="00767A13"/>
    <w:rsid w:val="00767F1E"/>
    <w:rsid w:val="00782C92"/>
    <w:rsid w:val="007A7063"/>
    <w:rsid w:val="007B1EBA"/>
    <w:rsid w:val="007C2102"/>
    <w:rsid w:val="00834788"/>
    <w:rsid w:val="00846BFB"/>
    <w:rsid w:val="008657C4"/>
    <w:rsid w:val="00875EC1"/>
    <w:rsid w:val="00876BCD"/>
    <w:rsid w:val="00895924"/>
    <w:rsid w:val="008D35B9"/>
    <w:rsid w:val="0097132F"/>
    <w:rsid w:val="009864DB"/>
    <w:rsid w:val="009A52F3"/>
    <w:rsid w:val="009D470A"/>
    <w:rsid w:val="009F7442"/>
    <w:rsid w:val="00A07FCC"/>
    <w:rsid w:val="00A159F1"/>
    <w:rsid w:val="00A344A0"/>
    <w:rsid w:val="00A44946"/>
    <w:rsid w:val="00A46E4D"/>
    <w:rsid w:val="00A72177"/>
    <w:rsid w:val="00AD03C2"/>
    <w:rsid w:val="00AE22AC"/>
    <w:rsid w:val="00AF442D"/>
    <w:rsid w:val="00B00B57"/>
    <w:rsid w:val="00B32AB6"/>
    <w:rsid w:val="00B40AB6"/>
    <w:rsid w:val="00B44FEA"/>
    <w:rsid w:val="00B45690"/>
    <w:rsid w:val="00BA4E16"/>
    <w:rsid w:val="00BB71A6"/>
    <w:rsid w:val="00C012DA"/>
    <w:rsid w:val="00C01717"/>
    <w:rsid w:val="00C0258B"/>
    <w:rsid w:val="00C176FD"/>
    <w:rsid w:val="00C177AA"/>
    <w:rsid w:val="00C33C3A"/>
    <w:rsid w:val="00C74A5E"/>
    <w:rsid w:val="00CC0DB2"/>
    <w:rsid w:val="00CD31AE"/>
    <w:rsid w:val="00CD4C5B"/>
    <w:rsid w:val="00CD7D3D"/>
    <w:rsid w:val="00CF2FB9"/>
    <w:rsid w:val="00D31048"/>
    <w:rsid w:val="00D3143D"/>
    <w:rsid w:val="00D7082A"/>
    <w:rsid w:val="00D77267"/>
    <w:rsid w:val="00D829DE"/>
    <w:rsid w:val="00D853FA"/>
    <w:rsid w:val="00D8756B"/>
    <w:rsid w:val="00D94A3B"/>
    <w:rsid w:val="00D95004"/>
    <w:rsid w:val="00DA4AD8"/>
    <w:rsid w:val="00DC1E1D"/>
    <w:rsid w:val="00DF1CC7"/>
    <w:rsid w:val="00E13B12"/>
    <w:rsid w:val="00E41829"/>
    <w:rsid w:val="00E86C36"/>
    <w:rsid w:val="00EA2551"/>
    <w:rsid w:val="00EA7254"/>
    <w:rsid w:val="00EB5056"/>
    <w:rsid w:val="00EC76FB"/>
    <w:rsid w:val="00F00DD2"/>
    <w:rsid w:val="00F066B1"/>
    <w:rsid w:val="00F272D1"/>
    <w:rsid w:val="00F772C3"/>
    <w:rsid w:val="00F87FD1"/>
    <w:rsid w:val="00FA5724"/>
    <w:rsid w:val="00FB1331"/>
    <w:rsid w:val="00FB1A8A"/>
    <w:rsid w:val="00FB4400"/>
    <w:rsid w:val="00FB7180"/>
    <w:rsid w:val="00FF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E16"/>
    <w:pPr>
      <w:ind w:left="720"/>
      <w:contextualSpacing/>
    </w:pPr>
  </w:style>
  <w:style w:type="table" w:styleId="a4">
    <w:name w:val="Table Grid"/>
    <w:basedOn w:val="a1"/>
    <w:uiPriority w:val="59"/>
    <w:rsid w:val="004C1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4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43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218D5"/>
    <w:rPr>
      <w:color w:val="808080"/>
    </w:rPr>
  </w:style>
  <w:style w:type="paragraph" w:styleId="a8">
    <w:name w:val="header"/>
    <w:basedOn w:val="a"/>
    <w:link w:val="a9"/>
    <w:uiPriority w:val="99"/>
    <w:unhideWhenUsed/>
    <w:rsid w:val="00C17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77AA"/>
  </w:style>
  <w:style w:type="paragraph" w:styleId="aa">
    <w:name w:val="footer"/>
    <w:basedOn w:val="a"/>
    <w:link w:val="ab"/>
    <w:uiPriority w:val="99"/>
    <w:unhideWhenUsed/>
    <w:rsid w:val="00C17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77AA"/>
  </w:style>
  <w:style w:type="character" w:styleId="ac">
    <w:name w:val="Hyperlink"/>
    <w:basedOn w:val="a0"/>
    <w:semiHidden/>
    <w:unhideWhenUsed/>
    <w:rsid w:val="00782C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anowa.L2013@yandex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E81AA-CC51-4476-BBBB-4110E5DB4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Мария</cp:lastModifiedBy>
  <cp:revision>57</cp:revision>
  <dcterms:created xsi:type="dcterms:W3CDTF">2014-03-21T16:50:00Z</dcterms:created>
  <dcterms:modified xsi:type="dcterms:W3CDTF">2016-11-28T06:59:00Z</dcterms:modified>
</cp:coreProperties>
</file>