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35" w:rsidRPr="0075548D" w:rsidRDefault="00767435" w:rsidP="00767435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 w:rsidRPr="0075548D">
        <w:rPr>
          <w:color w:val="000000"/>
          <w:sz w:val="28"/>
          <w:szCs w:val="28"/>
        </w:rPr>
        <w:t>Современные исследования показывают, что нет необучаемых детей, и даже самых тяжёлых, можно целенаправленно учить, используя специфические методы, приёмы и средства обучения, организуя «пошаговое» обучение, глубокую дифференциацию и индивидуализацию обучения. Работа над развитием речи очень важна, поскольку речевая деятельность способствует развитию познавательной, эмоциональной, личностной сфер</w:t>
      </w:r>
      <w:r>
        <w:rPr>
          <w:color w:val="000000"/>
          <w:sz w:val="28"/>
          <w:szCs w:val="28"/>
        </w:rPr>
        <w:t>ы</w:t>
      </w:r>
      <w:r w:rsidRPr="0075548D">
        <w:rPr>
          <w:color w:val="000000"/>
          <w:sz w:val="28"/>
          <w:szCs w:val="28"/>
        </w:rPr>
        <w:t xml:space="preserve"> ребёнка, улучшает его социально-коммуникативные возможности</w:t>
      </w:r>
      <w:r>
        <w:rPr>
          <w:color w:val="000000"/>
          <w:sz w:val="28"/>
          <w:szCs w:val="28"/>
        </w:rPr>
        <w:t>. Это</w:t>
      </w:r>
      <w:r w:rsidRPr="0075548D">
        <w:rPr>
          <w:color w:val="000000"/>
          <w:sz w:val="28"/>
          <w:szCs w:val="28"/>
        </w:rPr>
        <w:t xml:space="preserve"> способствует повышению уровня социализации и самостоятельности детей с ограниченными возможностями здоровья. Дети с умеренной </w:t>
      </w:r>
      <w:r>
        <w:rPr>
          <w:color w:val="000000"/>
          <w:sz w:val="28"/>
          <w:szCs w:val="28"/>
        </w:rPr>
        <w:t xml:space="preserve">степенью </w:t>
      </w:r>
      <w:r w:rsidRPr="0075548D">
        <w:rPr>
          <w:color w:val="000000"/>
          <w:sz w:val="28"/>
          <w:szCs w:val="28"/>
        </w:rPr>
        <w:t>умственной отсталост</w:t>
      </w:r>
      <w:r>
        <w:rPr>
          <w:color w:val="000000"/>
          <w:sz w:val="28"/>
          <w:szCs w:val="28"/>
        </w:rPr>
        <w:t>и</w:t>
      </w:r>
      <w:r w:rsidRPr="0075548D">
        <w:rPr>
          <w:color w:val="000000"/>
          <w:sz w:val="28"/>
          <w:szCs w:val="28"/>
        </w:rPr>
        <w:t xml:space="preserve"> не являются исключением. </w:t>
      </w:r>
    </w:p>
    <w:p w:rsidR="00767435" w:rsidRPr="00D02B23" w:rsidRDefault="00767435" w:rsidP="00767435">
      <w:pPr>
        <w:shd w:val="clear" w:color="auto" w:fill="FFFFFF"/>
        <w:spacing w:line="360" w:lineRule="auto"/>
        <w:ind w:firstLine="709"/>
        <w:jc w:val="both"/>
      </w:pPr>
      <w:r w:rsidRPr="00D02B23">
        <w:t xml:space="preserve">Для детей с умеренной </w:t>
      </w:r>
      <w:r>
        <w:t xml:space="preserve">степенью </w:t>
      </w:r>
      <w:r w:rsidRPr="00D02B23">
        <w:t>умственной отсталост</w:t>
      </w:r>
      <w:r>
        <w:t>и</w:t>
      </w:r>
      <w:r w:rsidRPr="00D02B23">
        <w:t xml:space="preserve"> характерно позднее речевое развитие, ограниченность словаря как пассивного, так и активного, иногда - отсутствие фразовой речи</w:t>
      </w:r>
      <w:r>
        <w:t>.</w:t>
      </w:r>
      <w:r w:rsidRPr="00D02B23">
        <w:t xml:space="preserve"> У таких детей нарушено формирование всех компонентов речевой системы, относящихся к звуковой и смысловой стороне.</w:t>
      </w:r>
    </w:p>
    <w:p w:rsidR="00767435" w:rsidRDefault="00767435" w:rsidP="00767435">
      <w:pPr>
        <w:spacing w:line="360" w:lineRule="auto"/>
        <w:ind w:right="-2" w:firstLine="709"/>
        <w:jc w:val="both"/>
      </w:pPr>
      <w:r>
        <w:t>Учить детей данной категории составлять описательные рассказы – очень важный аспект их развития. Умение точно, лаконично и образно описывать предмет способствует развитию речи, мышления, облегчает процесс обмена информацией.</w:t>
      </w:r>
    </w:p>
    <w:p w:rsidR="00767435" w:rsidRPr="00D02B23" w:rsidRDefault="00767435" w:rsidP="00767435">
      <w:pPr>
        <w:shd w:val="clear" w:color="auto" w:fill="FFFFFF"/>
        <w:spacing w:line="360" w:lineRule="auto"/>
        <w:ind w:firstLine="709"/>
        <w:jc w:val="both"/>
        <w:rPr>
          <w:color w:val="262626" w:themeColor="text1" w:themeTint="D9"/>
        </w:rPr>
      </w:pPr>
      <w:r>
        <w:t>Педагогический опыт показывает, что процесс формирования у детей с умеренной степенью умственной отсталости умения описывать предмет происходит очень медленно. Сложность обретения такого опыта обусловлена тем, что им тяжело поддерживать постоянное внимание, сосредотачиваться на внутренних качествах и внешних признаках объекта, систематизировать сведения о нем, выдержива</w:t>
      </w:r>
      <w:r w:rsidRPr="009548B6">
        <w:rPr>
          <w:b/>
        </w:rPr>
        <w:t>т</w:t>
      </w:r>
      <w:r>
        <w:t xml:space="preserve">ь последовательность высказываний. </w:t>
      </w:r>
    </w:p>
    <w:p w:rsidR="00767435" w:rsidRPr="00DF3CDA" w:rsidRDefault="00767435" w:rsidP="00767435">
      <w:pPr>
        <w:shd w:val="clear" w:color="auto" w:fill="FFFFFF"/>
        <w:spacing w:line="360" w:lineRule="auto"/>
        <w:ind w:right="-2" w:firstLine="709"/>
        <w:jc w:val="both"/>
      </w:pPr>
      <w:r w:rsidRPr="00DF3CDA">
        <w:t>Обучение детей составлению описательных рассказов с помощью картинно-графических схем включал</w:t>
      </w:r>
      <w:r>
        <w:t>о</w:t>
      </w:r>
      <w:r w:rsidRPr="00DF3CDA">
        <w:t xml:space="preserve"> несколько этапов:</w:t>
      </w:r>
    </w:p>
    <w:p w:rsidR="00767435" w:rsidRPr="00DF3CDA" w:rsidRDefault="00767435" w:rsidP="00767435">
      <w:pPr>
        <w:shd w:val="clear" w:color="auto" w:fill="FFFFFF"/>
        <w:spacing w:line="360" w:lineRule="auto"/>
        <w:ind w:right="-2"/>
        <w:jc w:val="both"/>
      </w:pPr>
      <w:r>
        <w:t>- н</w:t>
      </w:r>
      <w:r w:rsidRPr="00DF3CDA">
        <w:t>аучить ребенка замещению реальных предметов схематично изображенными</w:t>
      </w:r>
      <w:r>
        <w:t>;</w:t>
      </w:r>
    </w:p>
    <w:p w:rsidR="00767435" w:rsidRPr="00DF3CDA" w:rsidRDefault="00767435" w:rsidP="00767435">
      <w:pPr>
        <w:shd w:val="clear" w:color="auto" w:fill="FFFFFF"/>
        <w:spacing w:line="360" w:lineRule="auto"/>
        <w:ind w:right="-2"/>
      </w:pPr>
      <w:r>
        <w:t>-   н</w:t>
      </w:r>
      <w:r w:rsidRPr="00DF3CDA">
        <w:t>аучить ребенка «читать» схему</w:t>
      </w:r>
      <w:r>
        <w:t>;</w:t>
      </w:r>
    </w:p>
    <w:p w:rsidR="00767435" w:rsidRPr="00DF3CDA" w:rsidRDefault="00767435" w:rsidP="00767435">
      <w:pPr>
        <w:shd w:val="clear" w:color="auto" w:fill="FFFFFF"/>
        <w:spacing w:line="360" w:lineRule="auto"/>
        <w:ind w:right="-2"/>
        <w:jc w:val="both"/>
      </w:pPr>
      <w:r>
        <w:lastRenderedPageBreak/>
        <w:t>- н</w:t>
      </w:r>
      <w:r w:rsidRPr="00DF3CDA">
        <w:t>аучить ребенка составлять небольшой рассказ на основе картинно-графических схем</w:t>
      </w:r>
      <w:r>
        <w:t>;</w:t>
      </w:r>
    </w:p>
    <w:p w:rsidR="00767435" w:rsidRPr="00DF3CDA" w:rsidRDefault="00767435" w:rsidP="00767435">
      <w:pPr>
        <w:shd w:val="clear" w:color="auto" w:fill="FFFFFF"/>
        <w:spacing w:line="360" w:lineRule="auto"/>
        <w:ind w:right="-2"/>
        <w:jc w:val="both"/>
      </w:pPr>
      <w:r>
        <w:t>- з</w:t>
      </w:r>
      <w:r w:rsidRPr="00DF3CDA">
        <w:t>акрепить навыки составления описательных рассказов  с опорой на картинно-графические схемы.</w:t>
      </w:r>
    </w:p>
    <w:p w:rsidR="00767435" w:rsidRDefault="00767435" w:rsidP="00767435">
      <w:pPr>
        <w:shd w:val="clear" w:color="auto" w:fill="FFFFFF"/>
        <w:spacing w:line="360" w:lineRule="auto"/>
        <w:ind w:right="-2" w:firstLine="709"/>
        <w:jc w:val="both"/>
      </w:pPr>
      <w:r w:rsidRPr="00DF3CDA">
        <w:t>Данная работа проводилась  в несколько этапов для того, чтобы закрепить навыки описания предметов.  </w:t>
      </w:r>
    </w:p>
    <w:p w:rsidR="00767435" w:rsidRDefault="00767435" w:rsidP="007674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BA">
        <w:rPr>
          <w:sz w:val="28"/>
          <w:szCs w:val="28"/>
        </w:rPr>
        <w:t>Сначала вся схема рассматривалась полностью, педагог подробно объяснял каждый пункт, дети самостоятельно или с помощью  описывали предмет (качество и количество помощи педагога зависи</w:t>
      </w:r>
      <w:r>
        <w:rPr>
          <w:sz w:val="28"/>
          <w:szCs w:val="28"/>
        </w:rPr>
        <w:t>т</w:t>
      </w:r>
      <w:r w:rsidRPr="00B403BA">
        <w:rPr>
          <w:sz w:val="28"/>
          <w:szCs w:val="28"/>
        </w:rPr>
        <w:t xml:space="preserve"> от индивидуальных особенностей обучающихся)</w:t>
      </w:r>
      <w:r>
        <w:rPr>
          <w:sz w:val="28"/>
          <w:szCs w:val="28"/>
        </w:rPr>
        <w:t xml:space="preserve">. </w:t>
      </w:r>
    </w:p>
    <w:p w:rsidR="00767435" w:rsidRDefault="00767435" w:rsidP="007674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BA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, от занятия к </w:t>
      </w:r>
      <w:proofErr w:type="gramStart"/>
      <w:r>
        <w:rPr>
          <w:sz w:val="28"/>
          <w:szCs w:val="28"/>
        </w:rPr>
        <w:t xml:space="preserve">занятию, </w:t>
      </w:r>
      <w:r w:rsidRPr="00B403BA">
        <w:rPr>
          <w:sz w:val="28"/>
          <w:szCs w:val="28"/>
        </w:rPr>
        <w:t xml:space="preserve"> речев</w:t>
      </w:r>
      <w:r>
        <w:rPr>
          <w:sz w:val="28"/>
          <w:szCs w:val="28"/>
        </w:rPr>
        <w:t>ой</w:t>
      </w:r>
      <w:proofErr w:type="gramEnd"/>
      <w:r w:rsidRPr="00B403B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усложнялся </w:t>
      </w:r>
      <w:r w:rsidRPr="00B403BA">
        <w:rPr>
          <w:sz w:val="28"/>
          <w:szCs w:val="28"/>
        </w:rPr>
        <w:t xml:space="preserve"> (от простых фраз к сложным, от </w:t>
      </w:r>
      <w:r>
        <w:rPr>
          <w:sz w:val="28"/>
          <w:szCs w:val="28"/>
        </w:rPr>
        <w:t>2</w:t>
      </w:r>
      <w:r w:rsidRPr="00B403BA">
        <w:rPr>
          <w:sz w:val="28"/>
          <w:szCs w:val="28"/>
        </w:rPr>
        <w:t xml:space="preserve">-словных к </w:t>
      </w:r>
      <w:r>
        <w:rPr>
          <w:sz w:val="28"/>
          <w:szCs w:val="28"/>
        </w:rPr>
        <w:t>3</w:t>
      </w:r>
      <w:r w:rsidRPr="00B403BA">
        <w:rPr>
          <w:sz w:val="28"/>
          <w:szCs w:val="28"/>
        </w:rPr>
        <w:t>-словным, от фраз к</w:t>
      </w:r>
      <w:r w:rsidRPr="000135F6">
        <w:rPr>
          <w:sz w:val="28"/>
          <w:szCs w:val="28"/>
        </w:rPr>
        <w:t xml:space="preserve"> рассказу).</w:t>
      </w:r>
      <w:r>
        <w:rPr>
          <w:color w:val="FF0000"/>
          <w:sz w:val="28"/>
          <w:szCs w:val="28"/>
        </w:rPr>
        <w:t xml:space="preserve"> </w:t>
      </w:r>
      <w:r w:rsidRPr="0075548D">
        <w:rPr>
          <w:sz w:val="28"/>
          <w:szCs w:val="28"/>
        </w:rPr>
        <w:t>Постоянная активизация детей в ходе урока на уровне фразовых опытов (особенно из слабой подгруппы), исключение на первых порах отрицательной оценки деятельности детей и акцентирование внимания на успехах, достижениях повыша</w:t>
      </w:r>
      <w:r>
        <w:rPr>
          <w:sz w:val="28"/>
          <w:szCs w:val="28"/>
        </w:rPr>
        <w:t>ли</w:t>
      </w:r>
      <w:r w:rsidRPr="0075548D">
        <w:rPr>
          <w:sz w:val="28"/>
          <w:szCs w:val="28"/>
        </w:rPr>
        <w:t xml:space="preserve"> речевую активность обучающихся.</w:t>
      </w:r>
    </w:p>
    <w:p w:rsidR="00767435" w:rsidRPr="00B403BA" w:rsidRDefault="00767435" w:rsidP="007674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548D">
        <w:rPr>
          <w:sz w:val="28"/>
          <w:szCs w:val="28"/>
        </w:rPr>
        <w:t>Соблюдалась определенная последовательность опроса детей при рассказывании. Сначала высказывались дети из сильной подгруппы, затем из слабой подгруппы.</w:t>
      </w:r>
      <w:r>
        <w:rPr>
          <w:sz w:val="28"/>
          <w:szCs w:val="28"/>
        </w:rPr>
        <w:t xml:space="preserve"> </w:t>
      </w:r>
      <w:r w:rsidRPr="0075548D">
        <w:rPr>
          <w:sz w:val="28"/>
          <w:szCs w:val="28"/>
        </w:rPr>
        <w:t xml:space="preserve">Отработка связного рассказывания с детьми из слабой подгруппы по просьбе педагога переносилась на индивидуальные логопедические занятия. </w:t>
      </w:r>
    </w:p>
    <w:p w:rsidR="00767435" w:rsidRDefault="00767435" w:rsidP="00767435">
      <w:pPr>
        <w:shd w:val="clear" w:color="auto" w:fill="FFFFFF"/>
        <w:spacing w:line="360" w:lineRule="auto"/>
        <w:ind w:right="-2" w:firstLine="709"/>
        <w:jc w:val="both"/>
      </w:pPr>
      <w:r w:rsidRPr="00DF3CDA">
        <w:t>На обобщающ</w:t>
      </w:r>
      <w:r>
        <w:t>их</w:t>
      </w:r>
      <w:r w:rsidRPr="00DF3CDA">
        <w:t xml:space="preserve">  или итогов</w:t>
      </w:r>
      <w:r>
        <w:t>ых</w:t>
      </w:r>
      <w:r w:rsidRPr="00DF3CDA">
        <w:t xml:space="preserve"> заняти</w:t>
      </w:r>
      <w:r>
        <w:t>ях</w:t>
      </w:r>
      <w:r w:rsidRPr="00DF3CDA">
        <w:t xml:space="preserve">  знания  по темам закрепля</w:t>
      </w:r>
      <w:r>
        <w:t>лись</w:t>
      </w:r>
      <w:r w:rsidRPr="00DF3CDA">
        <w:t>. Таким образом, у детей происходи</w:t>
      </w:r>
      <w:r>
        <w:t>ло</w:t>
      </w:r>
      <w:r w:rsidRPr="00DF3CDA">
        <w:t xml:space="preserve"> накопление лексического материала по различным темам</w:t>
      </w:r>
      <w:r>
        <w:t xml:space="preserve">, </w:t>
      </w:r>
      <w:r w:rsidRPr="00DF3CDA">
        <w:t>формир</w:t>
      </w:r>
      <w:r>
        <w:t>овался</w:t>
      </w:r>
      <w:r w:rsidRPr="00DF3CDA">
        <w:t xml:space="preserve">  навык составления описательных рассказов.</w:t>
      </w:r>
    </w:p>
    <w:p w:rsidR="00767435" w:rsidRPr="00074B93" w:rsidRDefault="00767435" w:rsidP="00767435">
      <w:pPr>
        <w:shd w:val="clear" w:color="auto" w:fill="FFFFFF"/>
        <w:spacing w:line="360" w:lineRule="auto"/>
        <w:ind w:right="-2" w:firstLine="709"/>
        <w:jc w:val="both"/>
      </w:pPr>
      <w:r w:rsidRPr="00DF3CDA">
        <w:t>Для систематиз</w:t>
      </w:r>
      <w:r>
        <w:t>ации</w:t>
      </w:r>
      <w:r w:rsidRPr="00DF3CDA">
        <w:t xml:space="preserve"> знаний детей о</w:t>
      </w:r>
      <w:r>
        <w:t xml:space="preserve"> предметах и явлениях окружающего мира</w:t>
      </w:r>
      <w:r w:rsidRPr="00DF3CDA">
        <w:t xml:space="preserve"> существуют модельные схемы, предложенные В.К. Воробьевой, Т.А. Ткаченко.</w:t>
      </w:r>
      <w:r w:rsidRPr="00074B93">
        <w:rPr>
          <w:color w:val="444444"/>
        </w:rPr>
        <w:t xml:space="preserve">  </w:t>
      </w:r>
      <w:r w:rsidRPr="00074B93">
        <w:t>В работе по соста</w:t>
      </w:r>
      <w:r w:rsidR="005B259A">
        <w:t>влению описательных рассказов</w:t>
      </w:r>
      <w:r w:rsidRPr="00074B93">
        <w:t xml:space="preserve"> использовали</w:t>
      </w:r>
      <w:r w:rsidR="005B259A">
        <w:t>сь</w:t>
      </w:r>
      <w:r w:rsidRPr="00074B93">
        <w:t xml:space="preserve"> </w:t>
      </w:r>
      <w:r>
        <w:t xml:space="preserve">картинно – графические схемы, изготовленные </w:t>
      </w:r>
      <w:proofErr w:type="gramStart"/>
      <w:r>
        <w:t>самостоятельно .</w:t>
      </w:r>
      <w:proofErr w:type="gramEnd"/>
      <w:r>
        <w:t xml:space="preserve"> </w:t>
      </w:r>
      <w:r w:rsidRPr="00B70BE9">
        <w:t xml:space="preserve">Для изготовления этих схем не требуются художественные </w:t>
      </w:r>
      <w:r w:rsidRPr="00B70BE9">
        <w:lastRenderedPageBreak/>
        <w:t>способности: любой педагог в состоянии нарисовать подобные символические изображения предметов и объектов</w:t>
      </w:r>
      <w:r>
        <w:t>. Для обучающихся старшего возраста можно использовать</w:t>
      </w:r>
      <w:r w:rsidRPr="00074B93">
        <w:t xml:space="preserve"> дидактическое пособие Ю.С. Волковой «Опорные схемы для состав</w:t>
      </w:r>
      <w:r>
        <w:t xml:space="preserve">ления описательных рассказов»  </w:t>
      </w:r>
      <w:r w:rsidRPr="00074B93">
        <w:t>издательств</w:t>
      </w:r>
      <w:r>
        <w:t>а «Ранок»</w:t>
      </w:r>
      <w:r w:rsidRPr="00074B93">
        <w:t>.</w:t>
      </w:r>
      <w:r>
        <w:t xml:space="preserve"> </w:t>
      </w:r>
      <w:r w:rsidRPr="00074B93">
        <w:t xml:space="preserve"> Данный комплект содержит 16 опорных схем по разным лексическим темам. Каждая схема состоит из нескольких клеточек, в которых расположены символы. Каждый символ это условный пункт плана рассказа. </w:t>
      </w:r>
    </w:p>
    <w:p w:rsidR="00767435" w:rsidRPr="00074B93" w:rsidRDefault="00767435" w:rsidP="00767435">
      <w:pPr>
        <w:spacing w:line="360" w:lineRule="auto"/>
        <w:ind w:right="-2" w:firstLine="709"/>
        <w:jc w:val="both"/>
      </w:pPr>
      <w:r w:rsidRPr="00074B93">
        <w:t>Основу описательного рассказа составляют конкретные представления, которые накапливаются в процессе исследования объекта. Элементами модели описательного рассказа становятся символы – заместители качественных характеристик объекта: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принадлежность к родовому понятию;</w:t>
      </w:r>
    </w:p>
    <w:p w:rsidR="00767435" w:rsidRPr="00074B93" w:rsidRDefault="00767435" w:rsidP="00767435">
      <w:pPr>
        <w:spacing w:line="360" w:lineRule="auto"/>
        <w:ind w:right="-2"/>
        <w:jc w:val="both"/>
      </w:pPr>
      <w:r w:rsidRPr="00074B93">
        <w:t>- среда обитания или роста (для представителей животного или растительного мира);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размер;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цвет;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форма;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строение или составные части;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качество поверхности;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материал, из которого изготовлен объект (для неживых предметов);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способ использования (или какую пользу приносит);</w:t>
      </w:r>
    </w:p>
    <w:p w:rsidR="00767435" w:rsidRPr="00074B93" w:rsidRDefault="00767435" w:rsidP="00767435">
      <w:pPr>
        <w:spacing w:line="360" w:lineRule="auto"/>
        <w:ind w:right="140"/>
        <w:jc w:val="both"/>
      </w:pPr>
      <w:r w:rsidRPr="00074B93">
        <w:t>- субъективная оценка (добрый, плохой, полезный, вредный и т.д.).</w:t>
      </w:r>
    </w:p>
    <w:p w:rsidR="00767435" w:rsidRPr="00074B93" w:rsidRDefault="00767435" w:rsidP="00767435">
      <w:pPr>
        <w:spacing w:line="360" w:lineRule="auto"/>
        <w:ind w:right="-2" w:firstLine="709"/>
        <w:jc w:val="both"/>
      </w:pPr>
      <w:r w:rsidRPr="00074B93">
        <w:t>По такой модели можно составить описание отдельного предмета, который принадлежит к определенной группе.</w:t>
      </w:r>
    </w:p>
    <w:p w:rsidR="00767435" w:rsidRPr="002A1D10" w:rsidRDefault="00767435" w:rsidP="00767435">
      <w:pPr>
        <w:shd w:val="clear" w:color="auto" w:fill="FFFFFF"/>
        <w:spacing w:line="360" w:lineRule="auto"/>
        <w:ind w:right="-2" w:firstLine="709"/>
        <w:jc w:val="both"/>
      </w:pPr>
      <w:r w:rsidRPr="00074B93">
        <w:t>Диапазон тем, вошедших в комплект опорных схем для составления описательных рассказов, довольно широкий и охватывает практически все лексические темы, используемые на уроках развития речи и ознакомления с окружающим миром.</w:t>
      </w:r>
      <w:r>
        <w:t xml:space="preserve"> 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 w:firstLine="709"/>
        <w:jc w:val="both"/>
        <w:rPr>
          <w:rStyle w:val="c4"/>
          <w:sz w:val="28"/>
          <w:szCs w:val="28"/>
        </w:rPr>
      </w:pPr>
      <w:r w:rsidRPr="002A1D10">
        <w:rPr>
          <w:rStyle w:val="c4"/>
          <w:sz w:val="28"/>
          <w:szCs w:val="28"/>
        </w:rPr>
        <w:lastRenderedPageBreak/>
        <w:t>Хочется подчеркнуть, что работа по формированию навыка составления описательных рассказов  у детей с умеренной степенью умственной отсталости не ограничива</w:t>
      </w:r>
      <w:r>
        <w:rPr>
          <w:rStyle w:val="c4"/>
          <w:sz w:val="28"/>
          <w:szCs w:val="28"/>
        </w:rPr>
        <w:t>лась</w:t>
      </w:r>
      <w:r w:rsidRPr="002A1D10">
        <w:rPr>
          <w:rStyle w:val="c4"/>
          <w:sz w:val="28"/>
          <w:szCs w:val="28"/>
        </w:rPr>
        <w:t xml:space="preserve"> только использованием картинно – графических схем. Прежде всего, это - начальная стадия. На этой «пусковой» стадии использование схем </w:t>
      </w:r>
      <w:r>
        <w:rPr>
          <w:rStyle w:val="c4"/>
          <w:sz w:val="28"/>
          <w:szCs w:val="28"/>
        </w:rPr>
        <w:t>помогает</w:t>
      </w:r>
      <w:r w:rsidRPr="002A1D10">
        <w:rPr>
          <w:rStyle w:val="c4"/>
          <w:sz w:val="28"/>
          <w:szCs w:val="28"/>
        </w:rPr>
        <w:t xml:space="preserve"> детям легче воспринимать и перерабатывать зрительную информацию, сохранять и воспроизводить ее. 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 w:firstLine="709"/>
        <w:jc w:val="both"/>
        <w:rPr>
          <w:rStyle w:val="c4"/>
          <w:sz w:val="28"/>
          <w:szCs w:val="28"/>
        </w:rPr>
      </w:pPr>
      <w:r w:rsidRPr="002A1D10">
        <w:rPr>
          <w:rStyle w:val="c4"/>
          <w:sz w:val="28"/>
          <w:szCs w:val="28"/>
        </w:rPr>
        <w:t>Параллел</w:t>
      </w:r>
      <w:r>
        <w:rPr>
          <w:rStyle w:val="c4"/>
          <w:sz w:val="28"/>
          <w:szCs w:val="28"/>
        </w:rPr>
        <w:t>ьно с этой работой  провод</w:t>
      </w:r>
      <w:r w:rsidR="005B259A">
        <w:rPr>
          <w:rStyle w:val="c4"/>
          <w:sz w:val="28"/>
          <w:szCs w:val="28"/>
        </w:rPr>
        <w:t>ится</w:t>
      </w:r>
      <w:r>
        <w:rPr>
          <w:rStyle w:val="c4"/>
          <w:sz w:val="28"/>
          <w:szCs w:val="28"/>
        </w:rPr>
        <w:t xml:space="preserve"> целый комплекс занятий, направленных на закрепление и уточнение полученных знаний по теме «Фрукты», а именно: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экскурсии по школьному участку</w:t>
      </w:r>
      <w:r w:rsidR="005B259A">
        <w:rPr>
          <w:rStyle w:val="c4"/>
          <w:sz w:val="28"/>
          <w:szCs w:val="28"/>
        </w:rPr>
        <w:t>, на которых дети знакомятся</w:t>
      </w:r>
      <w:r>
        <w:rPr>
          <w:rStyle w:val="c4"/>
          <w:sz w:val="28"/>
          <w:szCs w:val="28"/>
        </w:rPr>
        <w:t xml:space="preserve"> с фруктовыми деревьями (яблоня, груша) и собирали плоды;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="005B259A">
        <w:rPr>
          <w:rStyle w:val="c4"/>
          <w:sz w:val="28"/>
          <w:szCs w:val="28"/>
        </w:rPr>
        <w:t>собранные фрукты исследуются</w:t>
      </w:r>
      <w:r>
        <w:rPr>
          <w:rStyle w:val="c4"/>
          <w:sz w:val="28"/>
          <w:szCs w:val="28"/>
        </w:rPr>
        <w:t xml:space="preserve"> на уроках развития речи и ознакомления с окружающим миром наряду с реальными изображениями;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на уроках математики в качестве с</w:t>
      </w:r>
      <w:r w:rsidR="005B259A">
        <w:rPr>
          <w:rStyle w:val="c4"/>
          <w:sz w:val="28"/>
          <w:szCs w:val="28"/>
        </w:rPr>
        <w:t>четного материала используются</w:t>
      </w:r>
      <w:r>
        <w:rPr>
          <w:rStyle w:val="c4"/>
          <w:sz w:val="28"/>
          <w:szCs w:val="28"/>
        </w:rPr>
        <w:t xml:space="preserve"> изображения фруктов</w:t>
      </w:r>
      <w:r w:rsidR="005B259A">
        <w:rPr>
          <w:rStyle w:val="c4"/>
          <w:sz w:val="28"/>
          <w:szCs w:val="28"/>
        </w:rPr>
        <w:t>;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на уроках практ</w:t>
      </w:r>
      <w:r w:rsidR="005B259A">
        <w:rPr>
          <w:rStyle w:val="c4"/>
          <w:sz w:val="28"/>
          <w:szCs w:val="28"/>
        </w:rPr>
        <w:t>ической деятельности дети лепят, рисуют</w:t>
      </w:r>
      <w:r>
        <w:rPr>
          <w:rStyle w:val="c4"/>
          <w:sz w:val="28"/>
          <w:szCs w:val="28"/>
        </w:rPr>
        <w:t xml:space="preserve"> фрукты</w:t>
      </w:r>
      <w:r w:rsidR="005B259A">
        <w:rPr>
          <w:rStyle w:val="c4"/>
          <w:sz w:val="28"/>
          <w:szCs w:val="28"/>
        </w:rPr>
        <w:t>;</w:t>
      </w:r>
      <w:r>
        <w:rPr>
          <w:rStyle w:val="c4"/>
          <w:sz w:val="28"/>
          <w:szCs w:val="28"/>
        </w:rPr>
        <w:t xml:space="preserve"> 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14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на лог</w:t>
      </w:r>
      <w:r w:rsidR="005B259A">
        <w:rPr>
          <w:rStyle w:val="c4"/>
          <w:sz w:val="28"/>
          <w:szCs w:val="28"/>
        </w:rPr>
        <w:t>опедических занятиях проводятся</w:t>
      </w:r>
      <w:r>
        <w:rPr>
          <w:rStyle w:val="c4"/>
          <w:sz w:val="28"/>
          <w:szCs w:val="28"/>
        </w:rPr>
        <w:t xml:space="preserve"> речевые игры по данной теме;</w:t>
      </w:r>
    </w:p>
    <w:p w:rsidR="00767435" w:rsidRDefault="00767435" w:rsidP="00767435">
      <w:pPr>
        <w:pStyle w:val="c8"/>
        <w:shd w:val="clear" w:color="auto" w:fill="FFFFFF"/>
        <w:spacing w:before="0" w:after="0" w:line="360" w:lineRule="auto"/>
        <w:ind w:right="-2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- во внеурочное время </w:t>
      </w:r>
      <w:r w:rsidRPr="002A1D10">
        <w:rPr>
          <w:rStyle w:val="c4"/>
          <w:sz w:val="28"/>
          <w:szCs w:val="28"/>
        </w:rPr>
        <w:t>использ</w:t>
      </w:r>
      <w:r w:rsidR="005B259A">
        <w:rPr>
          <w:rStyle w:val="c4"/>
          <w:sz w:val="28"/>
          <w:szCs w:val="28"/>
        </w:rPr>
        <w:t>уются</w:t>
      </w:r>
      <w:r w:rsidRPr="002A1D10">
        <w:rPr>
          <w:rStyle w:val="c4"/>
          <w:sz w:val="28"/>
          <w:szCs w:val="28"/>
        </w:rPr>
        <w:t xml:space="preserve"> настольно-печатные игры, которые </w:t>
      </w:r>
      <w:r>
        <w:rPr>
          <w:rStyle w:val="c4"/>
          <w:sz w:val="28"/>
          <w:szCs w:val="28"/>
        </w:rPr>
        <w:t>направлены на формирование умения</w:t>
      </w:r>
      <w:r w:rsidRPr="002A1D10">
        <w:rPr>
          <w:rStyle w:val="c4"/>
          <w:sz w:val="28"/>
          <w:szCs w:val="28"/>
        </w:rPr>
        <w:t xml:space="preserve"> классифицировать предм</w:t>
      </w:r>
      <w:r>
        <w:rPr>
          <w:rStyle w:val="c4"/>
          <w:sz w:val="28"/>
          <w:szCs w:val="28"/>
        </w:rPr>
        <w:t xml:space="preserve">еты, развитие </w:t>
      </w:r>
      <w:r w:rsidRPr="002A1D10">
        <w:rPr>
          <w:rStyle w:val="c4"/>
          <w:sz w:val="28"/>
          <w:szCs w:val="28"/>
        </w:rPr>
        <w:t xml:space="preserve"> реч</w:t>
      </w:r>
      <w:r>
        <w:rPr>
          <w:rStyle w:val="c4"/>
          <w:sz w:val="28"/>
          <w:szCs w:val="28"/>
        </w:rPr>
        <w:t>и</w:t>
      </w:r>
      <w:r w:rsidRPr="002A1D10">
        <w:rPr>
          <w:rStyle w:val="c4"/>
          <w:sz w:val="28"/>
          <w:szCs w:val="28"/>
        </w:rPr>
        <w:t>, обогащ</w:t>
      </w:r>
      <w:r>
        <w:rPr>
          <w:rStyle w:val="c4"/>
          <w:sz w:val="28"/>
          <w:szCs w:val="28"/>
        </w:rPr>
        <w:t>ение</w:t>
      </w:r>
      <w:r w:rsidRPr="002A1D10">
        <w:rPr>
          <w:rStyle w:val="c4"/>
          <w:sz w:val="28"/>
          <w:szCs w:val="28"/>
        </w:rPr>
        <w:t xml:space="preserve"> словарн</w:t>
      </w:r>
      <w:r>
        <w:rPr>
          <w:rStyle w:val="c4"/>
          <w:sz w:val="28"/>
          <w:szCs w:val="28"/>
        </w:rPr>
        <w:t>ого</w:t>
      </w:r>
      <w:r w:rsidRPr="002A1D10">
        <w:rPr>
          <w:rStyle w:val="c4"/>
          <w:sz w:val="28"/>
          <w:szCs w:val="28"/>
        </w:rPr>
        <w:t xml:space="preserve"> запас</w:t>
      </w:r>
      <w:r>
        <w:rPr>
          <w:rStyle w:val="c4"/>
          <w:sz w:val="28"/>
          <w:szCs w:val="28"/>
        </w:rPr>
        <w:t>а, развитие</w:t>
      </w:r>
      <w:r w:rsidRPr="002A1D10">
        <w:rPr>
          <w:rStyle w:val="c4"/>
          <w:sz w:val="28"/>
          <w:szCs w:val="28"/>
        </w:rPr>
        <w:t xml:space="preserve"> наблюдательност</w:t>
      </w:r>
      <w:r>
        <w:rPr>
          <w:rStyle w:val="c4"/>
          <w:sz w:val="28"/>
          <w:szCs w:val="28"/>
        </w:rPr>
        <w:t>и</w:t>
      </w:r>
      <w:r w:rsidRPr="002A1D10">
        <w:rPr>
          <w:rStyle w:val="c4"/>
          <w:sz w:val="28"/>
          <w:szCs w:val="28"/>
        </w:rPr>
        <w:t>, образно-логическо</w:t>
      </w:r>
      <w:r>
        <w:rPr>
          <w:rStyle w:val="c4"/>
          <w:sz w:val="28"/>
          <w:szCs w:val="28"/>
        </w:rPr>
        <w:t>го мышления, внимания</w:t>
      </w:r>
      <w:r w:rsidRPr="002A1D10">
        <w:rPr>
          <w:rStyle w:val="c4"/>
          <w:sz w:val="28"/>
          <w:szCs w:val="28"/>
        </w:rPr>
        <w:t>.</w:t>
      </w:r>
    </w:p>
    <w:p w:rsidR="00767435" w:rsidRPr="00B57045" w:rsidRDefault="00767435" w:rsidP="00767435">
      <w:pPr>
        <w:spacing w:line="360" w:lineRule="auto"/>
        <w:ind w:right="-2"/>
        <w:jc w:val="both"/>
      </w:pPr>
      <w:r>
        <w:t xml:space="preserve">Использование картинно – графических схем значительно облегчили работу по формированию навыка составления описательных рассказов. Проведенная работа помогла добиться того, что высказывания учеников стали более четкими, связными и </w:t>
      </w:r>
      <w:r w:rsidRPr="00DF3CDA">
        <w:t>последовательными. Опорные схемы выступ</w:t>
      </w:r>
      <w:r>
        <w:t>или</w:t>
      </w:r>
      <w:r w:rsidRPr="00DF3CDA">
        <w:t xml:space="preserve"> в роли плана – подсказки</w:t>
      </w:r>
      <w:r w:rsidR="005B259A">
        <w:t>.</w:t>
      </w:r>
      <w:r>
        <w:t xml:space="preserve"> </w:t>
      </w:r>
      <w:r w:rsidR="003F1857">
        <w:t>Результаты этой работы видны на уроке развития речи и ознакомления с окружающим миром в 3 классе для детей с умеренной степенью умственной отсталости (</w:t>
      </w:r>
      <w:r w:rsidR="003F1857">
        <w:fldChar w:fldCharType="begin"/>
      </w:r>
      <w:r w:rsidR="003F1857">
        <w:instrText xml:space="preserve"> REF _Ref432333556 \h </w:instrText>
      </w:r>
      <w:r w:rsidR="003F1857">
        <w:fldChar w:fldCharType="separate"/>
      </w:r>
      <w:r w:rsidR="003F1857" w:rsidRPr="00C55269">
        <w:t>Приложение 1</w:t>
      </w:r>
      <w:r w:rsidR="003F1857">
        <w:fldChar w:fldCharType="end"/>
      </w:r>
      <w:r w:rsidR="003F1857">
        <w:t>).</w:t>
      </w:r>
    </w:p>
    <w:p w:rsidR="00767435" w:rsidRDefault="00767435" w:rsidP="00767435">
      <w:pPr>
        <w:shd w:val="clear" w:color="auto" w:fill="FFFFFF"/>
        <w:spacing w:line="360" w:lineRule="auto"/>
        <w:ind w:right="-2" w:firstLine="709"/>
        <w:jc w:val="both"/>
      </w:pPr>
      <w:r w:rsidRPr="002A1D10">
        <w:lastRenderedPageBreak/>
        <w:t xml:space="preserve">Проведенная работа по </w:t>
      </w:r>
      <w:r>
        <w:t>формированию навыка составления описательных рассказов с использованием картинно – графических схем у детей с умеренной степенью умственной отсталости</w:t>
      </w:r>
      <w:r w:rsidRPr="002A1D10">
        <w:t>:</w:t>
      </w:r>
    </w:p>
    <w:p w:rsidR="00767435" w:rsidRPr="002A1D10" w:rsidRDefault="00767435" w:rsidP="00767435">
      <w:pPr>
        <w:shd w:val="clear" w:color="auto" w:fill="FFFFFF"/>
        <w:spacing w:line="360" w:lineRule="auto"/>
        <w:ind w:left="284" w:right="-2"/>
        <w:jc w:val="both"/>
      </w:pPr>
      <w:r>
        <w:t>1) позволила накопить конкретные представления в процессе исследования предметов и явлений окружающего мира;</w:t>
      </w:r>
    </w:p>
    <w:p w:rsidR="00767435" w:rsidRPr="002A1D10" w:rsidRDefault="00767435" w:rsidP="00767435">
      <w:pPr>
        <w:shd w:val="clear" w:color="auto" w:fill="FFFFFF"/>
        <w:spacing w:line="360" w:lineRule="auto"/>
        <w:ind w:left="284" w:right="-2"/>
        <w:jc w:val="both"/>
      </w:pPr>
      <w:r>
        <w:t>2) п</w:t>
      </w:r>
      <w:r w:rsidRPr="002A1D10">
        <w:t>омогла детям освоить алгоритм составления описательных расска</w:t>
      </w:r>
      <w:r>
        <w:t>зов по различным лексическим темам;</w:t>
      </w:r>
    </w:p>
    <w:p w:rsidR="00767435" w:rsidRPr="002A1D10" w:rsidRDefault="00767435" w:rsidP="00767435">
      <w:pPr>
        <w:shd w:val="clear" w:color="auto" w:fill="FFFFFF"/>
        <w:spacing w:line="360" w:lineRule="auto"/>
        <w:ind w:left="284" w:right="140"/>
      </w:pPr>
      <w:r>
        <w:t>3)  р</w:t>
      </w:r>
      <w:r w:rsidRPr="002A1D10">
        <w:t>асширила  словарный запас детей</w:t>
      </w:r>
      <w:r>
        <w:t>;</w:t>
      </w:r>
    </w:p>
    <w:p w:rsidR="00767435" w:rsidRDefault="00767435" w:rsidP="00767435">
      <w:pPr>
        <w:shd w:val="clear" w:color="auto" w:fill="FFFFFF"/>
        <w:spacing w:line="360" w:lineRule="auto"/>
        <w:ind w:left="284" w:right="140"/>
        <w:rPr>
          <w:color w:val="444444"/>
        </w:rPr>
      </w:pPr>
      <w:r>
        <w:t>4)  с</w:t>
      </w:r>
      <w:r w:rsidRPr="002A1D10">
        <w:t xml:space="preserve">пособствовала развитию </w:t>
      </w:r>
      <w:r>
        <w:t>связной речи</w:t>
      </w:r>
      <w:r w:rsidRPr="002A1D10">
        <w:t>.</w:t>
      </w:r>
    </w:p>
    <w:p w:rsidR="00767435" w:rsidRPr="00736F61" w:rsidRDefault="00767435" w:rsidP="00767435">
      <w:pPr>
        <w:shd w:val="clear" w:color="auto" w:fill="FFFFFF"/>
        <w:spacing w:before="90" w:after="90" w:line="360" w:lineRule="auto"/>
        <w:ind w:right="-2" w:firstLine="709"/>
        <w:jc w:val="both"/>
      </w:pPr>
      <w:r w:rsidRPr="00736F61">
        <w:t xml:space="preserve">Анализ проведенной работы показал, что систематическая  и планомерная работа  по данной проблеме эффективно помогает развивать познавательную деятельность детей,  речь, внимание. </w:t>
      </w:r>
    </w:p>
    <w:p w:rsidR="00767435" w:rsidRDefault="00767435" w:rsidP="00767435">
      <w:pPr>
        <w:shd w:val="clear" w:color="auto" w:fill="FFFFFF"/>
        <w:spacing w:before="90" w:after="90" w:line="360" w:lineRule="auto"/>
        <w:ind w:right="-2" w:firstLine="709"/>
        <w:jc w:val="both"/>
      </w:pPr>
      <w:r w:rsidRPr="00736F61">
        <w:t> Представленная система работы направлена не только на речевое развитие обучающихся. На основе использования картинно-графических схем у детей с умеренной степенью умственной отсталости развиваются наблюдательность, внимание, память, упорядочиваются впечатления, которые они получили при взаимодействии с внешним миром, расширяется словарный запас. Составление описательных рассказов на основе картинно-графических схем  является базой для составления рассказов по сюжетным</w:t>
      </w:r>
      <w:r w:rsidRPr="00736F61">
        <w:rPr>
          <w:color w:val="444444"/>
        </w:rPr>
        <w:t xml:space="preserve"> </w:t>
      </w:r>
      <w:r w:rsidRPr="00E16177">
        <w:t>картинам</w:t>
      </w:r>
      <w:r>
        <w:t xml:space="preserve"> </w:t>
      </w:r>
      <w:r w:rsidRPr="00E16177">
        <w:t>и</w:t>
      </w:r>
      <w:r w:rsidRPr="00736F61">
        <w:rPr>
          <w:color w:val="444444"/>
        </w:rPr>
        <w:t xml:space="preserve"> </w:t>
      </w:r>
      <w:r w:rsidRPr="00736F61">
        <w:t>пересказов коротких сказок и рассказов.</w:t>
      </w:r>
    </w:p>
    <w:p w:rsidR="00767435" w:rsidRDefault="00767435" w:rsidP="00767435">
      <w:pPr>
        <w:shd w:val="clear" w:color="auto" w:fill="FFFFFF"/>
        <w:spacing w:before="90" w:after="90" w:line="360" w:lineRule="auto"/>
        <w:ind w:right="-2" w:firstLine="709"/>
        <w:jc w:val="both"/>
      </w:pPr>
      <w:r>
        <w:t xml:space="preserve">Использование картинно - графических схем в процессе обучения детей с умеренной  степенью умственной отсталости позволяет улучшить усвоение алгоритма деятельности (речевой, практической). </w:t>
      </w:r>
    </w:p>
    <w:p w:rsidR="00767435" w:rsidRPr="00605910" w:rsidRDefault="00767435" w:rsidP="00767435">
      <w:pPr>
        <w:shd w:val="clear" w:color="auto" w:fill="FFFFFF"/>
        <w:spacing w:before="90" w:after="90" w:line="360" w:lineRule="auto"/>
        <w:ind w:right="142" w:firstLine="709"/>
        <w:jc w:val="both"/>
      </w:pPr>
      <w:r w:rsidRPr="00605910">
        <w:t>Данный опыт работы может быть  использован педагогами:</w:t>
      </w:r>
    </w:p>
    <w:p w:rsidR="00767435" w:rsidRDefault="00767435" w:rsidP="00767435">
      <w:pPr>
        <w:shd w:val="clear" w:color="auto" w:fill="FFFFFF"/>
        <w:spacing w:before="90" w:after="90" w:line="360" w:lineRule="auto"/>
        <w:ind w:right="-2"/>
        <w:jc w:val="both"/>
      </w:pPr>
      <w:r w:rsidRPr="00605910">
        <w:t>-  на логопедических занятиях (составление рассказов по сюжетным картинам и их сериям);</w:t>
      </w:r>
    </w:p>
    <w:p w:rsidR="00767435" w:rsidRPr="00605910" w:rsidRDefault="00767435" w:rsidP="00767435">
      <w:pPr>
        <w:shd w:val="clear" w:color="auto" w:fill="FFFFFF"/>
        <w:spacing w:before="90" w:after="90" w:line="360" w:lineRule="auto"/>
        <w:ind w:right="142"/>
        <w:jc w:val="both"/>
      </w:pPr>
      <w:r w:rsidRPr="00605910">
        <w:t>-</w:t>
      </w:r>
      <w:r>
        <w:t xml:space="preserve"> </w:t>
      </w:r>
      <w:r w:rsidRPr="00605910">
        <w:t xml:space="preserve"> на уроках чтения (пересказ</w:t>
      </w:r>
      <w:r>
        <w:t>, заучивание стихов</w:t>
      </w:r>
      <w:r w:rsidRPr="00605910">
        <w:t>)</w:t>
      </w:r>
      <w:r>
        <w:t>;</w:t>
      </w:r>
    </w:p>
    <w:p w:rsidR="00767435" w:rsidRPr="00605910" w:rsidRDefault="00767435" w:rsidP="00767435">
      <w:pPr>
        <w:shd w:val="clear" w:color="auto" w:fill="FFFFFF"/>
        <w:spacing w:before="90" w:after="90" w:line="360" w:lineRule="auto"/>
        <w:ind w:right="142"/>
        <w:jc w:val="both"/>
      </w:pPr>
      <w:r w:rsidRPr="00605910">
        <w:t>-  на уроках математики (решение задач);</w:t>
      </w:r>
    </w:p>
    <w:p w:rsidR="00767435" w:rsidRDefault="00767435" w:rsidP="00767435">
      <w:pPr>
        <w:shd w:val="clear" w:color="auto" w:fill="FFFFFF"/>
        <w:spacing w:before="90" w:after="90" w:line="360" w:lineRule="auto"/>
        <w:ind w:right="-2"/>
        <w:jc w:val="both"/>
      </w:pPr>
      <w:r w:rsidRPr="00605910">
        <w:lastRenderedPageBreak/>
        <w:t>- на уроках рисования, ручного труда,  социально – бытовой ориентировки, хозяйственно – бытового и профессионального труда (алгоритм выполнения заданий)</w:t>
      </w:r>
      <w:r>
        <w:t>.</w:t>
      </w:r>
    </w:p>
    <w:p w:rsidR="00767435" w:rsidRDefault="00767435" w:rsidP="00767435">
      <w:pPr>
        <w:shd w:val="clear" w:color="auto" w:fill="FFFFFF"/>
        <w:spacing w:before="90" w:after="90" w:line="360" w:lineRule="auto"/>
        <w:ind w:right="-2" w:firstLine="709"/>
        <w:jc w:val="both"/>
      </w:pPr>
      <w:r>
        <w:t>Так же, использование картинно – графических схем поможет воспитателям в работе по формированию различных социально – бытовых навыков у детей с умеренной степенью умственной отсталости.</w:t>
      </w:r>
    </w:p>
    <w:p w:rsidR="00767435" w:rsidRDefault="00767435" w:rsidP="00767435">
      <w:pPr>
        <w:shd w:val="clear" w:color="auto" w:fill="FFFFFF"/>
        <w:spacing w:before="90" w:after="90" w:line="360" w:lineRule="auto"/>
        <w:ind w:right="-2" w:firstLine="709"/>
        <w:jc w:val="both"/>
      </w:pPr>
      <w:r>
        <w:t>При использовании в своей работе картинно – графических схем следует обращать внимание на то, что:</w:t>
      </w:r>
    </w:p>
    <w:p w:rsidR="00767435" w:rsidRDefault="00767435" w:rsidP="00767435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7F3C">
        <w:rPr>
          <w:rFonts w:ascii="Times New Roman" w:hAnsi="Times New Roman" w:cs="Times New Roman"/>
          <w:sz w:val="28"/>
          <w:szCs w:val="28"/>
        </w:rPr>
        <w:t>начинать работу следует с достаточно простых схем, они должны быть легкими для восприятия (например, только форма и цвет, далее  - цвет и величина)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435" w:rsidRDefault="00767435" w:rsidP="00767435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7F3C">
        <w:rPr>
          <w:rFonts w:ascii="Times New Roman" w:hAnsi="Times New Roman" w:cs="Times New Roman"/>
          <w:sz w:val="28"/>
          <w:szCs w:val="28"/>
        </w:rPr>
        <w:t>на каждом этапе обучения</w:t>
      </w:r>
      <w:r>
        <w:rPr>
          <w:rFonts w:ascii="Times New Roman" w:hAnsi="Times New Roman" w:cs="Times New Roman"/>
          <w:sz w:val="28"/>
          <w:szCs w:val="28"/>
        </w:rPr>
        <w:t xml:space="preserve"> работы с картинно – графическими схемами</w:t>
      </w:r>
      <w:r w:rsidRPr="000B7F3C">
        <w:rPr>
          <w:rFonts w:ascii="Times New Roman" w:hAnsi="Times New Roman" w:cs="Times New Roman"/>
          <w:sz w:val="28"/>
          <w:szCs w:val="28"/>
        </w:rPr>
        <w:t xml:space="preserve"> детям надо предлагать только 1-</w:t>
      </w:r>
      <w:proofErr w:type="gramStart"/>
      <w:r w:rsidRPr="000B7F3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F3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0B7F3C">
        <w:rPr>
          <w:rFonts w:ascii="Times New Roman" w:hAnsi="Times New Roman" w:cs="Times New Roman"/>
          <w:sz w:val="28"/>
          <w:szCs w:val="28"/>
        </w:rPr>
        <w:t xml:space="preserve"> признака предмета,  обозначенных символом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435" w:rsidRDefault="00767435" w:rsidP="00767435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B7F3C">
        <w:rPr>
          <w:rFonts w:ascii="Times New Roman" w:hAnsi="Times New Roman" w:cs="Times New Roman"/>
          <w:sz w:val="28"/>
          <w:szCs w:val="28"/>
        </w:rPr>
        <w:t>обучение должно проходить в игровой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435" w:rsidRPr="00F73285" w:rsidRDefault="00767435" w:rsidP="0076743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изученный материал необходимо повторять многократно и </w:t>
      </w:r>
      <w:r w:rsidRPr="00F7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</w:t>
      </w:r>
      <w:r w:rsidRPr="00F732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F73285">
        <w:rPr>
          <w:rFonts w:ascii="Times New Roman" w:hAnsi="Times New Roman" w:cs="Times New Roman"/>
          <w:sz w:val="28"/>
          <w:szCs w:val="28"/>
        </w:rPr>
        <w:t xml:space="preserve"> его в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28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, использовать как можно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767435" w:rsidRPr="000E7751" w:rsidRDefault="00767435" w:rsidP="0076743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714" w:right="-2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7751">
        <w:rPr>
          <w:rFonts w:ascii="Times New Roman" w:hAnsi="Times New Roman" w:cs="Times New Roman"/>
          <w:sz w:val="28"/>
          <w:szCs w:val="28"/>
        </w:rPr>
        <w:t>помощь педагога должна быть дифференцирована согласно учету индивидуальных особенностей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435" w:rsidRDefault="00767435" w:rsidP="00767435">
      <w:pPr>
        <w:pStyle w:val="a4"/>
        <w:shd w:val="clear" w:color="auto" w:fill="FFFFFF"/>
        <w:spacing w:before="90" w:after="90" w:line="360" w:lineRule="auto"/>
        <w:ind w:righ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1857" w:rsidRDefault="003F1857" w:rsidP="003F1857">
      <w:r>
        <w:t xml:space="preserve">Приложение  </w:t>
      </w:r>
    </w:p>
    <w:p w:rsidR="003F1857" w:rsidRPr="00DA04C2" w:rsidRDefault="003F1857" w:rsidP="003F1857"/>
    <w:p w:rsidR="003F1857" w:rsidRPr="00F636CF" w:rsidRDefault="003F1857" w:rsidP="003F1857">
      <w:pPr>
        <w:spacing w:line="360" w:lineRule="auto"/>
        <w:ind w:left="284" w:hanging="142"/>
        <w:jc w:val="center"/>
        <w:rPr>
          <w:b/>
        </w:rPr>
      </w:pPr>
      <w:r w:rsidRPr="00F636CF">
        <w:rPr>
          <w:b/>
        </w:rPr>
        <w:t>Урок развития речи и ознакомления с окружающим миром</w:t>
      </w:r>
    </w:p>
    <w:p w:rsidR="003F1857" w:rsidRPr="00D32A86" w:rsidRDefault="003F1857" w:rsidP="003F1857">
      <w:pPr>
        <w:spacing w:line="360" w:lineRule="auto"/>
        <w:jc w:val="center"/>
        <w:rPr>
          <w:b/>
        </w:rPr>
      </w:pPr>
      <w:r w:rsidRPr="00D32A86">
        <w:rPr>
          <w:b/>
        </w:rPr>
        <w:t>в 3 классе для детей с умеренной степенью умственной отсталости</w:t>
      </w:r>
    </w:p>
    <w:p w:rsidR="003F1857" w:rsidRPr="00F636CF" w:rsidRDefault="003F1857" w:rsidP="003F1857">
      <w:pPr>
        <w:spacing w:line="360" w:lineRule="auto"/>
      </w:pPr>
      <w:r w:rsidRPr="00F636CF">
        <w:t>Урок обобщения знаний.</w:t>
      </w:r>
    </w:p>
    <w:p w:rsidR="003F1857" w:rsidRPr="00F636CF" w:rsidRDefault="003F1857" w:rsidP="003F1857">
      <w:pPr>
        <w:spacing w:line="360" w:lineRule="auto"/>
        <w:rPr>
          <w:b/>
          <w:bCs/>
        </w:rPr>
      </w:pPr>
      <w:r w:rsidRPr="00F636CF">
        <w:rPr>
          <w:b/>
          <w:bCs/>
        </w:rPr>
        <w:t xml:space="preserve">Тема: </w:t>
      </w:r>
      <w:r w:rsidRPr="00F636CF">
        <w:t> «Фрукты».</w:t>
      </w:r>
    </w:p>
    <w:p w:rsidR="003F1857" w:rsidRPr="00F636CF" w:rsidRDefault="003F1857" w:rsidP="003F1857">
      <w:pPr>
        <w:spacing w:line="360" w:lineRule="auto"/>
      </w:pPr>
      <w:r w:rsidRPr="00F636CF">
        <w:rPr>
          <w:b/>
          <w:bCs/>
        </w:rPr>
        <w:t xml:space="preserve">Цель: </w:t>
      </w:r>
      <w:r w:rsidRPr="00F636CF">
        <w:t>Формирование связной речи.</w:t>
      </w:r>
    </w:p>
    <w:p w:rsidR="003F1857" w:rsidRPr="00F636CF" w:rsidRDefault="003F1857" w:rsidP="003F1857">
      <w:pPr>
        <w:spacing w:line="360" w:lineRule="auto"/>
        <w:jc w:val="both"/>
        <w:rPr>
          <w:b/>
          <w:bCs/>
        </w:rPr>
      </w:pPr>
      <w:r w:rsidRPr="00F636CF">
        <w:rPr>
          <w:b/>
          <w:bCs/>
        </w:rPr>
        <w:t xml:space="preserve">Задачи: 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lastRenderedPageBreak/>
        <w:t xml:space="preserve">1. </w:t>
      </w:r>
      <w:r w:rsidRPr="003F1857">
        <w:rPr>
          <w:rStyle w:val="FontStyle28"/>
          <w:sz w:val="28"/>
          <w:szCs w:val="28"/>
        </w:rPr>
        <w:t>Развитие словообразовательных умений; отработка на</w:t>
      </w:r>
      <w:r w:rsidRPr="003F1857">
        <w:rPr>
          <w:rStyle w:val="FontStyle28"/>
          <w:sz w:val="28"/>
          <w:szCs w:val="28"/>
        </w:rPr>
        <w:softHyphen/>
        <w:t>выков описания предмета</w:t>
      </w:r>
      <w:r w:rsidRPr="003F1857">
        <w:t xml:space="preserve"> по графическим схемам.</w:t>
      </w:r>
    </w:p>
    <w:p w:rsidR="003F1857" w:rsidRPr="00F636CF" w:rsidRDefault="003F1857" w:rsidP="003F1857">
      <w:pPr>
        <w:pStyle w:val="Style11"/>
        <w:widowControl/>
        <w:tabs>
          <w:tab w:val="left" w:pos="778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636CF">
        <w:rPr>
          <w:rFonts w:ascii="Times New Roman" w:hAnsi="Times New Roman"/>
          <w:sz w:val="28"/>
          <w:szCs w:val="28"/>
        </w:rPr>
        <w:t>2.</w:t>
      </w:r>
      <w:r w:rsidRPr="00F636CF">
        <w:rPr>
          <w:rStyle w:val="FontStyle28"/>
          <w:rFonts w:ascii="Times New Roman" w:hAnsi="Times New Roman"/>
          <w:sz w:val="28"/>
          <w:szCs w:val="28"/>
        </w:rPr>
        <w:t>Коррекция зрительного восприятия на основе упражне</w:t>
      </w:r>
      <w:r w:rsidRPr="00F636CF">
        <w:rPr>
          <w:rStyle w:val="FontStyle28"/>
          <w:rFonts w:ascii="Times New Roman" w:hAnsi="Times New Roman"/>
          <w:sz w:val="28"/>
          <w:szCs w:val="28"/>
        </w:rPr>
        <w:softHyphen/>
        <w:t>ний в узнавании и различении.</w:t>
      </w:r>
    </w:p>
    <w:p w:rsidR="003F1857" w:rsidRPr="00F636CF" w:rsidRDefault="003F1857" w:rsidP="003F1857">
      <w:pPr>
        <w:spacing w:line="360" w:lineRule="auto"/>
      </w:pPr>
      <w:r w:rsidRPr="00F636CF">
        <w:t>3. Формирование знаний о здоровом образе жизни.</w:t>
      </w:r>
    </w:p>
    <w:p w:rsidR="003F1857" w:rsidRPr="00F636CF" w:rsidRDefault="003F1857" w:rsidP="003F1857">
      <w:pPr>
        <w:spacing w:line="360" w:lineRule="auto"/>
        <w:jc w:val="both"/>
        <w:rPr>
          <w:iCs/>
        </w:rPr>
      </w:pPr>
      <w:r w:rsidRPr="00F636CF">
        <w:rPr>
          <w:b/>
          <w:bCs/>
        </w:rPr>
        <w:t xml:space="preserve">Планируемые результаты: </w:t>
      </w:r>
      <w:r w:rsidRPr="00F636CF">
        <w:rPr>
          <w:iCs/>
        </w:rPr>
        <w:t>Составить короткий описательный рассказ о фруктах с помощью опорной схемы.  Поупражняться в образовании относительных прилагательных. Сделать вывод: почему фрукты полезны.</w:t>
      </w:r>
    </w:p>
    <w:p w:rsidR="003F1857" w:rsidRPr="00F636CF" w:rsidRDefault="003F1857" w:rsidP="003F1857">
      <w:pPr>
        <w:spacing w:line="360" w:lineRule="auto"/>
        <w:rPr>
          <w:b/>
          <w:bCs/>
        </w:rPr>
      </w:pPr>
      <w:r w:rsidRPr="00F636CF">
        <w:rPr>
          <w:b/>
          <w:bCs/>
        </w:rPr>
        <w:t xml:space="preserve">Структура урока: </w:t>
      </w:r>
    </w:p>
    <w:p w:rsidR="003F1857" w:rsidRPr="00F636CF" w:rsidRDefault="003F1857" w:rsidP="003F185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6CF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момент.</w:t>
      </w:r>
    </w:p>
    <w:p w:rsidR="003F1857" w:rsidRPr="00F636CF" w:rsidRDefault="003F1857" w:rsidP="003F185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6CF">
        <w:rPr>
          <w:rFonts w:ascii="Times New Roman" w:hAnsi="Times New Roman" w:cs="Times New Roman"/>
          <w:color w:val="000000"/>
          <w:sz w:val="28"/>
          <w:szCs w:val="28"/>
        </w:rPr>
        <w:t>Актуализация знаний по теме.</w:t>
      </w:r>
    </w:p>
    <w:p w:rsidR="003F1857" w:rsidRPr="00F636CF" w:rsidRDefault="003F1857" w:rsidP="003F185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6CF">
        <w:rPr>
          <w:rFonts w:ascii="Times New Roman" w:hAnsi="Times New Roman" w:cs="Times New Roman"/>
          <w:color w:val="000000"/>
          <w:sz w:val="28"/>
          <w:szCs w:val="28"/>
        </w:rPr>
        <w:t>Обобщение.</w:t>
      </w:r>
    </w:p>
    <w:p w:rsidR="003F1857" w:rsidRPr="00F636CF" w:rsidRDefault="003F1857" w:rsidP="003F1857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6CF">
        <w:rPr>
          <w:rFonts w:ascii="Times New Roman" w:hAnsi="Times New Roman" w:cs="Times New Roman"/>
          <w:color w:val="000000"/>
          <w:sz w:val="28"/>
          <w:szCs w:val="28"/>
        </w:rPr>
        <w:t>Итог урока.</w:t>
      </w:r>
    </w:p>
    <w:p w:rsidR="003F1857" w:rsidRPr="00F636CF" w:rsidRDefault="003F1857" w:rsidP="003F1857">
      <w:pPr>
        <w:spacing w:line="360" w:lineRule="auto"/>
        <w:jc w:val="both"/>
        <w:rPr>
          <w:iCs/>
        </w:rPr>
      </w:pPr>
      <w:r w:rsidRPr="00F636CF">
        <w:rPr>
          <w:b/>
          <w:bCs/>
        </w:rPr>
        <w:t xml:space="preserve">Оборудование:  </w:t>
      </w:r>
      <w:r w:rsidRPr="00F636CF">
        <w:t>Изображения фруктов, фрукт</w:t>
      </w:r>
      <w:r>
        <w:t>ы</w:t>
      </w:r>
      <w:r w:rsidRPr="00F636CF">
        <w:t>, графические схемы, карандаши, трафареты.</w:t>
      </w:r>
    </w:p>
    <w:p w:rsidR="003F1857" w:rsidRPr="00F636CF" w:rsidRDefault="003F1857" w:rsidP="003F1857">
      <w:pPr>
        <w:spacing w:line="360" w:lineRule="auto"/>
      </w:pPr>
    </w:p>
    <w:p w:rsidR="003F1857" w:rsidRPr="00F636CF" w:rsidRDefault="003F1857" w:rsidP="003F1857">
      <w:pPr>
        <w:spacing w:line="360" w:lineRule="auto"/>
        <w:jc w:val="center"/>
        <w:rPr>
          <w:b/>
        </w:rPr>
      </w:pPr>
      <w:r w:rsidRPr="00F636CF">
        <w:rPr>
          <w:b/>
        </w:rPr>
        <w:t>Ход урока</w:t>
      </w:r>
    </w:p>
    <w:p w:rsidR="003F1857" w:rsidRPr="00F636CF" w:rsidRDefault="003F1857" w:rsidP="003F1857">
      <w:pPr>
        <w:spacing w:line="360" w:lineRule="auto"/>
        <w:rPr>
          <w:b/>
        </w:rPr>
      </w:pPr>
      <w:r w:rsidRPr="00F636CF">
        <w:rPr>
          <w:b/>
          <w:lang w:val="en-US"/>
        </w:rPr>
        <w:t>I</w:t>
      </w:r>
      <w:r w:rsidRPr="00F636CF">
        <w:rPr>
          <w:b/>
        </w:rPr>
        <w:t>. Организационный момент.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Разговорная минутка.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Какой сегодня день недели?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Какое сегодня число?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Какой по счету урок начинается?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Какой это урок?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Что мы учимся делать на уроках развития речи?</w:t>
      </w:r>
    </w:p>
    <w:p w:rsidR="003F1857" w:rsidRPr="00F636CF" w:rsidRDefault="003F1857" w:rsidP="003F1857">
      <w:pPr>
        <w:spacing w:line="360" w:lineRule="auto"/>
        <w:jc w:val="both"/>
        <w:rPr>
          <w:b/>
        </w:rPr>
      </w:pPr>
      <w:r w:rsidRPr="00F636CF">
        <w:rPr>
          <w:b/>
          <w:lang w:val="en-US"/>
        </w:rPr>
        <w:t xml:space="preserve">II. </w:t>
      </w:r>
      <w:r w:rsidRPr="00F636CF">
        <w:rPr>
          <w:b/>
        </w:rPr>
        <w:t>Актуализация знаний.</w:t>
      </w:r>
    </w:p>
    <w:p w:rsidR="003F1857" w:rsidRPr="00F636CF" w:rsidRDefault="003F1857" w:rsidP="003F1857">
      <w:pPr>
        <w:spacing w:line="360" w:lineRule="auto"/>
        <w:jc w:val="both"/>
        <w:rPr>
          <w:b/>
          <w:u w:val="single"/>
        </w:rPr>
      </w:pPr>
      <w:r w:rsidRPr="00F636CF">
        <w:rPr>
          <w:b/>
        </w:rPr>
        <w:t xml:space="preserve">     </w:t>
      </w:r>
      <w:r w:rsidRPr="00F636CF">
        <w:rPr>
          <w:u w:val="single"/>
        </w:rPr>
        <w:t>1. Загадки: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3F1857" w:rsidRPr="00F636CF" w:rsidTr="00103C45">
        <w:tc>
          <w:tcPr>
            <w:tcW w:w="5139" w:type="dxa"/>
          </w:tcPr>
          <w:p w:rsidR="003F1857" w:rsidRPr="00F636CF" w:rsidRDefault="003F1857" w:rsidP="00103C45">
            <w:pPr>
              <w:jc w:val="both"/>
            </w:pPr>
            <w:r w:rsidRPr="00F636CF">
              <w:rPr>
                <w:i/>
              </w:rPr>
              <w:t xml:space="preserve">Этот плод продолговатый, </w:t>
            </w:r>
          </w:p>
          <w:p w:rsidR="003F1857" w:rsidRPr="00F636CF" w:rsidRDefault="003F1857" w:rsidP="00103C45">
            <w:pPr>
              <w:jc w:val="both"/>
            </w:pPr>
            <w:r w:rsidRPr="00F636CF">
              <w:rPr>
                <w:i/>
              </w:rPr>
              <w:t>Витаминами богатый.</w:t>
            </w:r>
          </w:p>
          <w:p w:rsidR="003F1857" w:rsidRPr="00F636CF" w:rsidRDefault="003F1857" w:rsidP="00103C45">
            <w:pPr>
              <w:jc w:val="both"/>
            </w:pPr>
            <w:r w:rsidRPr="00F636CF">
              <w:rPr>
                <w:i/>
              </w:rPr>
              <w:t xml:space="preserve">Его варят, его сушат, 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Называется он…(груша)      </w:t>
            </w:r>
          </w:p>
          <w:p w:rsidR="003F1857" w:rsidRPr="00F636CF" w:rsidRDefault="003F1857" w:rsidP="00103C45">
            <w:pPr>
              <w:jc w:val="both"/>
            </w:pPr>
          </w:p>
        </w:tc>
        <w:tc>
          <w:tcPr>
            <w:tcW w:w="5140" w:type="dxa"/>
          </w:tcPr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Желтый – желтый, длинный, гладкий.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А отчистишь – сладкий-сладкий.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Он нам жарким югом дан, 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А зовут его - …(банан)</w:t>
            </w:r>
          </w:p>
          <w:p w:rsidR="003F1857" w:rsidRPr="00F636CF" w:rsidRDefault="003F1857" w:rsidP="00103C45">
            <w:pPr>
              <w:jc w:val="both"/>
            </w:pPr>
          </w:p>
        </w:tc>
      </w:tr>
      <w:tr w:rsidR="003F1857" w:rsidRPr="00F636CF" w:rsidTr="00103C45">
        <w:tc>
          <w:tcPr>
            <w:tcW w:w="5139" w:type="dxa"/>
          </w:tcPr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lastRenderedPageBreak/>
              <w:t>Он с оранжевою кожей,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Что на солнышко похожа.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А под кожей – дольки, 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Посчитаем, сколько?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Дольку каждому дадим, 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Все по </w:t>
            </w:r>
            <w:proofErr w:type="spellStart"/>
            <w:r w:rsidRPr="00F636CF">
              <w:rPr>
                <w:i/>
              </w:rPr>
              <w:t>долечке</w:t>
            </w:r>
            <w:proofErr w:type="spellEnd"/>
            <w:r w:rsidRPr="00F636CF">
              <w:rPr>
                <w:i/>
              </w:rPr>
              <w:t xml:space="preserve"> съедим. (апельсин)</w:t>
            </w:r>
          </w:p>
          <w:p w:rsidR="003F1857" w:rsidRPr="00F636CF" w:rsidRDefault="003F1857" w:rsidP="00103C45">
            <w:pPr>
              <w:jc w:val="both"/>
            </w:pPr>
          </w:p>
        </w:tc>
        <w:tc>
          <w:tcPr>
            <w:tcW w:w="5140" w:type="dxa"/>
          </w:tcPr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Апельсина брат родной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С золотистой кожурой.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Дольки с тонкой оболочкой, 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Только меньше он росточком. (мандарин) </w:t>
            </w:r>
          </w:p>
          <w:p w:rsidR="003F1857" w:rsidRPr="00F636CF" w:rsidRDefault="003F1857" w:rsidP="00103C45">
            <w:pPr>
              <w:jc w:val="both"/>
            </w:pPr>
          </w:p>
        </w:tc>
      </w:tr>
      <w:tr w:rsidR="003F1857" w:rsidRPr="00F636CF" w:rsidTr="00103C45">
        <w:trPr>
          <w:trHeight w:val="708"/>
        </w:trPr>
        <w:tc>
          <w:tcPr>
            <w:tcW w:w="5139" w:type="dxa"/>
          </w:tcPr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На сучках висят шары-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Посинели от жары. (сливы)</w:t>
            </w:r>
          </w:p>
          <w:p w:rsidR="003F1857" w:rsidRPr="00F636CF" w:rsidRDefault="003F1857" w:rsidP="00103C45">
            <w:pPr>
              <w:jc w:val="both"/>
            </w:pPr>
          </w:p>
        </w:tc>
        <w:tc>
          <w:tcPr>
            <w:tcW w:w="5140" w:type="dxa"/>
          </w:tcPr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 xml:space="preserve">Хоть и кислый он, </w:t>
            </w:r>
          </w:p>
          <w:p w:rsidR="003F1857" w:rsidRPr="00F636CF" w:rsidRDefault="003F1857" w:rsidP="00103C45">
            <w:pPr>
              <w:jc w:val="both"/>
              <w:rPr>
                <w:i/>
              </w:rPr>
            </w:pPr>
            <w:r w:rsidRPr="00F636CF">
              <w:rPr>
                <w:i/>
              </w:rPr>
              <w:t>В чай положим мы…(лимон)</w:t>
            </w:r>
          </w:p>
          <w:p w:rsidR="003F1857" w:rsidRPr="00F636CF" w:rsidRDefault="003F1857" w:rsidP="00103C45"/>
        </w:tc>
      </w:tr>
    </w:tbl>
    <w:p w:rsidR="003F1857" w:rsidRPr="00F636CF" w:rsidRDefault="003F1857" w:rsidP="003F1857">
      <w:pPr>
        <w:pStyle w:val="Style2"/>
        <w:widowControl/>
        <w:tabs>
          <w:tab w:val="left" w:pos="993"/>
        </w:tabs>
        <w:spacing w:line="360" w:lineRule="auto"/>
        <w:rPr>
          <w:rStyle w:val="FontStyle28"/>
          <w:rFonts w:ascii="Times New Roman" w:hAnsi="Times New Roman"/>
          <w:sz w:val="28"/>
          <w:szCs w:val="28"/>
          <w:u w:val="single"/>
        </w:rPr>
      </w:pPr>
      <w:r w:rsidRPr="00F636CF">
        <w:rPr>
          <w:rFonts w:ascii="Times New Roman" w:hAnsi="Times New Roman"/>
          <w:sz w:val="28"/>
          <w:szCs w:val="28"/>
        </w:rPr>
        <w:t xml:space="preserve">     </w:t>
      </w:r>
      <w:r w:rsidRPr="00F636CF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F636CF">
        <w:rPr>
          <w:rStyle w:val="FontStyle28"/>
          <w:rFonts w:ascii="Times New Roman" w:hAnsi="Times New Roman"/>
          <w:sz w:val="28"/>
          <w:szCs w:val="28"/>
          <w:u w:val="single"/>
        </w:rPr>
        <w:t>Упражнение на узнавание и различение.</w:t>
      </w:r>
    </w:p>
    <w:p w:rsidR="003F1857" w:rsidRPr="00F636CF" w:rsidRDefault="003F1857" w:rsidP="003F1857">
      <w:pPr>
        <w:pStyle w:val="Style3"/>
        <w:widowControl/>
        <w:tabs>
          <w:tab w:val="left" w:pos="993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636CF">
        <w:rPr>
          <w:rStyle w:val="FontStyle28"/>
          <w:rFonts w:ascii="Times New Roman" w:hAnsi="Times New Roman"/>
          <w:sz w:val="28"/>
          <w:szCs w:val="28"/>
        </w:rPr>
        <w:t xml:space="preserve">    На доске контурные изображения груши, яблока, банана, которые частично наложены друг на друга. Ученики должны посмотреть на эти контурные изобра</w:t>
      </w:r>
      <w:r w:rsidRPr="00F636CF">
        <w:rPr>
          <w:rStyle w:val="FontStyle28"/>
          <w:rFonts w:ascii="Times New Roman" w:hAnsi="Times New Roman"/>
          <w:sz w:val="28"/>
          <w:szCs w:val="28"/>
        </w:rPr>
        <w:softHyphen/>
        <w:t>жения предметов, а затем найти соответствующие кар</w:t>
      </w:r>
      <w:r w:rsidRPr="00F636CF">
        <w:rPr>
          <w:rStyle w:val="FontStyle28"/>
          <w:rFonts w:ascii="Times New Roman" w:hAnsi="Times New Roman"/>
          <w:sz w:val="28"/>
          <w:szCs w:val="28"/>
        </w:rPr>
        <w:softHyphen/>
        <w:t>тинки, назвать их и подобрать обобщенное понятие («фрукты»).</w:t>
      </w:r>
    </w:p>
    <w:p w:rsidR="003F1857" w:rsidRPr="00F636CF" w:rsidRDefault="003F1857" w:rsidP="003F1857">
      <w:pPr>
        <w:spacing w:line="360" w:lineRule="auto"/>
        <w:jc w:val="both"/>
        <w:rPr>
          <w:b/>
        </w:rPr>
      </w:pPr>
      <w:r w:rsidRPr="00F636CF">
        <w:rPr>
          <w:b/>
          <w:lang w:val="en-US"/>
        </w:rPr>
        <w:t>III</w:t>
      </w:r>
      <w:r w:rsidRPr="00F636CF">
        <w:rPr>
          <w:b/>
        </w:rPr>
        <w:t>. Обобщение.</w:t>
      </w:r>
    </w:p>
    <w:p w:rsidR="003F1857" w:rsidRPr="00F636CF" w:rsidRDefault="003F1857" w:rsidP="003F1857">
      <w:pPr>
        <w:spacing w:line="360" w:lineRule="auto"/>
        <w:jc w:val="both"/>
        <w:rPr>
          <w:u w:val="single"/>
        </w:rPr>
      </w:pPr>
      <w:r w:rsidRPr="00F636CF">
        <w:t xml:space="preserve">     </w:t>
      </w:r>
      <w:r w:rsidRPr="00F636CF">
        <w:rPr>
          <w:u w:val="single"/>
        </w:rPr>
        <w:t>1. Обобщающая беседа.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rPr>
          <w:color w:val="008000"/>
        </w:rPr>
        <w:t>-</w:t>
      </w:r>
      <w:r w:rsidRPr="00F636CF">
        <w:t xml:space="preserve"> Фрукты – это сочные съедобные плоды, растущие в основном на деревьях. Фруктов очень много. Какие вы знаете? </w:t>
      </w:r>
      <w:r w:rsidRPr="00F636CF">
        <w:rPr>
          <w:i/>
        </w:rPr>
        <w:t>Ответы детей и</w:t>
      </w:r>
      <w:r w:rsidRPr="00F636CF">
        <w:t xml:space="preserve"> </w:t>
      </w:r>
      <w:r w:rsidRPr="00F636CF">
        <w:rPr>
          <w:i/>
        </w:rPr>
        <w:t xml:space="preserve">вывешивание картинок фруктов на магнитную доску. 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>- Многие из них встреча</w:t>
      </w:r>
      <w:r>
        <w:t>ются в наших садах. Это яблоки и</w:t>
      </w:r>
      <w:r w:rsidRPr="00F636CF">
        <w:t xml:space="preserve"> груши. А другие фрукты любят яркий солнечный свет и влагу и растут в южных районах нашей страны – это апельсины, лимоны, мандарины, гранаты. Некоторые фрукты привозят к нам из далеких стран – это бананы, ананасы, киви и др. Все фрукты, независимо от того, где растут, вкусны, полезны, содержат много витаминов. </w:t>
      </w:r>
      <w:r w:rsidRPr="00F636CF">
        <w:rPr>
          <w:i/>
        </w:rPr>
        <w:t>Во время рассказа учителя один ученик помогает и указкой показывает на изображения фруктов.</w:t>
      </w:r>
    </w:p>
    <w:p w:rsidR="003F1857" w:rsidRPr="00F636CF" w:rsidRDefault="003F1857" w:rsidP="003F1857">
      <w:pPr>
        <w:spacing w:line="360" w:lineRule="auto"/>
        <w:jc w:val="both"/>
        <w:rPr>
          <w:u w:val="single"/>
        </w:rPr>
      </w:pPr>
      <w:r w:rsidRPr="00F636CF">
        <w:t xml:space="preserve">     </w:t>
      </w:r>
      <w:r w:rsidRPr="00F636CF">
        <w:rPr>
          <w:u w:val="single"/>
        </w:rPr>
        <w:t xml:space="preserve">2. Упражнение «Какой сок? Какое варенье?» 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 На прошлом уроке мы говорили, что фрукты очень полезно есть в свежем виде. Но иногда на фруктовых деревьях поспевает такой большой урожай, что сохранить все фрукты в свежем виде не удается. От долгого хранения они начинают портиться. Что же делают взрослые, чтобы сохранить </w:t>
      </w:r>
      <w:r w:rsidRPr="00F636CF">
        <w:lastRenderedPageBreak/>
        <w:t xml:space="preserve">собранный урожай на всю зиму? </w:t>
      </w:r>
      <w:r w:rsidRPr="00F636CF">
        <w:rPr>
          <w:i/>
        </w:rPr>
        <w:t>Варят варенье, повидло, закрывают компоты, соки.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Какой сок получается из яблок? А какое варенье?</w:t>
      </w:r>
    </w:p>
    <w:p w:rsidR="003F1857" w:rsidRPr="00F636CF" w:rsidRDefault="003F1857" w:rsidP="003F1857">
      <w:pPr>
        <w:spacing w:line="360" w:lineRule="auto"/>
        <w:ind w:left="720"/>
        <w:jc w:val="both"/>
        <w:rPr>
          <w:i/>
        </w:rPr>
      </w:pPr>
      <w:r w:rsidRPr="00F636CF">
        <w:rPr>
          <w:i/>
        </w:rPr>
        <w:t>Яблочный сок, яблочное варенье.</w:t>
      </w:r>
    </w:p>
    <w:p w:rsidR="003F1857" w:rsidRPr="00F636CF" w:rsidRDefault="003F1857" w:rsidP="003F1857">
      <w:pPr>
        <w:spacing w:line="360" w:lineRule="auto"/>
        <w:ind w:left="720"/>
        <w:jc w:val="both"/>
        <w:rPr>
          <w:i/>
        </w:rPr>
      </w:pPr>
      <w:r w:rsidRPr="00F636CF">
        <w:rPr>
          <w:i/>
        </w:rPr>
        <w:t>Апельсиновый сок, апельсиновое варенье.</w:t>
      </w:r>
    </w:p>
    <w:p w:rsidR="003F1857" w:rsidRPr="00F636CF" w:rsidRDefault="003F1857" w:rsidP="003F1857">
      <w:pPr>
        <w:spacing w:line="360" w:lineRule="auto"/>
        <w:ind w:left="720"/>
        <w:jc w:val="both"/>
        <w:rPr>
          <w:i/>
        </w:rPr>
      </w:pPr>
      <w:r>
        <w:rPr>
          <w:i/>
        </w:rPr>
        <w:t>Грушевый</w:t>
      </w:r>
      <w:r w:rsidRPr="00F636CF">
        <w:rPr>
          <w:i/>
        </w:rPr>
        <w:t xml:space="preserve"> сок, </w:t>
      </w:r>
      <w:r>
        <w:rPr>
          <w:i/>
        </w:rPr>
        <w:t xml:space="preserve">грушевое варенье </w:t>
      </w:r>
      <w:r w:rsidRPr="00F636CF">
        <w:rPr>
          <w:i/>
        </w:rPr>
        <w:t>и т.д.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Вы сказали все правильно. Могу еще добавить, что фрукты можно сушить. Высушенные фрукты называются сухофруктами. Даже в высушенном виде они сохраняют много витаминов. Вы</w:t>
      </w:r>
      <w:r>
        <w:t xml:space="preserve"> видели, как и</w:t>
      </w:r>
      <w:r w:rsidRPr="00F636CF">
        <w:t>з сухофруктов варят вкусный и ароматный компот, который вы получаете на обед.</w:t>
      </w:r>
    </w:p>
    <w:p w:rsidR="003F1857" w:rsidRPr="00F636CF" w:rsidRDefault="003F1857" w:rsidP="003F1857">
      <w:pPr>
        <w:spacing w:line="360" w:lineRule="auto"/>
        <w:jc w:val="both"/>
        <w:rPr>
          <w:u w:val="single"/>
        </w:rPr>
      </w:pPr>
      <w:r w:rsidRPr="00F636CF">
        <w:t xml:space="preserve">     </w:t>
      </w:r>
      <w:r w:rsidRPr="00F636CF">
        <w:rPr>
          <w:u w:val="single"/>
        </w:rPr>
        <w:t xml:space="preserve">3. Упражнение «Поваренок». 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 xml:space="preserve">- Ребята, расскажите, что нужно сделать, чтобы сварить компот. Давайте представим, что мы пришли в сад, где растет много фруктов. 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rPr>
          <w:i/>
        </w:rPr>
        <w:t>Дети встают, выходят из-за парт и имитируют движения. Начинается динамическая пауза.</w:t>
      </w:r>
      <w:r w:rsidRPr="00F636CF">
        <w:t xml:space="preserve"> 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 Какие фрукты вы можете увидеть в этом саду? </w:t>
      </w:r>
      <w:r w:rsidRPr="00F636CF">
        <w:rPr>
          <w:i/>
        </w:rPr>
        <w:t>Яблоки, груши, сливы.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 Что нужно сделать сначала? </w:t>
      </w:r>
      <w:r w:rsidRPr="00F636CF">
        <w:rPr>
          <w:i/>
        </w:rPr>
        <w:t>Собирают фрукты.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Что делают, после того как принесут собранные фрукты домой? </w:t>
      </w:r>
      <w:r w:rsidRPr="00F636CF">
        <w:rPr>
          <w:i/>
        </w:rPr>
        <w:t>Моют, чистят, режут на дольки, складывают в большую кастрюлю, добавляют воду и сахар и варят.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Вкусный компот у нас получился? А зачем мы мыли фрукты? </w:t>
      </w:r>
      <w:r w:rsidRPr="00F636CF">
        <w:rPr>
          <w:i/>
        </w:rPr>
        <w:t>Чтобы они были чистыми, чтобы не заболеть.</w:t>
      </w:r>
    </w:p>
    <w:p w:rsidR="003F1857" w:rsidRPr="00F636CF" w:rsidRDefault="003F1857" w:rsidP="003F1857">
      <w:pPr>
        <w:spacing w:line="360" w:lineRule="auto"/>
        <w:jc w:val="both"/>
        <w:rPr>
          <w:u w:val="single"/>
        </w:rPr>
      </w:pPr>
      <w:r w:rsidRPr="00F636CF">
        <w:t xml:space="preserve">     </w:t>
      </w:r>
      <w:r w:rsidRPr="00F636CF">
        <w:rPr>
          <w:u w:val="single"/>
        </w:rPr>
        <w:t>4.</w:t>
      </w:r>
      <w:r w:rsidRPr="00F636CF">
        <w:rPr>
          <w:i/>
          <w:u w:val="single"/>
        </w:rPr>
        <w:t xml:space="preserve"> </w:t>
      </w:r>
      <w:r w:rsidRPr="00F636CF">
        <w:rPr>
          <w:u w:val="single"/>
        </w:rPr>
        <w:t>Составление описаний фруктов с опорой на графическую схему.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Ребята, давайте расскажем о любимых фруктах. В этом нам поможет схема, которой мы пользовались на прошлом уроке. Например: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3F1857" w:rsidRPr="00F636CF" w:rsidTr="00103C45">
        <w:tc>
          <w:tcPr>
            <w:tcW w:w="8930" w:type="dxa"/>
          </w:tcPr>
          <w:p w:rsidR="003F1857" w:rsidRPr="00F636CF" w:rsidRDefault="003F1857" w:rsidP="00103C45">
            <w:pPr>
              <w:spacing w:line="360" w:lineRule="auto"/>
              <w:jc w:val="both"/>
            </w:pPr>
            <w:r w:rsidRPr="00F636CF">
              <w:t xml:space="preserve">       </w:t>
            </w:r>
            <w:r w:rsidRPr="00F636CF">
              <w:rPr>
                <w:noProof/>
              </w:rPr>
              <w:drawing>
                <wp:inline distT="0" distB="0" distL="0" distR="0">
                  <wp:extent cx="752475" cy="723900"/>
                  <wp:effectExtent l="19050" t="0" r="9525" b="0"/>
                  <wp:docPr id="5" name="Рисунок 1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786" t="16852" r="75433" b="64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6CF">
              <w:rPr>
                <w:noProof/>
              </w:rPr>
              <w:drawing>
                <wp:inline distT="0" distB="0" distL="0" distR="0">
                  <wp:extent cx="1247775" cy="933450"/>
                  <wp:effectExtent l="19050" t="0" r="9525" b="0"/>
                  <wp:docPr id="6" name="Рисунок 2" descr="схе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880" r="33395" b="30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6CF">
              <w:rPr>
                <w:noProof/>
              </w:rPr>
              <w:drawing>
                <wp:inline distT="0" distB="0" distL="0" distR="0">
                  <wp:extent cx="1162050" cy="714375"/>
                  <wp:effectExtent l="19050" t="0" r="0" b="0"/>
                  <wp:docPr id="7" name="Рисунок 3" descr="схем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997" t="30035" r="46631" b="45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6CF">
              <w:rPr>
                <w:noProof/>
              </w:rPr>
              <w:drawing>
                <wp:inline distT="0" distB="0" distL="0" distR="0">
                  <wp:extent cx="1476375" cy="1209675"/>
                  <wp:effectExtent l="19050" t="0" r="9525" b="0"/>
                  <wp:docPr id="8" name="Рисунок 4" descr="схе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хем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116" t="54512" r="43353" b="21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857" w:rsidRPr="00F636CF" w:rsidRDefault="003F1857" w:rsidP="003F1857">
      <w:pPr>
        <w:spacing w:line="360" w:lineRule="auto"/>
        <w:ind w:left="720"/>
        <w:jc w:val="both"/>
      </w:pPr>
      <w:r w:rsidRPr="00F636CF">
        <w:t xml:space="preserve">     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lastRenderedPageBreak/>
        <w:t>- Я очень люблю лимон. Он желтого цвета, овальной формы. На вкус лимон очень кислый, сочный. Если его положить в чай – получится очень вкусно и полезно, потому что в нем много витамина С. Из лимона делают сок, добавляют его в компоты и варенье. Еще из него делают очень вкусные цукаты.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rPr>
          <w:i/>
        </w:rPr>
        <w:t xml:space="preserve">Дети составляют описания, опираясь на графическую схему и используя </w:t>
      </w:r>
      <w:r>
        <w:rPr>
          <w:i/>
        </w:rPr>
        <w:t>реальные</w:t>
      </w:r>
      <w:r w:rsidRPr="00F636CF">
        <w:rPr>
          <w:i/>
        </w:rPr>
        <w:t xml:space="preserve"> фрукт</w:t>
      </w:r>
      <w:r>
        <w:rPr>
          <w:i/>
        </w:rPr>
        <w:t>ы</w:t>
      </w:r>
      <w:r w:rsidRPr="00F636CF">
        <w:rPr>
          <w:i/>
        </w:rPr>
        <w:t>.</w:t>
      </w:r>
      <w:r>
        <w:rPr>
          <w:i/>
        </w:rPr>
        <w:t xml:space="preserve"> Сначала выступают дети сильной подгруппы, затем - слабой. 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 А почему вы любите фрукты? Чем они полезны? </w:t>
      </w:r>
      <w:r w:rsidRPr="00F636CF">
        <w:rPr>
          <w:i/>
        </w:rPr>
        <w:t>Они вкусные, в них много витаминов.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Чем же так полезны витамины?</w:t>
      </w:r>
    </w:p>
    <w:p w:rsidR="003F1857" w:rsidRPr="00F636CF" w:rsidRDefault="003F1857" w:rsidP="003F1857">
      <w:pPr>
        <w:spacing w:line="360" w:lineRule="auto"/>
        <w:jc w:val="both"/>
        <w:rPr>
          <w:u w:val="single"/>
        </w:rPr>
      </w:pPr>
      <w:r w:rsidRPr="00F636CF">
        <w:t xml:space="preserve">     </w:t>
      </w:r>
      <w:r w:rsidRPr="00F636CF">
        <w:rPr>
          <w:u w:val="single"/>
        </w:rPr>
        <w:t>5. Упражнение «Назови ласково»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Давайте назовем ласково любимые фрукты.</w:t>
      </w:r>
    </w:p>
    <w:p w:rsidR="003F1857" w:rsidRPr="00F636CF" w:rsidRDefault="003F1857" w:rsidP="003F1857">
      <w:pPr>
        <w:spacing w:line="360" w:lineRule="auto"/>
        <w:ind w:left="720"/>
        <w:jc w:val="both"/>
        <w:rPr>
          <w:i/>
        </w:rPr>
      </w:pPr>
      <w:r w:rsidRPr="00F636CF">
        <w:t xml:space="preserve">    </w:t>
      </w:r>
      <w:r w:rsidRPr="00F636CF">
        <w:rPr>
          <w:i/>
        </w:rPr>
        <w:t>Яблоко – яблочко</w:t>
      </w:r>
    </w:p>
    <w:p w:rsidR="003F1857" w:rsidRPr="00F636CF" w:rsidRDefault="003F1857" w:rsidP="003F1857">
      <w:pPr>
        <w:spacing w:line="360" w:lineRule="auto"/>
        <w:ind w:left="720"/>
        <w:jc w:val="both"/>
        <w:rPr>
          <w:i/>
        </w:rPr>
      </w:pPr>
      <w:r w:rsidRPr="00F636CF">
        <w:rPr>
          <w:i/>
        </w:rPr>
        <w:t xml:space="preserve">    Апельсин – апельсинчик</w:t>
      </w:r>
    </w:p>
    <w:p w:rsidR="003F1857" w:rsidRPr="00F636CF" w:rsidRDefault="003F1857" w:rsidP="003F1857">
      <w:pPr>
        <w:spacing w:line="360" w:lineRule="auto"/>
        <w:ind w:left="720"/>
        <w:jc w:val="both"/>
        <w:rPr>
          <w:i/>
        </w:rPr>
      </w:pPr>
      <w:r w:rsidRPr="00F636CF">
        <w:rPr>
          <w:i/>
        </w:rPr>
        <w:t xml:space="preserve">    Лимон – лимончик</w:t>
      </w:r>
      <w:r>
        <w:rPr>
          <w:i/>
        </w:rPr>
        <w:t xml:space="preserve"> и т.д.</w:t>
      </w:r>
    </w:p>
    <w:p w:rsidR="003F1857" w:rsidRPr="00F636CF" w:rsidRDefault="003F1857" w:rsidP="003F1857">
      <w:pPr>
        <w:spacing w:line="360" w:lineRule="auto"/>
        <w:jc w:val="both"/>
        <w:rPr>
          <w:u w:val="single"/>
        </w:rPr>
      </w:pPr>
      <w:r w:rsidRPr="00F636CF">
        <w:t xml:space="preserve">     </w:t>
      </w:r>
      <w:r w:rsidRPr="00F636CF">
        <w:rPr>
          <w:u w:val="single"/>
        </w:rPr>
        <w:t>6. Упражнение «Что лишнее?»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 xml:space="preserve"> -  Подумайте и скажите, что лишнее и почему: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             </w:t>
      </w:r>
      <w:r w:rsidRPr="00F636CF">
        <w:rPr>
          <w:i/>
        </w:rPr>
        <w:t>яблоко, груша, помидор, апельсин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rPr>
          <w:i/>
        </w:rPr>
        <w:t xml:space="preserve">             слива, персик, лимон, роза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rPr>
          <w:i/>
        </w:rPr>
        <w:t xml:space="preserve">             банан, смородина, абрикос, киви.</w:t>
      </w:r>
    </w:p>
    <w:p w:rsidR="003F1857" w:rsidRPr="00F636CF" w:rsidRDefault="003F1857" w:rsidP="003F1857">
      <w:pPr>
        <w:spacing w:line="360" w:lineRule="auto"/>
        <w:jc w:val="both"/>
        <w:rPr>
          <w:b/>
        </w:rPr>
      </w:pPr>
      <w:r w:rsidRPr="00F636CF">
        <w:rPr>
          <w:b/>
          <w:lang w:val="en-US"/>
        </w:rPr>
        <w:t>IV</w:t>
      </w:r>
      <w:r w:rsidRPr="00F636CF">
        <w:rPr>
          <w:b/>
        </w:rPr>
        <w:t>. Итог урока.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О чем мы говорили сегодня на уроке?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Почему полезно есть фрукты?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Прежде чем съесть фрукт, что нужно сделать, чтобы не заболеть?</w:t>
      </w:r>
    </w:p>
    <w:p w:rsidR="003F1857" w:rsidRPr="00F636CF" w:rsidRDefault="003F1857" w:rsidP="003F1857">
      <w:pPr>
        <w:spacing w:line="360" w:lineRule="auto"/>
        <w:jc w:val="both"/>
      </w:pPr>
      <w:r w:rsidRPr="00F636CF">
        <w:t>-  Оценки.</w:t>
      </w:r>
    </w:p>
    <w:p w:rsidR="003F1857" w:rsidRPr="00F636CF" w:rsidRDefault="003F1857" w:rsidP="003F1857">
      <w:pPr>
        <w:spacing w:line="360" w:lineRule="auto"/>
        <w:jc w:val="both"/>
        <w:rPr>
          <w:i/>
        </w:rPr>
      </w:pPr>
      <w:r w:rsidRPr="00F636CF">
        <w:t xml:space="preserve">- Но урок еще не закончен. Осталось еще одно задание. Возьмите карандаши и трафареты, нарисуйте и заштрихуйте свои любимые фрукты. </w:t>
      </w:r>
      <w:r w:rsidRPr="00F636CF">
        <w:rPr>
          <w:i/>
        </w:rPr>
        <w:t>При наличии времени.</w:t>
      </w:r>
    </w:p>
    <w:p w:rsidR="001968DA" w:rsidRDefault="001968DA"/>
    <w:sectPr w:rsidR="001968DA" w:rsidSect="0019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009"/>
    <w:multiLevelType w:val="hybridMultilevel"/>
    <w:tmpl w:val="44062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11"/>
    <w:multiLevelType w:val="hybridMultilevel"/>
    <w:tmpl w:val="F74012AA"/>
    <w:lvl w:ilvl="0" w:tplc="E7949C9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262626" w:themeColor="text1" w:themeTint="D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435"/>
    <w:rsid w:val="001968DA"/>
    <w:rsid w:val="003F1857"/>
    <w:rsid w:val="005B259A"/>
    <w:rsid w:val="00767435"/>
    <w:rsid w:val="008773E5"/>
    <w:rsid w:val="00A31E09"/>
    <w:rsid w:val="00A4462F"/>
    <w:rsid w:val="00B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DF876-8720-474D-9653-94A2D86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435"/>
    <w:pPr>
      <w:keepNext/>
      <w:keepLines/>
      <w:spacing w:before="480"/>
      <w:outlineLvl w:val="0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35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67435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767435"/>
    <w:pPr>
      <w:spacing w:before="90" w:after="90"/>
    </w:pPr>
    <w:rPr>
      <w:sz w:val="24"/>
      <w:szCs w:val="24"/>
    </w:rPr>
  </w:style>
  <w:style w:type="character" w:customStyle="1" w:styleId="c4">
    <w:name w:val="c4"/>
    <w:basedOn w:val="a0"/>
    <w:rsid w:val="00767435"/>
  </w:style>
  <w:style w:type="paragraph" w:styleId="a4">
    <w:name w:val="List Paragraph"/>
    <w:basedOn w:val="a"/>
    <w:uiPriority w:val="34"/>
    <w:qFormat/>
    <w:rsid w:val="00767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F1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3F1857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rFonts w:ascii="Century Schoolbook" w:hAnsi="Century Schoolbook"/>
      <w:sz w:val="24"/>
      <w:szCs w:val="24"/>
    </w:rPr>
  </w:style>
  <w:style w:type="character" w:customStyle="1" w:styleId="FontStyle28">
    <w:name w:val="Font Style28"/>
    <w:basedOn w:val="a0"/>
    <w:uiPriority w:val="99"/>
    <w:rsid w:val="003F1857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uiPriority w:val="99"/>
    <w:rsid w:val="003F1857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3F1857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Schoolbook" w:hAnsi="Century Schoolbook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18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</cp:lastModifiedBy>
  <cp:revision>4</cp:revision>
  <dcterms:created xsi:type="dcterms:W3CDTF">2017-01-17T08:29:00Z</dcterms:created>
  <dcterms:modified xsi:type="dcterms:W3CDTF">2017-01-17T18:16:00Z</dcterms:modified>
</cp:coreProperties>
</file>