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FD" w:rsidRDefault="005D37FD" w:rsidP="005D37FD">
      <w:pPr>
        <w:spacing w:line="288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Технологическая карта урока технологии</w:t>
      </w:r>
    </w:p>
    <w:p w:rsidR="005D37FD" w:rsidRPr="00C7361F" w:rsidRDefault="005D37FD" w:rsidP="005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61F">
        <w:rPr>
          <w:rFonts w:ascii="Times New Roman" w:hAnsi="Times New Roman"/>
          <w:b/>
          <w:sz w:val="28"/>
          <w:szCs w:val="28"/>
        </w:rPr>
        <w:t>Предмет</w:t>
      </w:r>
      <w:r w:rsidRPr="00C7361F">
        <w:rPr>
          <w:rFonts w:ascii="Times New Roman" w:hAnsi="Times New Roman"/>
          <w:sz w:val="28"/>
          <w:szCs w:val="28"/>
        </w:rPr>
        <w:t>: Технология</w:t>
      </w:r>
    </w:p>
    <w:p w:rsidR="005D37FD" w:rsidRDefault="005D37FD" w:rsidP="005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7361F">
        <w:rPr>
          <w:rFonts w:ascii="Times New Roman" w:hAnsi="Times New Roman"/>
          <w:b/>
          <w:sz w:val="28"/>
          <w:szCs w:val="28"/>
        </w:rPr>
        <w:t>Учитель:</w:t>
      </w:r>
      <w:r w:rsidRPr="00C7361F">
        <w:rPr>
          <w:rFonts w:ascii="Times New Roman" w:hAnsi="Times New Roman"/>
          <w:sz w:val="28"/>
          <w:szCs w:val="28"/>
        </w:rPr>
        <w:t xml:space="preserve"> Пудовкин Александр Петрович</w:t>
      </w:r>
      <w:r>
        <w:rPr>
          <w:rFonts w:ascii="Times New Roman" w:hAnsi="Times New Roman"/>
          <w:sz w:val="28"/>
          <w:szCs w:val="28"/>
        </w:rPr>
        <w:t>,</w:t>
      </w:r>
      <w:r w:rsidRPr="00C7361F">
        <w:rPr>
          <w:rFonts w:ascii="Times New Roman" w:hAnsi="Times New Roman"/>
          <w:sz w:val="28"/>
          <w:szCs w:val="28"/>
        </w:rPr>
        <w:t xml:space="preserve"> учитель технического труда </w:t>
      </w:r>
      <w:r w:rsidR="00771559">
        <w:rPr>
          <w:rFonts w:ascii="Times New Roman" w:hAnsi="Times New Roman"/>
          <w:sz w:val="28"/>
          <w:szCs w:val="28"/>
        </w:rPr>
        <w:t xml:space="preserve">высшей квалификационной категории </w:t>
      </w:r>
      <w:r w:rsidRPr="00C7361F">
        <w:rPr>
          <w:rFonts w:ascii="Times New Roman" w:hAnsi="Times New Roman"/>
          <w:sz w:val="28"/>
          <w:szCs w:val="28"/>
        </w:rPr>
        <w:t xml:space="preserve">МБОУ СОШ № 22 имени Г.Ф.Пономарева </w:t>
      </w:r>
    </w:p>
    <w:p w:rsidR="005D37FD" w:rsidRPr="00C7361F" w:rsidRDefault="005D37FD" w:rsidP="005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61F">
        <w:rPr>
          <w:rFonts w:ascii="Times New Roman" w:hAnsi="Times New Roman"/>
          <w:sz w:val="28"/>
          <w:szCs w:val="28"/>
        </w:rPr>
        <w:t>г Сургут.</w:t>
      </w:r>
    </w:p>
    <w:p w:rsidR="005D37FD" w:rsidRPr="00C7361F" w:rsidRDefault="005D37FD" w:rsidP="005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61F">
        <w:rPr>
          <w:rFonts w:ascii="Times New Roman" w:hAnsi="Times New Roman"/>
          <w:b/>
          <w:sz w:val="28"/>
          <w:szCs w:val="28"/>
        </w:rPr>
        <w:t>Класс:</w:t>
      </w:r>
      <w:r w:rsidRPr="00C7361F">
        <w:rPr>
          <w:rFonts w:ascii="Times New Roman" w:hAnsi="Times New Roman"/>
          <w:sz w:val="28"/>
          <w:szCs w:val="28"/>
        </w:rPr>
        <w:t xml:space="preserve"> 7</w:t>
      </w:r>
    </w:p>
    <w:p w:rsidR="005D37FD" w:rsidRPr="00C7361F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C7361F">
        <w:rPr>
          <w:rFonts w:ascii="Times New Roman" w:eastAsia="Times New Roman" w:hAnsi="Times New Roman"/>
          <w:b/>
          <w:kern w:val="1"/>
          <w:sz w:val="28"/>
          <w:szCs w:val="28"/>
        </w:rPr>
        <w:t>Учебник (УМК)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>: В.Д. Симоненко. «Технология»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7 класс</w:t>
      </w:r>
    </w:p>
    <w:p w:rsidR="005D37FD" w:rsidRPr="00C7361F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bCs/>
          <w:kern w:val="1"/>
          <w:sz w:val="28"/>
          <w:szCs w:val="28"/>
        </w:rPr>
      </w:pPr>
      <w:r w:rsidRPr="00C7361F">
        <w:rPr>
          <w:rFonts w:ascii="Times New Roman" w:eastAsia="Times New Roman" w:hAnsi="Times New Roman"/>
          <w:b/>
          <w:kern w:val="1"/>
          <w:sz w:val="28"/>
          <w:szCs w:val="28"/>
        </w:rPr>
        <w:t>Тема урока: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1"/>
          <w:sz w:val="28"/>
          <w:szCs w:val="28"/>
        </w:rPr>
        <w:t>н</w:t>
      </w:r>
      <w:r w:rsidRPr="00BC3BDA">
        <w:rPr>
          <w:rFonts w:ascii="Times New Roman" w:eastAsia="Times New Roman" w:hAnsi="Times New Roman"/>
          <w:bCs/>
          <w:kern w:val="1"/>
          <w:sz w:val="28"/>
          <w:szCs w:val="28"/>
        </w:rPr>
        <w:t>арезание наружной резьбы</w:t>
      </w:r>
      <w:r w:rsidR="00771559">
        <w:rPr>
          <w:rFonts w:ascii="Times New Roman" w:eastAsia="Times New Roman" w:hAnsi="Times New Roman"/>
          <w:bCs/>
          <w:kern w:val="1"/>
          <w:sz w:val="28"/>
          <w:szCs w:val="28"/>
        </w:rPr>
        <w:t xml:space="preserve"> ручным резьбонарезным инструментом</w:t>
      </w:r>
    </w:p>
    <w:p w:rsidR="005D37FD" w:rsidRPr="00BC3BDA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b/>
          <w:kern w:val="1"/>
          <w:sz w:val="28"/>
          <w:szCs w:val="28"/>
        </w:rPr>
      </w:pPr>
      <w:r w:rsidRPr="00C7361F">
        <w:rPr>
          <w:rFonts w:ascii="Times New Roman" w:eastAsia="Times New Roman" w:hAnsi="Times New Roman"/>
          <w:b/>
          <w:kern w:val="1"/>
          <w:sz w:val="28"/>
          <w:szCs w:val="28"/>
        </w:rPr>
        <w:t xml:space="preserve"> </w:t>
      </w:r>
      <w:r w:rsidRPr="00BC3BDA">
        <w:rPr>
          <w:rFonts w:ascii="Times New Roman" w:eastAsia="Times New Roman" w:hAnsi="Times New Roman"/>
          <w:b/>
          <w:kern w:val="1"/>
          <w:sz w:val="28"/>
          <w:szCs w:val="28"/>
        </w:rPr>
        <w:t xml:space="preserve">Тип урока: </w:t>
      </w:r>
      <w:r w:rsidRPr="00BC3BDA">
        <w:rPr>
          <w:rFonts w:ascii="Times New Roman" w:eastAsia="Times New Roman" w:hAnsi="Times New Roman"/>
          <w:kern w:val="1"/>
          <w:sz w:val="28"/>
          <w:szCs w:val="28"/>
        </w:rPr>
        <w:t>Комбинированный – изучение новой темы с использованием ИКТ.</w:t>
      </w:r>
    </w:p>
    <w:p w:rsidR="005D37FD" w:rsidRPr="00BC3BDA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BC3BDA">
        <w:rPr>
          <w:rFonts w:ascii="Times New Roman" w:eastAsia="Times New Roman" w:hAnsi="Times New Roman"/>
          <w:b/>
          <w:kern w:val="1"/>
          <w:sz w:val="28"/>
          <w:szCs w:val="28"/>
        </w:rPr>
        <w:t xml:space="preserve">Оборудование: </w:t>
      </w:r>
      <w:r w:rsidRPr="00BC3BDA">
        <w:rPr>
          <w:rFonts w:ascii="Times New Roman" w:eastAsia="Times New Roman" w:hAnsi="Times New Roman"/>
          <w:kern w:val="1"/>
          <w:sz w:val="28"/>
          <w:szCs w:val="28"/>
        </w:rPr>
        <w:t>верстак слесарный, резьбонарезной инструмент, образец изделия, компьютер,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интерактивная доска, </w:t>
      </w:r>
      <w:r w:rsidRPr="00BC3BDA">
        <w:rPr>
          <w:rFonts w:ascii="Times New Roman" w:eastAsia="Times New Roman" w:hAnsi="Times New Roman"/>
          <w:kern w:val="1"/>
          <w:sz w:val="28"/>
          <w:szCs w:val="28"/>
        </w:rPr>
        <w:t>мультимедийный проектор.</w:t>
      </w:r>
    </w:p>
    <w:p w:rsidR="005D37FD" w:rsidRPr="00C7361F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b/>
          <w:kern w:val="1"/>
          <w:sz w:val="28"/>
          <w:szCs w:val="28"/>
        </w:rPr>
      </w:pPr>
      <w:r w:rsidRPr="00C7361F">
        <w:rPr>
          <w:rFonts w:ascii="Times New Roman" w:eastAsia="Times New Roman" w:hAnsi="Times New Roman"/>
          <w:b/>
          <w:kern w:val="1"/>
          <w:sz w:val="28"/>
          <w:szCs w:val="28"/>
        </w:rPr>
        <w:t>Характеристика учебных возможностей и предшествующих достижений учащихся класса, для которого проектируется урок:</w:t>
      </w:r>
      <w:r>
        <w:rPr>
          <w:rFonts w:ascii="Times New Roman" w:eastAsia="Times New Roman" w:hAnsi="Times New Roman"/>
          <w:b/>
          <w:kern w:val="1"/>
          <w:sz w:val="28"/>
          <w:szCs w:val="28"/>
        </w:rPr>
        <w:t xml:space="preserve"> 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 xml:space="preserve">предметные результаты – умение </w:t>
      </w:r>
      <w:r>
        <w:rPr>
          <w:rFonts w:ascii="Times New Roman" w:eastAsia="Times New Roman" w:hAnsi="Times New Roman"/>
          <w:kern w:val="1"/>
          <w:sz w:val="28"/>
          <w:szCs w:val="28"/>
        </w:rPr>
        <w:t>нарезать наружную резьбу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>, устройство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инструмента 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последовательность 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>работ</w:t>
      </w:r>
      <w:r>
        <w:rPr>
          <w:rFonts w:ascii="Times New Roman" w:eastAsia="Times New Roman" w:hAnsi="Times New Roman"/>
          <w:kern w:val="1"/>
          <w:sz w:val="28"/>
          <w:szCs w:val="28"/>
        </w:rPr>
        <w:t>ы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</w:rPr>
        <w:t>при нарезании наружной резьбы</w:t>
      </w:r>
      <w:r w:rsidRPr="00C7361F">
        <w:rPr>
          <w:rFonts w:ascii="Times New Roman" w:eastAsia="Times New Roman" w:hAnsi="Times New Roman"/>
          <w:kern w:val="1"/>
          <w:sz w:val="28"/>
          <w:szCs w:val="28"/>
        </w:rPr>
        <w:t>, составление технологической документации.</w:t>
      </w:r>
    </w:p>
    <w:p w:rsidR="005D37FD" w:rsidRPr="00C7361F" w:rsidRDefault="005D37FD" w:rsidP="005D37FD">
      <w:pPr>
        <w:widowControl w:val="0"/>
        <w:suppressAutoHyphens/>
        <w:spacing w:after="0"/>
        <w:jc w:val="both"/>
        <w:rPr>
          <w:rFonts w:ascii="Times New Roman" w:eastAsia="Times New Roman" w:hAnsi="Times New Roman"/>
          <w:b/>
          <w:kern w:val="1"/>
          <w:sz w:val="28"/>
          <w:szCs w:val="28"/>
        </w:rPr>
      </w:pPr>
      <w:r w:rsidRPr="00C7361F">
        <w:rPr>
          <w:rFonts w:ascii="Times New Roman" w:eastAsia="Times New Roman" w:hAnsi="Times New Roman"/>
          <w:b/>
          <w:kern w:val="1"/>
          <w:sz w:val="28"/>
          <w:szCs w:val="28"/>
        </w:rPr>
        <w:t>Цели урока как планируемые результаты обучения, планируемый уровень достижения целей: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7357"/>
        <w:gridCol w:w="5518"/>
      </w:tblGrid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Вид планируемых учебных действий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Учебные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Планируемый уровень достижения результатов обучения</w:t>
            </w:r>
          </w:p>
        </w:tc>
      </w:tr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Предметные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Овладение алгоритмами решения организационных задач и технологических операций.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 уровень — понимание, обоснованное применение операций.</w:t>
            </w:r>
          </w:p>
        </w:tc>
      </w:tr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Регулятивные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определение последовательности завершающих операций с учетом конечного результата; составление плана и последовательности действий;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 уровень — самостоятельное выполнение действий по алгоритму.</w:t>
            </w:r>
          </w:p>
        </w:tc>
      </w:tr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Познавательные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Выбор наиболее оптимальных средств и способов решения задачи (составление технологической карты).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2 уровень — совместные действия учащихся в условиях взаимопомощи и взаимоконтроля</w:t>
            </w:r>
          </w:p>
        </w:tc>
      </w:tr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Коммуникативные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Умение вести учебное сотрудничество на уроке с учителем, одноклассниками в группе и коллективе.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1 уровень — выполнение действий по алгоритму под управлением учителя.</w:t>
            </w:r>
          </w:p>
        </w:tc>
      </w:tr>
      <w:tr w:rsidR="005D37FD" w:rsidRPr="00C7361F" w:rsidTr="005672A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Личностные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Умение провести самооценку, организовать </w:t>
            </w:r>
            <w:proofErr w:type="spellStart"/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взаимооценку</w:t>
            </w:r>
            <w:proofErr w:type="spellEnd"/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 и </w:t>
            </w:r>
            <w:proofErr w:type="gramStart"/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lastRenderedPageBreak/>
              <w:t>взаимопомощь  в</w:t>
            </w:r>
            <w:proofErr w:type="gramEnd"/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 xml:space="preserve"> группе.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D" w:rsidRPr="00C7361F" w:rsidRDefault="005D37FD" w:rsidP="00567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lastRenderedPageBreak/>
              <w:t xml:space="preserve">2 уровень — самостоятельное выполнение </w:t>
            </w:r>
            <w:r w:rsidRPr="00C7361F"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lastRenderedPageBreak/>
              <w:t>действий с опорой на известный алгоритм.</w:t>
            </w:r>
          </w:p>
        </w:tc>
      </w:tr>
    </w:tbl>
    <w:p w:rsidR="005D37FD" w:rsidRPr="00601F7C" w:rsidRDefault="005D37FD" w:rsidP="005D37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60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120"/>
        <w:gridCol w:w="3257"/>
        <w:gridCol w:w="2271"/>
        <w:gridCol w:w="1869"/>
        <w:gridCol w:w="2445"/>
        <w:gridCol w:w="2784"/>
      </w:tblGrid>
      <w:tr w:rsidR="005D37FD" w:rsidRPr="005D37FD" w:rsidTr="005672A1">
        <w:tc>
          <w:tcPr>
            <w:tcW w:w="2650" w:type="dxa"/>
            <w:gridSpan w:val="2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ЦОР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слайда</w:t>
            </w: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Прогнозируемый 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784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Формируемые УУД и предметные действия</w:t>
            </w:r>
          </w:p>
        </w:tc>
      </w:tr>
      <w:tr w:rsidR="005D37FD" w:rsidRPr="005D37FD" w:rsidTr="005672A1">
        <w:tc>
          <w:tcPr>
            <w:tcW w:w="530" w:type="dxa"/>
            <w:vMerge w:val="restart"/>
            <w:shd w:val="clear" w:color="auto" w:fill="auto"/>
          </w:tcPr>
          <w:p w:rsidR="005D37FD" w:rsidRPr="005D37FD" w:rsidRDefault="005D37FD" w:rsidP="005672A1">
            <w:pPr>
              <w:spacing w:after="0" w:line="240" w:lineRule="auto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7FD" w:rsidRPr="005D37FD" w:rsidRDefault="005D37FD" w:rsidP="005672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  <w:p w:rsidR="005D37FD" w:rsidRPr="005D37FD" w:rsidRDefault="005D37FD" w:rsidP="00567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5D37FD" w:rsidRPr="005D37FD" w:rsidRDefault="005D37FD" w:rsidP="005672A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  <w:p w:rsidR="005D37FD" w:rsidRPr="005D37FD" w:rsidRDefault="005D37FD" w:rsidP="005672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hd w:val="clear" w:color="auto" w:fill="FFFFFF"/>
              <w:spacing w:after="0" w:line="274" w:lineRule="exact"/>
              <w:ind w:left="432" w:right="10" w:firstLine="3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проверка готов</w:t>
            </w: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учащихся к уроку, сообщение темы и целей урока.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Проверяют самостоятельно готовность к уроку, настраиваются на урок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рабочего настроя на урок.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самоорганизация.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способность регулировать свои действия, прогнозировать деятельность на уроке.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своих возможностей.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регулировать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действия,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взаимодействовать в группе.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5D37FD" w:rsidRPr="005D37FD" w:rsidRDefault="005D37FD" w:rsidP="005672A1">
            <w:pPr>
              <w:spacing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анализировать, выделять и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 задачу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умение осознанно строить речевое высказывание.</w:t>
            </w:r>
          </w:p>
        </w:tc>
      </w:tr>
      <w:tr w:rsidR="005D37FD" w:rsidRPr="005D37FD" w:rsidTr="005672A1">
        <w:tc>
          <w:tcPr>
            <w:tcW w:w="530" w:type="dxa"/>
            <w:vMerge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hd w:val="clear" w:color="auto" w:fill="FFFFFF"/>
              <w:tabs>
                <w:tab w:val="left" w:pos="643"/>
              </w:tabs>
              <w:spacing w:before="67" w:after="0" w:line="264" w:lineRule="exact"/>
              <w:ind w:right="211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Опрос </w:t>
            </w:r>
            <w:proofErr w:type="gramStart"/>
            <w:r w:rsidRPr="005D37F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учащихся  по</w:t>
            </w:r>
            <w:proofErr w:type="gramEnd"/>
            <w:r w:rsidRPr="005D37F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вопросам: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pacing w:val="-17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относится к режимам обработки на токарном станке?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before="5" w:after="0" w:line="264" w:lineRule="exact"/>
              <w:ind w:right="34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Что такое скорость резания при точении, подача, глубина ре</w:t>
            </w: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before="10" w:after="0" w:line="264" w:lineRule="exac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устанавливается глубина резания при точении?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before="5" w:after="0" w:line="264" w:lineRule="exac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устроен лимб поперечной подачи?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64" w:lineRule="exact"/>
              <w:ind w:right="19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Какие поверхности заготовки называют уступами, а какие 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торцами?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контролируется правильность подрезания торцов?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before="5" w:after="0" w:line="264" w:lineRule="exact"/>
              <w:ind w:right="29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Как устанавливают и закрепляют заготовку и резцы при от</w:t>
            </w: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резании заготовок?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Каковы приемы отрезания заготовок?</w:t>
            </w:r>
          </w:p>
          <w:p w:rsidR="005D37FD" w:rsidRPr="005D37FD" w:rsidRDefault="005D37FD" w:rsidP="005672A1">
            <w:pPr>
              <w:shd w:val="clear" w:color="auto" w:fill="FFFFFF"/>
              <w:tabs>
                <w:tab w:val="left" w:pos="682"/>
              </w:tabs>
              <w:spacing w:after="0" w:line="264" w:lineRule="exact"/>
              <w:ind w:right="24" w:firstLine="4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9)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Каковы особенности сверления на токарном станке по сравнению с выполнением этой операции на сверлильном станке?</w:t>
            </w:r>
          </w:p>
          <w:p w:rsidR="005D37FD" w:rsidRPr="005D37FD" w:rsidRDefault="005D37FD" w:rsidP="005672A1">
            <w:pPr>
              <w:shd w:val="clear" w:color="auto" w:fill="FFFFFF"/>
              <w:tabs>
                <w:tab w:val="left" w:pos="797"/>
              </w:tabs>
              <w:spacing w:after="0" w:line="264" w:lineRule="exact"/>
              <w:ind w:left="4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10)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Каковы приемы сверления на токарном станке?</w:t>
            </w:r>
          </w:p>
          <w:p w:rsidR="005D37FD" w:rsidRPr="005D37FD" w:rsidRDefault="005D37FD" w:rsidP="005672A1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Отвечают на вопросы, вспоминают ранее пройденный материал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 теме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«Работа на ТВ-7»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3-8</w:t>
            </w: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Вспомнить устройство станка ТВ-7 и приемы работы на нем.</w:t>
            </w:r>
          </w:p>
        </w:tc>
        <w:tc>
          <w:tcPr>
            <w:tcW w:w="2784" w:type="dxa"/>
            <w:vMerge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7FD" w:rsidRPr="005D37FD" w:rsidTr="005672A1">
        <w:tc>
          <w:tcPr>
            <w:tcW w:w="2650" w:type="dxa"/>
            <w:gridSpan w:val="2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Поисково-исследовательский этап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before="5" w:after="0" w:line="264" w:lineRule="exact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резьбе. Элементы и виды резьбы.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64" w:lineRule="exact"/>
              <w:ind w:right="19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и приспособления для нарезания наружной резьбы.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нарезания наружной резьбы.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64" w:lineRule="exact"/>
              <w:ind w:right="14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Инструменты и приспособления для нарезания внутренней 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резьбы.</w:t>
            </w:r>
          </w:p>
          <w:p w:rsidR="005D37FD" w:rsidRPr="005D37FD" w:rsidRDefault="005D37FD" w:rsidP="005672A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нарезания внутренней резьбы.</w:t>
            </w: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Рассматривают предложенные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слайды,  находят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элементы резьбы, предлагают различные способы нарезания резьбы, знакомятся  с инструментами для нарезания наружной резьбы и способами ее нарезания. Самостоятельно разрабатывают правила техники безопасности при нарезании резьбы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10 - 18</w:t>
            </w: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самостоятельно разрабатывать элементы безопасности во время работы.</w:t>
            </w:r>
          </w:p>
        </w:tc>
        <w:tc>
          <w:tcPr>
            <w:tcW w:w="2784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проявление интереса и активности в выборе решения; установление личностного смысла знания.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составлять план и последовательность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действий,   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по результату.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рационально использовать технологическую информацию; оценивать технологические свойства материалов, ориентироваться в средствах и технологиях обработки материалов; умение подбирать инструмент и оборудование.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7FD" w:rsidRPr="005D37FD" w:rsidTr="005672A1">
        <w:tc>
          <w:tcPr>
            <w:tcW w:w="2650" w:type="dxa"/>
            <w:gridSpan w:val="2"/>
            <w:vMerge w:val="restart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Вводный инструктаж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«Нарезание наружной резьбы»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рассказывает и демонстрирует приемы работы резьбонарезным инструментом  </w:t>
            </w: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Ученики наблюдают за работой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 и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сравнивают с рисунками слайдов.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20- 25</w:t>
            </w: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наблюдать за работой, находить ошибки и предлагать способы их исправления.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овладеть нормами и правилами научной организации труда;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трудолюбия и ответственности за качество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своей  и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коллективной деятельности.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составлять план и последовательность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действий,   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контроль по результату.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Познавательные: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выделять </w:t>
            </w:r>
            <w:proofErr w:type="gram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необходимую  информацию</w:t>
            </w:r>
            <w:proofErr w:type="gram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умение ориентироваться в средствах и технологиях обработки материалов; умение планировать свою трудовую деятельность; умение обосновывать показатели качества промежуточных операций.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7FD" w:rsidRPr="005D37FD" w:rsidTr="005672A1">
        <w:tc>
          <w:tcPr>
            <w:tcW w:w="2650" w:type="dxa"/>
            <w:gridSpan w:val="2"/>
            <w:vMerge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Наблюдает за работой, выявляет ошибки, помогает их исправить, следит за соблюдением правил техники безопасности</w:t>
            </w: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практическую работу, нарезают резьбу на болтах, которые были изготовлены на предыдущем уроке.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полученных знаний на практике.</w:t>
            </w:r>
          </w:p>
        </w:tc>
        <w:tc>
          <w:tcPr>
            <w:tcW w:w="2784" w:type="dxa"/>
            <w:vMerge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7FD" w:rsidRPr="005D37FD" w:rsidTr="005672A1">
        <w:tc>
          <w:tcPr>
            <w:tcW w:w="2650" w:type="dxa"/>
            <w:gridSpan w:val="2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Заключительный инструктаж</w:t>
            </w:r>
            <w:r w:rsidRPr="005D37FD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(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Рефлексивно-оценочный этап)</w:t>
            </w: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Анализирует типичные ошибки, которые были допущены учениками во время работы.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Выставляет и комментирует оценки за работу на уроке.</w:t>
            </w: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Сравнивают работы, оценивают свою работу и работы членов группы, отвечают на вопросы учителя.</w:t>
            </w:r>
          </w:p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Делают вывод о значимости сложности и трудоёмкости операции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7FD" w:rsidRPr="005D37FD" w:rsidRDefault="005D37FD" w:rsidP="005672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провести самооценку и организовать </w:t>
            </w:r>
            <w:proofErr w:type="spellStart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(прогнозирование и контроль).</w:t>
            </w:r>
          </w:p>
          <w:p w:rsidR="005D37FD" w:rsidRPr="005D37FD" w:rsidRDefault="005D37FD" w:rsidP="005672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 и доказательство.</w:t>
            </w:r>
          </w:p>
          <w:p w:rsidR="005D37FD" w:rsidRPr="005D37FD" w:rsidRDefault="005D37FD" w:rsidP="005672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сформулировать алгоритм действия; выявлять допущенные ошибки и обосновывать способы их исправления обосновывать показатели качества конечных результатов.</w:t>
            </w:r>
          </w:p>
        </w:tc>
      </w:tr>
      <w:tr w:rsidR="005D37FD" w:rsidRPr="005D37FD" w:rsidTr="005672A1">
        <w:tc>
          <w:tcPr>
            <w:tcW w:w="2650" w:type="dxa"/>
            <w:gridSpan w:val="2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Уборка мастерской</w:t>
            </w:r>
          </w:p>
        </w:tc>
        <w:tc>
          <w:tcPr>
            <w:tcW w:w="3257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Убирают рабочие места, приводят себя в порядок.</w:t>
            </w:r>
          </w:p>
        </w:tc>
        <w:tc>
          <w:tcPr>
            <w:tcW w:w="1869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shd w:val="clear" w:color="auto" w:fill="auto"/>
          </w:tcPr>
          <w:p w:rsidR="005D37FD" w:rsidRPr="005D37FD" w:rsidRDefault="005D37FD" w:rsidP="005672A1">
            <w:pPr>
              <w:spacing w:before="53" w:after="0" w:line="269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3ADA" w:rsidRDefault="00243ADA"/>
    <w:sectPr w:rsidR="00243ADA" w:rsidSect="005D37FD">
      <w:pgSz w:w="16838" w:h="11906" w:orient="landscape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E84"/>
    <w:multiLevelType w:val="singleLevel"/>
    <w:tmpl w:val="22E893AA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F17728C"/>
    <w:multiLevelType w:val="singleLevel"/>
    <w:tmpl w:val="CDCEF4C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B1"/>
    <w:rsid w:val="00243ADA"/>
    <w:rsid w:val="005D37FD"/>
    <w:rsid w:val="00771559"/>
    <w:rsid w:val="009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9FF9-399D-4A39-B8C3-1F93BB3B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АХР</dc:creator>
  <cp:keywords/>
  <dc:description/>
  <cp:lastModifiedBy>Начальник АХР</cp:lastModifiedBy>
  <cp:revision>5</cp:revision>
  <dcterms:created xsi:type="dcterms:W3CDTF">2016-05-13T10:56:00Z</dcterms:created>
  <dcterms:modified xsi:type="dcterms:W3CDTF">2016-05-13T11:03:00Z</dcterms:modified>
</cp:coreProperties>
</file>