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208" w:rsidRPr="004C1669" w:rsidRDefault="00FC7F7C" w:rsidP="004C1669">
      <w:pPr>
        <w:shd w:val="clear" w:color="auto" w:fill="FFFFFF"/>
        <w:spacing w:after="0" w:line="36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C166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АКТУАЛЬНЫЕ </w:t>
      </w:r>
      <w:r w:rsidR="00674208" w:rsidRPr="004C166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ПРОБЛЕМЫ ВЗАИМОДЕЙСТВИЯ ДОШКОЛЬНОГО </w:t>
      </w:r>
      <w:r w:rsidRPr="004C166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ОБРАЗОВАТЕЛЬНОГО </w:t>
      </w:r>
      <w:r w:rsidR="00674208" w:rsidRPr="004C166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УЧРЕЖДЕНИЯ С СЕМЬЕЙ</w:t>
      </w:r>
    </w:p>
    <w:p w:rsidR="00FC7F7C" w:rsidRPr="004C1669" w:rsidRDefault="00FC7F7C" w:rsidP="004C1669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C16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«От того как прошло детство, кто вел ребенка за руку в детские годы, что вошло в его разум из окружающего мира  - от этого в </w:t>
      </w:r>
      <w:r w:rsidR="004C1669" w:rsidRPr="004C16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решающей</w:t>
      </w:r>
      <w:r w:rsidRPr="004C16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степени зависит, каким станет сегодняшний малыш» В.В. Сухомлинский</w:t>
      </w:r>
    </w:p>
    <w:p w:rsidR="003538A0" w:rsidRDefault="004C1669" w:rsidP="004C166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долгое время становления человечества на формирование личности ребенка всегда влияли два фактора: семейный и общественный. Рука об руку они шли друг с другом, дополняли, а иногда противоречили друг другу, являясь при этом самыми важными институтами социализации ребенка. </w:t>
      </w:r>
      <w:r w:rsidR="00353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современный мир настолько неоднозначен, что пока непонятно каким словом охарактеризовать отношения между дошкольным образовательным учреждением и семьей. Это может быть «взаимодействие», «сотрудничество», «преемственность». Каждое из понятий несет свою смысловую нагрузку.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538A0" w:rsidRPr="003538A0" w:rsidRDefault="00674208" w:rsidP="003538A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538A0" w:rsidRPr="003538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Законом "Об образовании" одной из основных задач, стоящих перед детским садом, является "взаимодействие с семьёй для обеспечения полноценного развития ребёнка".</w:t>
      </w:r>
      <w:r w:rsidR="009B5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38A0" w:rsidRPr="003538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необходим активный курс на создание единого пространства развития ребёнка, как в ДОУ, так и в семье.</w:t>
      </w:r>
    </w:p>
    <w:p w:rsidR="009B5C75" w:rsidRPr="009B5C75" w:rsidRDefault="009B5C75" w:rsidP="009B5C7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благоприятных условий жизни и воспитания ребёнка, формирования основ полноценной,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B5C75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</w:t>
      </w:r>
      <w:proofErr w:type="gramEnd"/>
      <w:r w:rsidRPr="009B5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укрепление и развитие тесной связи и взаимодействия детского сада и семьи.</w:t>
      </w:r>
    </w:p>
    <w:p w:rsidR="009B5C75" w:rsidRPr="009B5C75" w:rsidRDefault="009B5C75" w:rsidP="009B5C7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C75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Идея взаимосвязи общественного и семейного воспитания нашла своё отражение в ряде нормативно-правовых документов, в том числе в "Концепции дошкольного воспитания", "Положение о дошкольном образовательном учреждении", Законе "Об образовании" и др.</w:t>
      </w:r>
    </w:p>
    <w:p w:rsidR="009B5C75" w:rsidRPr="009B5C75" w:rsidRDefault="009B5C75" w:rsidP="009B5C7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C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 законе "Об образовании" записано, что "родители являются первыми педагогами. Они обязаны заложить основы физического, нравственного и интеллектуального развития личности ребёнка в раннем возрасте".</w:t>
      </w:r>
    </w:p>
    <w:p w:rsidR="009B5C75" w:rsidRPr="009B5C75" w:rsidRDefault="009B5C75" w:rsidP="009B5C7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C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этим меняется и позиция дошкольного учреждения в работе с семьёй. Каждое дошкольное образовательное учреждение не только воспитывает ребёнка, но и консультирует родителей по вопросам воспитания детей. Педагог дошкольного учреждения – не только воспитатель детей, но и партнёр родителей по их воспитанию.</w:t>
      </w:r>
    </w:p>
    <w:p w:rsidR="009B5C75" w:rsidRPr="009B5C75" w:rsidRDefault="009B5C75" w:rsidP="009B5C7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C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Основными направлениями взаимодействия с семьёй являются:</w:t>
      </w:r>
    </w:p>
    <w:p w:rsidR="009B5C75" w:rsidRPr="009B5C75" w:rsidRDefault="009B5C75" w:rsidP="009B5C75">
      <w:pPr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C7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потребности родителей в образовательных услугах.</w:t>
      </w:r>
    </w:p>
    <w:p w:rsidR="009B5C75" w:rsidRPr="009B5C75" w:rsidRDefault="009B5C75" w:rsidP="009B5C75">
      <w:pPr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C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 родителей с целью повышения их правовой и педагогической культуры.</w:t>
      </w:r>
    </w:p>
    <w:p w:rsidR="009B5C75" w:rsidRPr="009B5C75" w:rsidRDefault="009B5C75" w:rsidP="009B5C7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C7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этих направлений, и осуществляется работа по взаимодействию с семьями дошкольников.</w:t>
      </w:r>
    </w:p>
    <w:p w:rsidR="00674208" w:rsidRPr="009B5C75" w:rsidRDefault="009B5C75" w:rsidP="003538A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C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основе взаимодействия ДОУ и семьи лежит сотрудничество педагогов и родителей, которое предполагает равенство позиций партнеров, уважительное отношение друг к другу взаимодействующих сторон с учетом индивидуальных возможностей и способностей. Сотрудничество предполагает не только взаимные действия, но и взаимопонимание, взаимоуважение, взаимодоверие, </w:t>
      </w:r>
      <w:proofErr w:type="spellStart"/>
      <w:r w:rsidRPr="009B5C75"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взаимопознание</w:t>
      </w:r>
      <w:proofErr w:type="spellEnd"/>
      <w:r w:rsidRPr="009B5C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взаимовлияние. Активная совместная работа педагогов и родителей позволяет лучше узнать друг друга, способствует усилению их взаимоотношений. Понятие содружества подразумевает объединение кого-либо, основанное на дружбе, единстве взглядов, интересов. Но возможна ли взаимная дружба без общения, следовательно, без взаимодействия? Конечно же, нет. А так как содружество предполагает, прежде всего, открытость сердца навстречу друг другу, т.е. наличие </w:t>
      </w:r>
      <w:proofErr w:type="spellStart"/>
      <w:r w:rsidRPr="009B5C75">
        <w:rPr>
          <w:rFonts w:ascii="Times New Roman" w:hAnsi="Times New Roman" w:cs="Times New Roman"/>
          <w:sz w:val="28"/>
          <w:szCs w:val="28"/>
          <w:shd w:val="clear" w:color="auto" w:fill="FFFFFF"/>
        </w:rPr>
        <w:t>эмпатии</w:t>
      </w:r>
      <w:proofErr w:type="spellEnd"/>
      <w:r w:rsidRPr="009B5C75">
        <w:rPr>
          <w:rFonts w:ascii="Times New Roman" w:hAnsi="Times New Roman" w:cs="Times New Roman"/>
          <w:sz w:val="28"/>
          <w:szCs w:val="28"/>
          <w:shd w:val="clear" w:color="auto" w:fill="FFFFFF"/>
        </w:rPr>
        <w:t>, то содружество, является наивысшей точкой взаимодействия ДОУ с семьёй.</w:t>
      </w:r>
    </w:p>
    <w:p w:rsidR="0009298C" w:rsidRPr="009B5C75" w:rsidRDefault="009B5C75" w:rsidP="004C16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5C75">
        <w:rPr>
          <w:rFonts w:ascii="Times New Roman" w:hAnsi="Times New Roman" w:cs="Times New Roman"/>
          <w:sz w:val="28"/>
          <w:szCs w:val="28"/>
          <w:shd w:val="clear" w:color="auto" w:fill="FFFFFF"/>
        </w:rPr>
        <w:t>Детство – незабываемая пора в жизни каждого человека. Она наполнена добрыми руками родителей и заботой воспитателей. Родительская любовь даёт человеку «запас прочности», формирует чувство психологической защищённости. Кто помогает родителям в воспитании детей? Воспитатели – первые помощники родителей, в их руках дети становятся любознательными, активными, творческими</w:t>
      </w:r>
      <w:r w:rsidRPr="009B5C7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B5C75" w:rsidRPr="009B5C75" w:rsidRDefault="009B5C75" w:rsidP="004C16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5C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Проблема взаимодействия дошкольного учреждения с семьей на сегодняшний день остается актуальной, приобретая порой обостренный характер. Сложности в отношениях между семьями и образовательными учреждениями могут быть связаны, например, с несовпадением взаимных ожиданий, с имеющим иногда место недоверием родителей к воспитателям. Непонимание между семьёй и детским садом всей тяжестью ложится на ребенка. И мы, педагоги, очень часто испытываем большие трудности в общении с родителями по причине выбора формы взаимодействия. Таким образом, анализ свидетельствует о необходимости нововведений в сотрудничество с </w:t>
      </w:r>
      <w:r w:rsidRPr="009B5C7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родителями. Необходима разработка и внедрение системы работы для активного включения родителей в жизнь ДОУ.</w:t>
      </w:r>
    </w:p>
    <w:p w:rsidR="009B5C75" w:rsidRPr="009B5C75" w:rsidRDefault="009B5C75" w:rsidP="004C16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5C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Основная цель всех видов форм взаимодействия ДОУ с семьёй – установление доверительных отношений с детьми, родителями и педагогами, объединение их в одну команду, воспитание потребности делиться друг с другом своими проблемами и совместно их решать. Педагоги стараются наиболее полно использовать весь педагогический потенциал традиционных форм взаимодействия с семьей и ищут новые, современные формы сотрудничества с родителями в соответствии с изменением социально-политических и экономических условий развития нашей страны. </w:t>
      </w:r>
      <w:proofErr w:type="gramStart"/>
      <w:r w:rsidRPr="009B5C75">
        <w:rPr>
          <w:rFonts w:ascii="Times New Roman" w:hAnsi="Times New Roman" w:cs="Times New Roman"/>
          <w:sz w:val="28"/>
          <w:szCs w:val="28"/>
          <w:shd w:val="clear" w:color="auto" w:fill="FFFFFF"/>
        </w:rPr>
        <w:t>Выстраивая взаимодействие с родителями, можно развивать и использовать как традиционные формы – это родительские собрания, лекции, практикумы, так и современные формы – устные журналы, экскурсии, родительские клубы, акции, оздоровительные мероприятия, игры и т.п.</w:t>
      </w:r>
      <w:proofErr w:type="gramEnd"/>
      <w:r w:rsidRPr="009B5C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Планируя ту или иную форму работы, мы как педагоги всегда исходим из представлений о современных родителях, как о современных людях, готовых к обучению, саморазвитию и сотрудничеству.</w:t>
      </w:r>
    </w:p>
    <w:p w:rsidR="009B5C75" w:rsidRDefault="009B5C75" w:rsidP="004C1669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B5C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</w:t>
      </w:r>
      <w:r w:rsidRPr="009B5C75">
        <w:rPr>
          <w:rFonts w:ascii="Times New Roman" w:hAnsi="Times New Roman" w:cs="Times New Roman"/>
          <w:sz w:val="28"/>
          <w:szCs w:val="28"/>
          <w:shd w:val="clear" w:color="auto" w:fill="FFFFFF"/>
        </w:rPr>
        <w:t>семья и дошкольное учреждение – два важных социальных института социализации ребенка. Без родительского участия процесс воспитания невозможен, или, по крайней мере, неполноценен. Опыт работы с родителями показал, что в результате применения современных форм взаимодействия позиция родителей стала более гибкой. Теперь они не зрители и наблюдатели, а активные участники в жизни своего ребёнка. Такие изменения позволяют нам говорить об эффективности использования современных форм в работе с родителями.</w:t>
      </w:r>
      <w:r w:rsidRPr="009B5C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C1669">
        <w:rPr>
          <w:rFonts w:ascii="Times New Roman" w:hAnsi="Times New Roman" w:cs="Times New Roman"/>
          <w:color w:val="333333"/>
          <w:sz w:val="28"/>
          <w:szCs w:val="28"/>
        </w:rPr>
        <w:br/>
      </w:r>
      <w:bookmarkStart w:id="0" w:name="_GoBack"/>
      <w:bookmarkEnd w:id="0"/>
    </w:p>
    <w:p w:rsidR="009B5C75" w:rsidRDefault="009B5C75" w:rsidP="004C1669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B5C75" w:rsidRDefault="009B5C75" w:rsidP="004C1669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B5C75" w:rsidRDefault="009B5C75" w:rsidP="004C1669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B5C75" w:rsidRDefault="009B5C75" w:rsidP="004C1669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B5C75" w:rsidRDefault="009B5C75" w:rsidP="004C1669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B5C75" w:rsidRDefault="009B5C75" w:rsidP="004C1669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B5C75" w:rsidRDefault="009B5C75" w:rsidP="004C1669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sectPr w:rsidR="009B5C75" w:rsidSect="006742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4E21"/>
    <w:multiLevelType w:val="multilevel"/>
    <w:tmpl w:val="FE7EB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8387A"/>
    <w:multiLevelType w:val="multilevel"/>
    <w:tmpl w:val="E130A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634B6A"/>
    <w:multiLevelType w:val="multilevel"/>
    <w:tmpl w:val="E6B8C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052E28"/>
    <w:multiLevelType w:val="multilevel"/>
    <w:tmpl w:val="C3507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632189"/>
    <w:multiLevelType w:val="multilevel"/>
    <w:tmpl w:val="84AEA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991AFD"/>
    <w:multiLevelType w:val="multilevel"/>
    <w:tmpl w:val="429EF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7201C5"/>
    <w:multiLevelType w:val="multilevel"/>
    <w:tmpl w:val="0C1E2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5E5133"/>
    <w:multiLevelType w:val="multilevel"/>
    <w:tmpl w:val="ADCC2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0F5735"/>
    <w:multiLevelType w:val="multilevel"/>
    <w:tmpl w:val="B3C2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AE1A23"/>
    <w:multiLevelType w:val="multilevel"/>
    <w:tmpl w:val="B532F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897BA2"/>
    <w:multiLevelType w:val="multilevel"/>
    <w:tmpl w:val="8E806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D25DD0"/>
    <w:multiLevelType w:val="multilevel"/>
    <w:tmpl w:val="7128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2E3D74"/>
    <w:multiLevelType w:val="multilevel"/>
    <w:tmpl w:val="B8422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597664"/>
    <w:multiLevelType w:val="multilevel"/>
    <w:tmpl w:val="70C6B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08123F"/>
    <w:multiLevelType w:val="multilevel"/>
    <w:tmpl w:val="629EC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4E5109"/>
    <w:multiLevelType w:val="multilevel"/>
    <w:tmpl w:val="32F07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6C3DD6"/>
    <w:multiLevelType w:val="multilevel"/>
    <w:tmpl w:val="ED86F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7703FF"/>
    <w:multiLevelType w:val="multilevel"/>
    <w:tmpl w:val="0EA41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8D44F7"/>
    <w:multiLevelType w:val="multilevel"/>
    <w:tmpl w:val="FACAB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1F1FC4"/>
    <w:multiLevelType w:val="multilevel"/>
    <w:tmpl w:val="B3961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E86808"/>
    <w:multiLevelType w:val="multilevel"/>
    <w:tmpl w:val="8588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C57309"/>
    <w:multiLevelType w:val="multilevel"/>
    <w:tmpl w:val="EDB85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10"/>
  </w:num>
  <w:num w:numId="5">
    <w:abstractNumId w:val="0"/>
  </w:num>
  <w:num w:numId="6">
    <w:abstractNumId w:val="1"/>
  </w:num>
  <w:num w:numId="7">
    <w:abstractNumId w:val="15"/>
  </w:num>
  <w:num w:numId="8">
    <w:abstractNumId w:val="13"/>
  </w:num>
  <w:num w:numId="9">
    <w:abstractNumId w:val="17"/>
  </w:num>
  <w:num w:numId="10">
    <w:abstractNumId w:val="8"/>
  </w:num>
  <w:num w:numId="11">
    <w:abstractNumId w:val="16"/>
  </w:num>
  <w:num w:numId="12">
    <w:abstractNumId w:val="9"/>
  </w:num>
  <w:num w:numId="13">
    <w:abstractNumId w:val="21"/>
  </w:num>
  <w:num w:numId="14">
    <w:abstractNumId w:val="4"/>
  </w:num>
  <w:num w:numId="15">
    <w:abstractNumId w:val="11"/>
  </w:num>
  <w:num w:numId="16">
    <w:abstractNumId w:val="18"/>
  </w:num>
  <w:num w:numId="17">
    <w:abstractNumId w:val="3"/>
  </w:num>
  <w:num w:numId="18">
    <w:abstractNumId w:val="20"/>
  </w:num>
  <w:num w:numId="19">
    <w:abstractNumId w:val="19"/>
  </w:num>
  <w:num w:numId="20">
    <w:abstractNumId w:val="2"/>
  </w:num>
  <w:num w:numId="21">
    <w:abstractNumId w:val="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77A"/>
    <w:rsid w:val="0009298C"/>
    <w:rsid w:val="001C501C"/>
    <w:rsid w:val="003538A0"/>
    <w:rsid w:val="004C1669"/>
    <w:rsid w:val="005A7A08"/>
    <w:rsid w:val="00674208"/>
    <w:rsid w:val="009B077A"/>
    <w:rsid w:val="009B5C75"/>
    <w:rsid w:val="00F974F5"/>
    <w:rsid w:val="00FC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A7A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A7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Перченко</dc:creator>
  <cp:keywords/>
  <dc:description/>
  <cp:lastModifiedBy>User</cp:lastModifiedBy>
  <cp:revision>9</cp:revision>
  <cp:lastPrinted>2017-01-11T11:22:00Z</cp:lastPrinted>
  <dcterms:created xsi:type="dcterms:W3CDTF">2017-01-11T11:18:00Z</dcterms:created>
  <dcterms:modified xsi:type="dcterms:W3CDTF">2017-01-27T13:53:00Z</dcterms:modified>
</cp:coreProperties>
</file>