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35" w:rsidRDefault="005F3535" w:rsidP="005F3535">
      <w:pPr>
        <w:pStyle w:val="Style3"/>
        <w:widowControl/>
        <w:spacing w:line="240" w:lineRule="auto"/>
        <w:ind w:left="686" w:right="672"/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5F3535">
        <w:rPr>
          <w:rStyle w:val="FontStyle12"/>
          <w:rFonts w:ascii="Times New Roman" w:hAnsi="Times New Roman" w:cs="Times New Roman"/>
          <w:b/>
          <w:sz w:val="28"/>
          <w:szCs w:val="28"/>
        </w:rPr>
        <w:t>Развитию творческих способностей у детей старшего дошкольного возраста</w:t>
      </w:r>
      <w:r>
        <w:rPr>
          <w:rStyle w:val="FontStyle12"/>
          <w:rFonts w:ascii="Times New Roman" w:hAnsi="Times New Roman" w:cs="Times New Roman"/>
          <w:b/>
          <w:sz w:val="28"/>
          <w:szCs w:val="28"/>
        </w:rPr>
        <w:t>.</w:t>
      </w:r>
    </w:p>
    <w:p w:rsidR="005F3535" w:rsidRDefault="005F3535" w:rsidP="005F3535">
      <w:pPr>
        <w:ind w:firstLine="567"/>
        <w:jc w:val="right"/>
        <w:rPr>
          <w:rFonts w:ascii="Arial" w:hAnsi="Arial" w:cs="Arial"/>
          <w:i/>
          <w:color w:val="000000"/>
        </w:rPr>
      </w:pPr>
      <w:proofErr w:type="spellStart"/>
      <w:r w:rsidRPr="00E951E0">
        <w:rPr>
          <w:rFonts w:ascii="Arial" w:hAnsi="Arial" w:cs="Arial"/>
          <w:i/>
          <w:color w:val="000000"/>
        </w:rPr>
        <w:t>Тюткина</w:t>
      </w:r>
      <w:proofErr w:type="spellEnd"/>
      <w:r w:rsidRPr="00E951E0">
        <w:rPr>
          <w:rFonts w:ascii="Arial" w:hAnsi="Arial" w:cs="Arial"/>
          <w:i/>
          <w:color w:val="000000"/>
        </w:rPr>
        <w:t xml:space="preserve"> Оксана Викторовна</w:t>
      </w:r>
    </w:p>
    <w:p w:rsidR="005F3535" w:rsidRDefault="005F3535" w:rsidP="005F3535">
      <w:pPr>
        <w:ind w:firstLine="567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</w:t>
      </w:r>
      <w:r w:rsidRPr="009279B6">
        <w:rPr>
          <w:rFonts w:ascii="Arial" w:hAnsi="Arial" w:cs="Arial"/>
          <w:i/>
        </w:rPr>
        <w:t>оспитатель</w:t>
      </w:r>
      <w:r>
        <w:rPr>
          <w:rFonts w:ascii="Arial" w:hAnsi="Arial" w:cs="Arial"/>
          <w:i/>
        </w:rPr>
        <w:t xml:space="preserve"> г</w:t>
      </w:r>
      <w:proofErr w:type="gramStart"/>
      <w:r>
        <w:rPr>
          <w:rFonts w:ascii="Arial" w:hAnsi="Arial" w:cs="Arial"/>
          <w:i/>
        </w:rPr>
        <w:t>.Б</w:t>
      </w:r>
      <w:proofErr w:type="gramEnd"/>
      <w:r>
        <w:rPr>
          <w:rFonts w:ascii="Arial" w:hAnsi="Arial" w:cs="Arial"/>
          <w:i/>
        </w:rPr>
        <w:t>ратск</w:t>
      </w:r>
      <w:r w:rsidRPr="009279B6">
        <w:rPr>
          <w:rFonts w:ascii="Arial" w:hAnsi="Arial" w:cs="Arial"/>
          <w:i/>
        </w:rPr>
        <w:t xml:space="preserve">  </w:t>
      </w:r>
    </w:p>
    <w:p w:rsidR="005F3535" w:rsidRPr="009279B6" w:rsidRDefault="005F3535" w:rsidP="005F3535">
      <w:pPr>
        <w:ind w:firstLine="567"/>
        <w:jc w:val="right"/>
        <w:rPr>
          <w:rFonts w:ascii="Arial" w:hAnsi="Arial" w:cs="Arial"/>
          <w:i/>
        </w:rPr>
      </w:pPr>
      <w:r w:rsidRPr="009279B6">
        <w:rPr>
          <w:rFonts w:ascii="Arial" w:hAnsi="Arial" w:cs="Arial"/>
          <w:i/>
        </w:rPr>
        <w:t>МБДОУ «ДСКВ № 102»</w:t>
      </w:r>
    </w:p>
    <w:p w:rsidR="005F3535" w:rsidRPr="005F3535" w:rsidRDefault="005F3535" w:rsidP="00AA4B21">
      <w:pPr>
        <w:pStyle w:val="Style4"/>
        <w:widowControl/>
        <w:spacing w:before="17" w:line="240" w:lineRule="auto"/>
        <w:ind w:firstLine="0"/>
        <w:rPr>
          <w:rStyle w:val="FontStyle15"/>
          <w:sz w:val="28"/>
          <w:szCs w:val="28"/>
        </w:rPr>
      </w:pPr>
      <w:r w:rsidRPr="005F3535">
        <w:rPr>
          <w:rStyle w:val="FontStyle15"/>
          <w:sz w:val="28"/>
          <w:szCs w:val="28"/>
        </w:rPr>
        <w:t>В последнее время подчеркивается необходимость развития инди</w:t>
      </w:r>
      <w:r w:rsidRPr="005F3535">
        <w:rPr>
          <w:rStyle w:val="FontStyle15"/>
          <w:sz w:val="28"/>
          <w:szCs w:val="28"/>
        </w:rPr>
        <w:softHyphen/>
        <w:t>видуальных способностей детей, создания условий, благоприят</w:t>
      </w:r>
      <w:r>
        <w:rPr>
          <w:rStyle w:val="FontStyle15"/>
          <w:sz w:val="28"/>
          <w:szCs w:val="28"/>
        </w:rPr>
        <w:t>ных</w:t>
      </w:r>
      <w:r w:rsidRPr="005F3535">
        <w:rPr>
          <w:rStyle w:val="FontStyle15"/>
          <w:sz w:val="28"/>
          <w:szCs w:val="28"/>
        </w:rPr>
        <w:t xml:space="preserve"> для всестороннего развития, для воспитания творческой личности.</w:t>
      </w:r>
    </w:p>
    <w:p w:rsidR="005F3535" w:rsidRPr="005F3535" w:rsidRDefault="005F3535" w:rsidP="005F3535">
      <w:pPr>
        <w:pStyle w:val="Style4"/>
        <w:widowControl/>
        <w:spacing w:line="240" w:lineRule="auto"/>
        <w:ind w:left="7" w:firstLine="281"/>
        <w:rPr>
          <w:rStyle w:val="FontStyle15"/>
          <w:sz w:val="28"/>
          <w:szCs w:val="28"/>
        </w:rPr>
      </w:pPr>
      <w:r w:rsidRPr="005F3535">
        <w:rPr>
          <w:rStyle w:val="FontStyle15"/>
          <w:sz w:val="28"/>
          <w:szCs w:val="28"/>
        </w:rPr>
        <w:t>Стоит ввести специальные занятия для реализации этой задачи. Эта занятия принципиально отли</w:t>
      </w:r>
      <w:r>
        <w:rPr>
          <w:rStyle w:val="FontStyle15"/>
          <w:sz w:val="28"/>
          <w:szCs w:val="28"/>
        </w:rPr>
        <w:t>чаются от обычных занятий как по</w:t>
      </w:r>
      <w:r w:rsidRPr="005F3535">
        <w:rPr>
          <w:rStyle w:val="FontStyle15"/>
          <w:sz w:val="28"/>
          <w:szCs w:val="28"/>
        </w:rPr>
        <w:t xml:space="preserve"> форме, содержанию, так и по целям, стоящим перед воспитателем и перед детьми.</w:t>
      </w:r>
    </w:p>
    <w:p w:rsidR="005F3535" w:rsidRPr="005F3535" w:rsidRDefault="005F3535" w:rsidP="005F3535">
      <w:pPr>
        <w:pStyle w:val="Style5"/>
        <w:widowControl/>
        <w:spacing w:before="55"/>
        <w:ind w:left="298"/>
        <w:jc w:val="both"/>
        <w:rPr>
          <w:rStyle w:val="FontStyle13"/>
          <w:sz w:val="28"/>
          <w:szCs w:val="28"/>
        </w:rPr>
      </w:pPr>
      <w:r w:rsidRPr="005F3535">
        <w:rPr>
          <w:rStyle w:val="FontStyle13"/>
          <w:sz w:val="28"/>
          <w:szCs w:val="28"/>
        </w:rPr>
        <w:t>Каковы основные цели?</w:t>
      </w:r>
    </w:p>
    <w:p w:rsidR="005F3535" w:rsidRPr="005F3535" w:rsidRDefault="005F3535" w:rsidP="005F3535">
      <w:pPr>
        <w:pStyle w:val="Style4"/>
        <w:widowControl/>
        <w:spacing w:line="240" w:lineRule="auto"/>
        <w:ind w:left="7"/>
        <w:rPr>
          <w:rStyle w:val="FontStyle15"/>
          <w:sz w:val="28"/>
          <w:szCs w:val="28"/>
        </w:rPr>
      </w:pPr>
      <w:r w:rsidRPr="005F3535">
        <w:rPr>
          <w:rStyle w:val="FontStyle15"/>
          <w:sz w:val="28"/>
          <w:szCs w:val="28"/>
        </w:rPr>
        <w:t>Может быть, выработать умения и отработать (натренировать) оп</w:t>
      </w:r>
      <w:r w:rsidRPr="005F3535">
        <w:rPr>
          <w:rStyle w:val="FontStyle15"/>
          <w:sz w:val="28"/>
          <w:szCs w:val="28"/>
        </w:rPr>
        <w:softHyphen/>
        <w:t>ределенные навыки письма, чтения, счета и т.д., развивать исполни</w:t>
      </w:r>
      <w:r w:rsidRPr="005F3535">
        <w:rPr>
          <w:rStyle w:val="FontStyle15"/>
          <w:sz w:val="28"/>
          <w:szCs w:val="28"/>
        </w:rPr>
        <w:softHyphen/>
        <w:t>тельские способности, внимание память, умение копировать действие других, повторять увиденное и услышанное, умение довести навык до автоматизма.</w:t>
      </w:r>
    </w:p>
    <w:p w:rsidR="005F3535" w:rsidRPr="005F3535" w:rsidRDefault="005F3535" w:rsidP="005F3535">
      <w:pPr>
        <w:pStyle w:val="Style4"/>
        <w:widowControl/>
        <w:spacing w:line="240" w:lineRule="auto"/>
        <w:ind w:left="14" w:firstLine="288"/>
        <w:rPr>
          <w:rStyle w:val="FontStyle15"/>
          <w:sz w:val="28"/>
          <w:szCs w:val="28"/>
        </w:rPr>
      </w:pPr>
      <w:r w:rsidRPr="005F3535">
        <w:rPr>
          <w:rStyle w:val="FontStyle15"/>
          <w:sz w:val="28"/>
          <w:szCs w:val="28"/>
        </w:rPr>
        <w:t>Исполнительские способности позволят ребенку поступать в ка</w:t>
      </w:r>
      <w:r w:rsidRPr="005F3535">
        <w:rPr>
          <w:rStyle w:val="FontStyle15"/>
          <w:sz w:val="28"/>
          <w:szCs w:val="28"/>
        </w:rPr>
        <w:softHyphen/>
        <w:t>кой-либо привычной деятельности по шаблону, подчас даже маши</w:t>
      </w:r>
      <w:r w:rsidRPr="005F3535">
        <w:rPr>
          <w:rStyle w:val="FontStyle15"/>
          <w:sz w:val="28"/>
          <w:szCs w:val="28"/>
        </w:rPr>
        <w:softHyphen/>
        <w:t>нально. Такие способности следует развивать с самого раннего воз</w:t>
      </w:r>
      <w:r w:rsidRPr="005F3535">
        <w:rPr>
          <w:rStyle w:val="FontStyle15"/>
          <w:sz w:val="28"/>
          <w:szCs w:val="28"/>
        </w:rPr>
        <w:softHyphen/>
        <w:t xml:space="preserve">раста (переливание, пересыпание, сворачивание коврика, принеси: такой </w:t>
      </w:r>
      <w:proofErr w:type="gramStart"/>
      <w:r>
        <w:rPr>
          <w:rStyle w:val="FontStyle15"/>
          <w:sz w:val="28"/>
          <w:szCs w:val="28"/>
        </w:rPr>
        <w:t>же</w:t>
      </w:r>
      <w:proofErr w:type="gramEnd"/>
      <w:r>
        <w:rPr>
          <w:rStyle w:val="FontStyle15"/>
          <w:sz w:val="28"/>
          <w:szCs w:val="28"/>
        </w:rPr>
        <w:t xml:space="preserve"> </w:t>
      </w:r>
      <w:r w:rsidRPr="005F3535">
        <w:rPr>
          <w:rStyle w:val="FontStyle15"/>
          <w:sz w:val="28"/>
          <w:szCs w:val="28"/>
        </w:rPr>
        <w:t xml:space="preserve"> как у меня, составить пирамиду).</w:t>
      </w:r>
    </w:p>
    <w:p w:rsidR="005F3535" w:rsidRPr="005F3535" w:rsidRDefault="005F3535" w:rsidP="005F3535">
      <w:pPr>
        <w:pStyle w:val="Style4"/>
        <w:widowControl/>
        <w:spacing w:line="240" w:lineRule="auto"/>
        <w:ind w:left="22" w:firstLine="276"/>
        <w:rPr>
          <w:rStyle w:val="FontStyle15"/>
          <w:sz w:val="28"/>
          <w:szCs w:val="28"/>
        </w:rPr>
      </w:pPr>
      <w:r w:rsidRPr="005F3535">
        <w:rPr>
          <w:rStyle w:val="FontStyle15"/>
          <w:sz w:val="28"/>
          <w:szCs w:val="28"/>
        </w:rPr>
        <w:t xml:space="preserve">Творческие способности ребенка позволяют найти новый путь </w:t>
      </w:r>
      <w:r>
        <w:rPr>
          <w:rStyle w:val="FontStyle14"/>
          <w:sz w:val="28"/>
          <w:szCs w:val="28"/>
        </w:rPr>
        <w:t>для</w:t>
      </w:r>
      <w:r w:rsidRPr="005F3535">
        <w:rPr>
          <w:rStyle w:val="FontStyle14"/>
          <w:sz w:val="28"/>
          <w:szCs w:val="28"/>
        </w:rPr>
        <w:t xml:space="preserve"> </w:t>
      </w:r>
      <w:r w:rsidRPr="005F3535">
        <w:rPr>
          <w:rStyle w:val="FontStyle15"/>
          <w:sz w:val="28"/>
          <w:szCs w:val="28"/>
        </w:rPr>
        <w:t>решения необычных задач или соз</w:t>
      </w:r>
      <w:r>
        <w:rPr>
          <w:rStyle w:val="FontStyle15"/>
          <w:sz w:val="28"/>
          <w:szCs w:val="28"/>
        </w:rPr>
        <w:t>дать нечто новое. Вот здесь-то и</w:t>
      </w:r>
      <w:r w:rsidRPr="005F3535">
        <w:rPr>
          <w:rStyle w:val="FontStyle15"/>
          <w:sz w:val="28"/>
          <w:szCs w:val="28"/>
        </w:rPr>
        <w:t xml:space="preserve"> требуются особые качества ума, такие как наблюдательность, умение сопоставлять и анализировать, комбинировать, находить связи, зави</w:t>
      </w:r>
      <w:r w:rsidRPr="005F3535">
        <w:rPr>
          <w:rStyle w:val="FontStyle15"/>
          <w:sz w:val="28"/>
          <w:szCs w:val="28"/>
        </w:rPr>
        <w:softHyphen/>
        <w:t>симости и закономерности и т.д. — все это в совокупности составля</w:t>
      </w:r>
      <w:r w:rsidRPr="005F3535">
        <w:rPr>
          <w:rStyle w:val="FontStyle15"/>
          <w:sz w:val="28"/>
          <w:szCs w:val="28"/>
        </w:rPr>
        <w:softHyphen/>
        <w:t>ет творческие способности.</w:t>
      </w:r>
    </w:p>
    <w:p w:rsidR="005F3535" w:rsidRPr="005F3535" w:rsidRDefault="005F3535" w:rsidP="005F3535">
      <w:pPr>
        <w:pStyle w:val="Style4"/>
        <w:widowControl/>
        <w:spacing w:line="240" w:lineRule="auto"/>
        <w:ind w:left="31" w:firstLine="276"/>
        <w:rPr>
          <w:rStyle w:val="FontStyle15"/>
          <w:sz w:val="28"/>
          <w:szCs w:val="28"/>
        </w:rPr>
      </w:pPr>
      <w:r w:rsidRPr="005F3535">
        <w:rPr>
          <w:rStyle w:val="FontStyle15"/>
          <w:sz w:val="28"/>
          <w:szCs w:val="28"/>
        </w:rPr>
        <w:t>Творческая деятельность доступна только человеку. А более про</w:t>
      </w:r>
      <w:r w:rsidRPr="005F3535">
        <w:rPr>
          <w:rStyle w:val="FontStyle15"/>
          <w:sz w:val="28"/>
          <w:szCs w:val="28"/>
        </w:rPr>
        <w:softHyphen/>
        <w:t xml:space="preserve">стая </w:t>
      </w:r>
      <w:proofErr w:type="gramStart"/>
      <w:r w:rsidRPr="005F3535">
        <w:rPr>
          <w:rStyle w:val="FontStyle15"/>
          <w:sz w:val="28"/>
          <w:szCs w:val="28"/>
        </w:rPr>
        <w:t>—и</w:t>
      </w:r>
      <w:proofErr w:type="gramEnd"/>
      <w:r w:rsidRPr="005F3535">
        <w:rPr>
          <w:rStyle w:val="FontStyle15"/>
          <w:sz w:val="28"/>
          <w:szCs w:val="28"/>
        </w:rPr>
        <w:t xml:space="preserve">сполнительская — может </w:t>
      </w:r>
      <w:r>
        <w:rPr>
          <w:rStyle w:val="FontStyle15"/>
          <w:sz w:val="28"/>
          <w:szCs w:val="28"/>
        </w:rPr>
        <w:t xml:space="preserve">быть переложена на животных, на </w:t>
      </w:r>
      <w:r w:rsidRPr="005F3535">
        <w:rPr>
          <w:rStyle w:val="FontStyle15"/>
          <w:sz w:val="28"/>
          <w:szCs w:val="28"/>
        </w:rPr>
        <w:t>машины.</w:t>
      </w:r>
    </w:p>
    <w:p w:rsidR="005F3535" w:rsidRPr="005F3535" w:rsidRDefault="005F3535" w:rsidP="005F3535">
      <w:pPr>
        <w:pStyle w:val="Style4"/>
        <w:widowControl/>
        <w:spacing w:line="240" w:lineRule="auto"/>
        <w:ind w:left="29" w:firstLine="288"/>
        <w:rPr>
          <w:rStyle w:val="FontStyle15"/>
          <w:sz w:val="28"/>
          <w:szCs w:val="28"/>
        </w:rPr>
      </w:pPr>
      <w:r w:rsidRPr="005F3535">
        <w:rPr>
          <w:rStyle w:val="FontStyle15"/>
          <w:sz w:val="28"/>
          <w:szCs w:val="28"/>
        </w:rPr>
        <w:t>Цель занятий по развитию творческих способностей — воспитание творческой личности. Эти занят</w:t>
      </w:r>
      <w:r>
        <w:rPr>
          <w:rStyle w:val="FontStyle15"/>
          <w:sz w:val="28"/>
          <w:szCs w:val="28"/>
        </w:rPr>
        <w:t>ия способствуют развитию у детей</w:t>
      </w:r>
      <w:r w:rsidRPr="005F3535">
        <w:rPr>
          <w:rStyle w:val="FontStyle15"/>
          <w:sz w:val="28"/>
          <w:szCs w:val="28"/>
        </w:rPr>
        <w:t xml:space="preserve"> абстрактного мышления, пространственного воображения, произволь</w:t>
      </w:r>
      <w:r w:rsidRPr="005F3535">
        <w:rPr>
          <w:rStyle w:val="FontStyle15"/>
          <w:sz w:val="28"/>
          <w:szCs w:val="28"/>
        </w:rPr>
        <w:softHyphen/>
        <w:t>ного внимания, речи. Они побуждают детей к активности, самосто</w:t>
      </w:r>
      <w:r w:rsidRPr="005F3535">
        <w:rPr>
          <w:rStyle w:val="FontStyle15"/>
          <w:sz w:val="28"/>
          <w:szCs w:val="28"/>
        </w:rPr>
        <w:softHyphen/>
        <w:t>ятельности, воспитывают взаимовыручку, уважительное отношение друг к другу.</w:t>
      </w:r>
    </w:p>
    <w:p w:rsidR="005F3535" w:rsidRPr="005F3535" w:rsidRDefault="005F3535" w:rsidP="005F3535">
      <w:pPr>
        <w:pStyle w:val="Style4"/>
        <w:widowControl/>
        <w:spacing w:line="240" w:lineRule="auto"/>
        <w:ind w:left="38"/>
        <w:rPr>
          <w:rStyle w:val="FontStyle15"/>
          <w:sz w:val="28"/>
          <w:szCs w:val="28"/>
        </w:rPr>
      </w:pPr>
      <w:r w:rsidRPr="005F3535">
        <w:rPr>
          <w:rStyle w:val="FontStyle15"/>
          <w:sz w:val="28"/>
          <w:szCs w:val="28"/>
        </w:rPr>
        <w:t>Чтобы выполнить задания, котор</w:t>
      </w:r>
      <w:r>
        <w:rPr>
          <w:rStyle w:val="FontStyle15"/>
          <w:sz w:val="28"/>
          <w:szCs w:val="28"/>
        </w:rPr>
        <w:t>ые предлагает воспитатель, ребе</w:t>
      </w:r>
      <w:r w:rsidRPr="005F3535">
        <w:rPr>
          <w:rStyle w:val="FontStyle15"/>
          <w:sz w:val="28"/>
          <w:szCs w:val="28"/>
        </w:rPr>
        <w:t>нок должен на основе полученных ранее знаний и умений делать в</w:t>
      </w:r>
      <w:r>
        <w:rPr>
          <w:rStyle w:val="FontStyle15"/>
          <w:sz w:val="28"/>
          <w:szCs w:val="28"/>
        </w:rPr>
        <w:t>ы</w:t>
      </w:r>
      <w:r w:rsidRPr="005F3535">
        <w:rPr>
          <w:rStyle w:val="FontStyle15"/>
          <w:sz w:val="28"/>
          <w:szCs w:val="28"/>
        </w:rPr>
        <w:t>вод на основе сравнений, обобщений, выделять закономерности, умет</w:t>
      </w:r>
      <w:r w:rsidR="00AA4B21">
        <w:rPr>
          <w:rStyle w:val="FontStyle15"/>
          <w:sz w:val="28"/>
          <w:szCs w:val="28"/>
        </w:rPr>
        <w:t>ь</w:t>
      </w:r>
      <w:r w:rsidRPr="005F3535">
        <w:rPr>
          <w:rStyle w:val="FontStyle15"/>
          <w:sz w:val="28"/>
          <w:szCs w:val="28"/>
        </w:rPr>
        <w:t xml:space="preserve"> фантазировать.</w:t>
      </w:r>
    </w:p>
    <w:p w:rsidR="005F3535" w:rsidRPr="005F3535" w:rsidRDefault="005F3535" w:rsidP="005F3535">
      <w:pPr>
        <w:pStyle w:val="Style2"/>
        <w:widowControl/>
        <w:spacing w:line="240" w:lineRule="auto"/>
        <w:ind w:left="2" w:right="-1"/>
        <w:rPr>
          <w:rStyle w:val="FontStyle25"/>
          <w:sz w:val="28"/>
          <w:szCs w:val="28"/>
        </w:rPr>
      </w:pPr>
      <w:r w:rsidRPr="005F3535">
        <w:rPr>
          <w:rStyle w:val="FontStyle15"/>
          <w:sz w:val="28"/>
          <w:szCs w:val="28"/>
        </w:rPr>
        <w:t>В основном эти занятия строятс</w:t>
      </w:r>
      <w:r>
        <w:rPr>
          <w:rStyle w:val="FontStyle15"/>
          <w:sz w:val="28"/>
          <w:szCs w:val="28"/>
        </w:rPr>
        <w:t>я на основе развивающих игр, уп</w:t>
      </w:r>
      <w:r w:rsidRPr="005F3535">
        <w:rPr>
          <w:rStyle w:val="FontStyle15"/>
          <w:sz w:val="28"/>
          <w:szCs w:val="28"/>
        </w:rPr>
        <w:t>ражнений, занимательных элементов задач. На этих занятиях каждый ребенок работает в меру своих способностей и с</w:t>
      </w:r>
      <w:r>
        <w:rPr>
          <w:rStyle w:val="FontStyle15"/>
          <w:sz w:val="28"/>
          <w:szCs w:val="28"/>
        </w:rPr>
        <w:t>ил, поднимаясь на</w:t>
      </w:r>
      <w:r w:rsidRPr="005F3535">
        <w:rPr>
          <w:rStyle w:val="FontStyle15"/>
          <w:sz w:val="28"/>
          <w:szCs w:val="28"/>
        </w:rPr>
        <w:t xml:space="preserve"> доступную ему ступеньку, достига</w:t>
      </w:r>
      <w:r>
        <w:rPr>
          <w:rStyle w:val="FontStyle15"/>
          <w:sz w:val="28"/>
          <w:szCs w:val="28"/>
        </w:rPr>
        <w:t>я своего "потолка". Все ли зада</w:t>
      </w:r>
      <w:r w:rsidRPr="005F3535">
        <w:rPr>
          <w:rStyle w:val="FontStyle15"/>
          <w:sz w:val="28"/>
          <w:szCs w:val="28"/>
        </w:rPr>
        <w:t>ния должны быть выполнены кажд</w:t>
      </w:r>
      <w:r>
        <w:rPr>
          <w:rStyle w:val="FontStyle15"/>
          <w:sz w:val="28"/>
          <w:szCs w:val="28"/>
        </w:rPr>
        <w:t xml:space="preserve">ым ребенком? Возможно, и нет. Не </w:t>
      </w:r>
      <w:r w:rsidRPr="005F3535">
        <w:rPr>
          <w:rStyle w:val="FontStyle15"/>
          <w:sz w:val="28"/>
          <w:szCs w:val="28"/>
        </w:rPr>
        <w:t>все предложенные задания будут выполнены. Но все дети думали</w:t>
      </w:r>
      <w:r>
        <w:rPr>
          <w:rStyle w:val="FontStyle15"/>
          <w:sz w:val="28"/>
          <w:szCs w:val="28"/>
        </w:rPr>
        <w:t>, творили, мысли, искали</w:t>
      </w:r>
      <w:r w:rsidR="00AA4B21">
        <w:rPr>
          <w:rStyle w:val="FontStyle15"/>
          <w:sz w:val="28"/>
          <w:szCs w:val="28"/>
        </w:rPr>
        <w:t xml:space="preserve"> нужные пути решения, и у них появится интерес к подобной работе.</w:t>
      </w:r>
      <w:r w:rsidRPr="005F3535">
        <w:rPr>
          <w:rStyle w:val="FontStyle15"/>
          <w:sz w:val="28"/>
          <w:szCs w:val="28"/>
        </w:rPr>
        <w:t xml:space="preserve"> </w:t>
      </w:r>
      <w:r w:rsidRPr="005F3535">
        <w:rPr>
          <w:rStyle w:val="FontStyle25"/>
          <w:sz w:val="28"/>
          <w:szCs w:val="28"/>
        </w:rPr>
        <w:t xml:space="preserve">То, что не удалось сделать сегодня, </w:t>
      </w:r>
      <w:r w:rsidRPr="005F3535">
        <w:rPr>
          <w:rStyle w:val="FontStyle25"/>
          <w:sz w:val="28"/>
          <w:szCs w:val="28"/>
        </w:rPr>
        <w:lastRenderedPageBreak/>
        <w:t>мож</w:t>
      </w:r>
      <w:r w:rsidRPr="005F3535">
        <w:rPr>
          <w:rStyle w:val="FontStyle25"/>
          <w:sz w:val="28"/>
          <w:szCs w:val="28"/>
        </w:rPr>
        <w:softHyphen/>
        <w:t>но будет выполнить в другой раз. Потому что каждое предыдущее занятие является как бы стартовой площадкой для следующего.</w:t>
      </w:r>
    </w:p>
    <w:p w:rsidR="003A5BFC" w:rsidRDefault="005F3535" w:rsidP="00E439C6">
      <w:pPr>
        <w:pStyle w:val="Style3"/>
        <w:widowControl/>
        <w:spacing w:line="240" w:lineRule="auto"/>
        <w:ind w:left="7" w:right="-1"/>
        <w:jc w:val="both"/>
        <w:rPr>
          <w:rStyle w:val="FontStyle25"/>
          <w:sz w:val="28"/>
          <w:szCs w:val="28"/>
        </w:rPr>
      </w:pPr>
      <w:r w:rsidRPr="005F3535">
        <w:rPr>
          <w:rStyle w:val="FontStyle25"/>
          <w:sz w:val="28"/>
          <w:szCs w:val="28"/>
        </w:rPr>
        <w:t xml:space="preserve">Если на обычном занятии воспитателя радует быстрая реакция на вопросы, лес рук, то </w:t>
      </w:r>
      <w:proofErr w:type="spellStart"/>
      <w:proofErr w:type="gramStart"/>
      <w:r w:rsidRPr="005F3535">
        <w:rPr>
          <w:rStyle w:val="FontStyle25"/>
          <w:sz w:val="28"/>
          <w:szCs w:val="28"/>
        </w:rPr>
        <w:t>то</w:t>
      </w:r>
      <w:proofErr w:type="spellEnd"/>
      <w:proofErr w:type="gramEnd"/>
      <w:r w:rsidRPr="005F3535">
        <w:rPr>
          <w:rStyle w:val="FontStyle25"/>
          <w:sz w:val="28"/>
          <w:szCs w:val="28"/>
        </w:rPr>
        <w:t xml:space="preserve"> же самое на занятиях по развитию творческих способностей должно настораживать воспитателя — значит дети не подумали, не проанализировали различные варианты.</w:t>
      </w:r>
    </w:p>
    <w:p w:rsidR="00E439C6" w:rsidRDefault="00E439C6" w:rsidP="00E439C6">
      <w:pPr>
        <w:pStyle w:val="Style3"/>
        <w:widowControl/>
        <w:spacing w:line="240" w:lineRule="auto"/>
        <w:ind w:left="7" w:right="-1"/>
        <w:jc w:val="both"/>
        <w:rPr>
          <w:rStyle w:val="FontStyle25"/>
          <w:sz w:val="28"/>
          <w:szCs w:val="28"/>
        </w:rPr>
      </w:pPr>
    </w:p>
    <w:p w:rsidR="00E439C6" w:rsidRDefault="00E439C6" w:rsidP="00E439C6">
      <w:pPr>
        <w:pStyle w:val="Style3"/>
        <w:widowControl/>
        <w:spacing w:line="240" w:lineRule="auto"/>
        <w:ind w:left="7" w:right="-1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Литература:</w:t>
      </w:r>
    </w:p>
    <w:p w:rsidR="00E439C6" w:rsidRPr="00B25DA3" w:rsidRDefault="00B25DA3" w:rsidP="00B25DA3">
      <w:pPr>
        <w:widowControl/>
        <w:autoSpaceDE/>
        <w:autoSpaceDN/>
        <w:adjustRightInd/>
        <w:jc w:val="both"/>
        <w:rPr>
          <w:rStyle w:val="FontStyle25"/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B25DA3">
        <w:rPr>
          <w:rFonts w:eastAsia="Times New Roman"/>
          <w:sz w:val="28"/>
          <w:szCs w:val="28"/>
        </w:rPr>
        <w:t>1.</w:t>
      </w:r>
      <w:r w:rsidR="00E439C6" w:rsidRPr="00E439C6">
        <w:rPr>
          <w:rFonts w:eastAsia="Times New Roman"/>
          <w:sz w:val="28"/>
          <w:szCs w:val="28"/>
        </w:rPr>
        <w:t>ВетлугинаН.А</w:t>
      </w:r>
      <w:r>
        <w:rPr>
          <w:rFonts w:eastAsia="Times New Roman"/>
          <w:sz w:val="28"/>
          <w:szCs w:val="28"/>
        </w:rPr>
        <w:t>.</w:t>
      </w:r>
      <w:r w:rsidR="00E439C6" w:rsidRPr="00E439C6">
        <w:rPr>
          <w:rFonts w:eastAsia="Times New Roman"/>
          <w:sz w:val="28"/>
          <w:szCs w:val="28"/>
        </w:rPr>
        <w:t>Художественноетворчествоиребенок</w:t>
      </w:r>
      <w:r>
        <w:rPr>
          <w:rFonts w:eastAsia="Times New Roman"/>
          <w:sz w:val="28"/>
          <w:szCs w:val="28"/>
        </w:rPr>
        <w:t>.</w:t>
      </w:r>
      <w:r w:rsidR="00E439C6" w:rsidRPr="00E439C6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.:</w:t>
      </w:r>
      <w:r w:rsidR="00E439C6" w:rsidRPr="00E439C6">
        <w:rPr>
          <w:rFonts w:eastAsia="Times New Roman"/>
          <w:sz w:val="28"/>
          <w:szCs w:val="28"/>
        </w:rPr>
        <w:t>Просвещение</w:t>
      </w:r>
      <w:r w:rsidR="00E439C6" w:rsidRPr="00B25DA3">
        <w:rPr>
          <w:rFonts w:eastAsia="Times New Roman"/>
          <w:sz w:val="28"/>
          <w:szCs w:val="28"/>
        </w:rPr>
        <w:t>,</w:t>
      </w:r>
      <w:r w:rsidR="00E439C6" w:rsidRPr="00E439C6">
        <w:rPr>
          <w:rFonts w:eastAsia="Times New Roman"/>
          <w:sz w:val="28"/>
          <w:szCs w:val="28"/>
        </w:rPr>
        <w:t>2008.-321с.</w:t>
      </w:r>
    </w:p>
    <w:p w:rsidR="00E439C6" w:rsidRPr="00B25DA3" w:rsidRDefault="00B25DA3" w:rsidP="00B25DA3">
      <w:pPr>
        <w:pStyle w:val="Style3"/>
        <w:widowControl/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39C6" w:rsidRPr="00B25DA3">
        <w:rPr>
          <w:sz w:val="28"/>
          <w:szCs w:val="28"/>
        </w:rPr>
        <w:t xml:space="preserve">Котова Е. В., Кузнецова СВ., Романова Т. А. Развитие творческих способностей дошкольников: Методическое пособие. М.: ТЦ Сфера, 2010. - 128 </w:t>
      </w:r>
      <w:proofErr w:type="gramStart"/>
      <w:r w:rsidR="00E439C6" w:rsidRPr="00B25DA3">
        <w:rPr>
          <w:sz w:val="28"/>
          <w:szCs w:val="28"/>
        </w:rPr>
        <w:t>с</w:t>
      </w:r>
      <w:proofErr w:type="gramEnd"/>
      <w:r w:rsidR="00E439C6" w:rsidRPr="00B25DA3">
        <w:rPr>
          <w:sz w:val="28"/>
          <w:szCs w:val="28"/>
        </w:rPr>
        <w:t>.</w:t>
      </w:r>
    </w:p>
    <w:p w:rsidR="00E439C6" w:rsidRPr="00B25DA3" w:rsidRDefault="00B25DA3" w:rsidP="00B25DA3">
      <w:pPr>
        <w:pStyle w:val="Style3"/>
        <w:widowControl/>
        <w:spacing w:line="240" w:lineRule="auto"/>
        <w:ind w:right="-1"/>
        <w:jc w:val="both"/>
        <w:rPr>
          <w:sz w:val="28"/>
          <w:szCs w:val="28"/>
        </w:rPr>
      </w:pPr>
      <w:r w:rsidRPr="00B25DA3">
        <w:rPr>
          <w:sz w:val="28"/>
          <w:szCs w:val="28"/>
        </w:rPr>
        <w:t>3.</w:t>
      </w:r>
      <w:r w:rsidR="00E439C6" w:rsidRPr="00B25DA3">
        <w:rPr>
          <w:sz w:val="28"/>
          <w:szCs w:val="28"/>
        </w:rPr>
        <w:t>Прохорова Л. Развиваем творческую активность дошкольников. - До</w:t>
      </w:r>
      <w:r w:rsidR="00E439C6" w:rsidRPr="00B25DA3">
        <w:rPr>
          <w:sz w:val="28"/>
          <w:szCs w:val="28"/>
        </w:rPr>
        <w:softHyphen/>
        <w:t>школь</w:t>
      </w:r>
      <w:r w:rsidR="00E439C6" w:rsidRPr="00B25DA3">
        <w:rPr>
          <w:sz w:val="28"/>
          <w:szCs w:val="28"/>
        </w:rPr>
        <w:softHyphen/>
        <w:t>ное воспитание. - 1996 №5. стр. 21-27.</w:t>
      </w:r>
    </w:p>
    <w:sectPr w:rsidR="00E439C6" w:rsidRPr="00B25DA3" w:rsidSect="003A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02C"/>
    <w:multiLevelType w:val="hybridMultilevel"/>
    <w:tmpl w:val="87764BD8"/>
    <w:lvl w:ilvl="0" w:tplc="5FF80F68">
      <w:start w:val="2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>
    <w:nsid w:val="1C08197C"/>
    <w:multiLevelType w:val="hybridMultilevel"/>
    <w:tmpl w:val="2D160D7E"/>
    <w:lvl w:ilvl="0" w:tplc="1D4A2B36">
      <w:start w:val="1"/>
      <w:numFmt w:val="decimal"/>
      <w:lvlText w:val="%1."/>
      <w:lvlJc w:val="left"/>
      <w:pPr>
        <w:ind w:left="36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55B83D27"/>
    <w:multiLevelType w:val="hybridMultilevel"/>
    <w:tmpl w:val="C09232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535"/>
    <w:rsid w:val="000779FB"/>
    <w:rsid w:val="001819C0"/>
    <w:rsid w:val="003A5BFC"/>
    <w:rsid w:val="005F3535"/>
    <w:rsid w:val="009F367E"/>
    <w:rsid w:val="00AA4B21"/>
    <w:rsid w:val="00B25DA3"/>
    <w:rsid w:val="00BA77C4"/>
    <w:rsid w:val="00C34071"/>
    <w:rsid w:val="00CC0651"/>
    <w:rsid w:val="00E439C6"/>
    <w:rsid w:val="00FE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F3535"/>
    <w:pPr>
      <w:spacing w:line="334" w:lineRule="exact"/>
      <w:jc w:val="center"/>
    </w:pPr>
  </w:style>
  <w:style w:type="paragraph" w:customStyle="1" w:styleId="Style4">
    <w:name w:val="Style4"/>
    <w:basedOn w:val="a"/>
    <w:uiPriority w:val="99"/>
    <w:rsid w:val="005F3535"/>
    <w:pPr>
      <w:spacing w:line="218" w:lineRule="exact"/>
      <w:ind w:firstLine="286"/>
      <w:jc w:val="both"/>
    </w:pPr>
  </w:style>
  <w:style w:type="paragraph" w:customStyle="1" w:styleId="Style5">
    <w:name w:val="Style5"/>
    <w:basedOn w:val="a"/>
    <w:uiPriority w:val="99"/>
    <w:rsid w:val="005F3535"/>
  </w:style>
  <w:style w:type="character" w:customStyle="1" w:styleId="FontStyle12">
    <w:name w:val="Font Style12"/>
    <w:basedOn w:val="a0"/>
    <w:uiPriority w:val="99"/>
    <w:rsid w:val="005F3535"/>
    <w:rPr>
      <w:rFonts w:ascii="Consolas" w:hAnsi="Consolas" w:cs="Consolas"/>
      <w:sz w:val="30"/>
      <w:szCs w:val="30"/>
    </w:rPr>
  </w:style>
  <w:style w:type="character" w:customStyle="1" w:styleId="FontStyle13">
    <w:name w:val="Font Style13"/>
    <w:basedOn w:val="a0"/>
    <w:uiPriority w:val="99"/>
    <w:rsid w:val="005F353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F3535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basedOn w:val="a0"/>
    <w:uiPriority w:val="99"/>
    <w:rsid w:val="005F353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5F3535"/>
    <w:pPr>
      <w:spacing w:line="219" w:lineRule="exact"/>
      <w:jc w:val="both"/>
    </w:pPr>
  </w:style>
  <w:style w:type="character" w:customStyle="1" w:styleId="FontStyle25">
    <w:name w:val="Font Style25"/>
    <w:basedOn w:val="a0"/>
    <w:uiPriority w:val="99"/>
    <w:rsid w:val="005F35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2017-01-29T05:22:00Z</dcterms:created>
  <dcterms:modified xsi:type="dcterms:W3CDTF">2017-01-29T06:03:00Z</dcterms:modified>
</cp:coreProperties>
</file>