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996" w:rsidRPr="00DB2996" w:rsidRDefault="00DB2996" w:rsidP="00DB2996">
      <w:pPr>
        <w:pStyle w:val="a3"/>
        <w:rPr>
          <w:sz w:val="44"/>
          <w:szCs w:val="44"/>
          <w:lang w:eastAsia="ru-RU"/>
        </w:rPr>
      </w:pPr>
      <w:r>
        <w:rPr>
          <w:rFonts w:ascii="Trebuchet MS" w:hAnsi="Trebuchet MS"/>
          <w:sz w:val="29"/>
          <w:szCs w:val="29"/>
          <w:lang w:eastAsia="ru-RU"/>
        </w:rPr>
        <w:t xml:space="preserve">                    </w:t>
      </w:r>
      <w:r w:rsidRPr="00DB2996">
        <w:rPr>
          <w:sz w:val="44"/>
          <w:szCs w:val="44"/>
          <w:lang w:eastAsia="ru-RU"/>
        </w:rPr>
        <w:t>«</w:t>
      </w:r>
      <w:r w:rsidRPr="00DB2996">
        <w:rPr>
          <w:sz w:val="44"/>
          <w:szCs w:val="44"/>
          <w:lang w:eastAsia="ru-RU"/>
        </w:rPr>
        <w:t>Спешим на помощь Колобку»</w:t>
      </w:r>
    </w:p>
    <w:p w:rsidR="00DB2996" w:rsidRPr="00DB2996" w:rsidRDefault="00DB2996" w:rsidP="00DB2996">
      <w:pPr>
        <w:pStyle w:val="a3"/>
        <w:rPr>
          <w:sz w:val="44"/>
          <w:szCs w:val="44"/>
          <w:lang w:eastAsia="ru-RU"/>
        </w:rPr>
      </w:pPr>
    </w:p>
    <w:p w:rsidR="00DB2996" w:rsidRDefault="00DB2996" w:rsidP="00DB2996">
      <w:pPr>
        <w:pStyle w:val="a3"/>
        <w:rPr>
          <w:rFonts w:ascii="Trebuchet MS" w:hAnsi="Trebuchet MS"/>
          <w:sz w:val="29"/>
          <w:szCs w:val="29"/>
          <w:lang w:eastAsia="ru-RU"/>
        </w:rPr>
      </w:pPr>
      <w:r>
        <w:rPr>
          <w:rFonts w:ascii="Trebuchet MS" w:hAnsi="Trebuchet MS"/>
          <w:sz w:val="29"/>
          <w:szCs w:val="29"/>
          <w:lang w:eastAsia="ru-RU"/>
        </w:rPr>
        <w:t xml:space="preserve">                        Развлечение для детей средней группы</w:t>
      </w:r>
    </w:p>
    <w:p w:rsidR="00DB2996" w:rsidRDefault="00DB2996" w:rsidP="00DB2996">
      <w:pPr>
        <w:pStyle w:val="a3"/>
        <w:rPr>
          <w:rFonts w:ascii="Trebuchet MS" w:hAnsi="Trebuchet MS"/>
          <w:sz w:val="29"/>
          <w:szCs w:val="29"/>
          <w:lang w:eastAsia="ru-RU"/>
        </w:rPr>
      </w:pPr>
      <w:r>
        <w:rPr>
          <w:rFonts w:ascii="Trebuchet MS" w:hAnsi="Trebuchet MS"/>
          <w:sz w:val="29"/>
          <w:szCs w:val="29"/>
          <w:lang w:eastAsia="ru-RU"/>
        </w:rPr>
        <w:t xml:space="preserve">            </w:t>
      </w:r>
      <w:r>
        <w:rPr>
          <w:rFonts w:ascii="Trebuchet MS" w:hAnsi="Trebuchet MS"/>
          <w:sz w:val="29"/>
          <w:szCs w:val="29"/>
          <w:lang w:eastAsia="ru-RU"/>
        </w:rPr>
        <w:tab/>
      </w:r>
      <w:r>
        <w:rPr>
          <w:rFonts w:ascii="Trebuchet MS" w:hAnsi="Trebuchet MS"/>
          <w:sz w:val="29"/>
          <w:szCs w:val="29"/>
          <w:lang w:eastAsia="ru-RU"/>
        </w:rPr>
        <w:tab/>
      </w:r>
      <w:r>
        <w:rPr>
          <w:rFonts w:ascii="Trebuchet MS" w:hAnsi="Trebuchet MS"/>
          <w:sz w:val="29"/>
          <w:szCs w:val="29"/>
          <w:lang w:eastAsia="ru-RU"/>
        </w:rPr>
        <w:tab/>
        <w:t xml:space="preserve">     детского  сада</w:t>
      </w:r>
      <w:r w:rsidRPr="00DB2996">
        <w:rPr>
          <w:rFonts w:ascii="Trebuchet MS" w:hAnsi="Trebuchet MS"/>
          <w:sz w:val="29"/>
          <w:szCs w:val="29"/>
          <w:lang w:eastAsia="ru-RU"/>
        </w:rPr>
        <w:t xml:space="preserve"> </w:t>
      </w:r>
    </w:p>
    <w:p w:rsidR="00DB2996" w:rsidRDefault="00DB2996" w:rsidP="00DB2996">
      <w:pPr>
        <w:pStyle w:val="a3"/>
        <w:rPr>
          <w:rFonts w:ascii="Trebuchet MS" w:hAnsi="Trebuchet MS"/>
          <w:sz w:val="29"/>
          <w:szCs w:val="29"/>
          <w:lang w:eastAsia="ru-RU"/>
        </w:rPr>
      </w:pPr>
      <w:r>
        <w:rPr>
          <w:rFonts w:ascii="Trebuchet MS" w:hAnsi="Trebuchet MS"/>
          <w:sz w:val="29"/>
          <w:szCs w:val="29"/>
          <w:lang w:eastAsia="ru-RU"/>
        </w:rPr>
        <w:t xml:space="preserve">         </w:t>
      </w:r>
      <w:r>
        <w:rPr>
          <w:rFonts w:ascii="Trebuchet MS" w:hAnsi="Trebuchet MS"/>
          <w:sz w:val="29"/>
          <w:szCs w:val="29"/>
          <w:lang w:eastAsia="ru-RU"/>
        </w:rPr>
        <w:tab/>
      </w:r>
      <w:r>
        <w:rPr>
          <w:rFonts w:ascii="Trebuchet MS" w:hAnsi="Trebuchet MS"/>
          <w:sz w:val="29"/>
          <w:szCs w:val="29"/>
          <w:lang w:eastAsia="ru-RU"/>
        </w:rPr>
        <w:tab/>
      </w:r>
      <w:r>
        <w:rPr>
          <w:rFonts w:ascii="Trebuchet MS" w:hAnsi="Trebuchet MS"/>
          <w:sz w:val="29"/>
          <w:szCs w:val="29"/>
          <w:lang w:eastAsia="ru-RU"/>
        </w:rPr>
        <w:tab/>
      </w:r>
      <w:r>
        <w:rPr>
          <w:rFonts w:ascii="Trebuchet MS" w:hAnsi="Trebuchet MS"/>
          <w:sz w:val="29"/>
          <w:szCs w:val="29"/>
          <w:lang w:eastAsia="ru-RU"/>
        </w:rPr>
        <w:tab/>
      </w:r>
      <w:r>
        <w:rPr>
          <w:rFonts w:ascii="Trebuchet MS" w:hAnsi="Trebuchet MS"/>
          <w:sz w:val="29"/>
          <w:szCs w:val="29"/>
          <w:lang w:eastAsia="ru-RU"/>
        </w:rPr>
        <w:tab/>
      </w:r>
      <w:r>
        <w:rPr>
          <w:rFonts w:ascii="Trebuchet MS" w:hAnsi="Trebuchet MS"/>
          <w:sz w:val="29"/>
          <w:szCs w:val="29"/>
          <w:lang w:eastAsia="ru-RU"/>
        </w:rPr>
        <w:tab/>
      </w:r>
      <w:r>
        <w:rPr>
          <w:rFonts w:ascii="Trebuchet MS" w:hAnsi="Trebuchet MS"/>
          <w:sz w:val="29"/>
          <w:szCs w:val="29"/>
          <w:lang w:eastAsia="ru-RU"/>
        </w:rPr>
        <w:tab/>
        <w:t xml:space="preserve"> </w:t>
      </w:r>
    </w:p>
    <w:p w:rsidR="00DB2996" w:rsidRDefault="00DB2996" w:rsidP="00DB2996">
      <w:pPr>
        <w:pStyle w:val="a3"/>
        <w:rPr>
          <w:rFonts w:ascii="Trebuchet MS" w:hAnsi="Trebuchet MS"/>
          <w:sz w:val="29"/>
          <w:szCs w:val="29"/>
          <w:lang w:eastAsia="ru-RU"/>
        </w:rPr>
      </w:pPr>
    </w:p>
    <w:p w:rsidR="00DB2996" w:rsidRDefault="00DB2996" w:rsidP="00DB2996">
      <w:pPr>
        <w:pStyle w:val="a3"/>
        <w:rPr>
          <w:rFonts w:ascii="Trebuchet MS" w:hAnsi="Trebuchet MS"/>
          <w:sz w:val="29"/>
          <w:szCs w:val="29"/>
          <w:lang w:eastAsia="ru-RU"/>
        </w:rPr>
      </w:pPr>
    </w:p>
    <w:p w:rsidR="00DB2996" w:rsidRDefault="00DB2996" w:rsidP="00DB2996">
      <w:pPr>
        <w:pStyle w:val="a3"/>
        <w:rPr>
          <w:rFonts w:ascii="Trebuchet MS" w:hAnsi="Trebuchet MS"/>
          <w:sz w:val="29"/>
          <w:szCs w:val="29"/>
          <w:lang w:eastAsia="ru-RU"/>
        </w:rPr>
      </w:pPr>
      <w:r>
        <w:rPr>
          <w:rFonts w:ascii="Trebuchet MS" w:hAnsi="Trebuchet MS"/>
          <w:sz w:val="29"/>
          <w:szCs w:val="29"/>
          <w:lang w:eastAsia="ru-RU"/>
        </w:rPr>
        <w:t xml:space="preserve"> </w:t>
      </w:r>
      <w:r>
        <w:rPr>
          <w:rFonts w:ascii="Trebuchet MS" w:hAnsi="Trebuchet MS"/>
          <w:sz w:val="29"/>
          <w:szCs w:val="29"/>
          <w:lang w:eastAsia="ru-RU"/>
        </w:rPr>
        <w:tab/>
      </w:r>
      <w:r>
        <w:rPr>
          <w:rFonts w:ascii="Trebuchet MS" w:hAnsi="Trebuchet MS"/>
          <w:sz w:val="29"/>
          <w:szCs w:val="29"/>
          <w:lang w:eastAsia="ru-RU"/>
        </w:rPr>
        <w:tab/>
      </w:r>
      <w:r>
        <w:rPr>
          <w:rFonts w:ascii="Trebuchet MS" w:hAnsi="Trebuchet MS"/>
          <w:sz w:val="29"/>
          <w:szCs w:val="29"/>
          <w:lang w:eastAsia="ru-RU"/>
        </w:rPr>
        <w:tab/>
      </w:r>
      <w:r>
        <w:rPr>
          <w:rFonts w:ascii="Trebuchet MS" w:hAnsi="Trebuchet MS"/>
          <w:sz w:val="29"/>
          <w:szCs w:val="29"/>
          <w:lang w:eastAsia="ru-RU"/>
        </w:rPr>
        <w:tab/>
      </w:r>
      <w:r>
        <w:rPr>
          <w:rFonts w:ascii="Trebuchet MS" w:hAnsi="Trebuchet MS"/>
          <w:sz w:val="29"/>
          <w:szCs w:val="29"/>
          <w:lang w:eastAsia="ru-RU"/>
        </w:rPr>
        <w:tab/>
      </w:r>
      <w:r>
        <w:rPr>
          <w:rFonts w:ascii="Trebuchet MS" w:hAnsi="Trebuchet MS"/>
          <w:sz w:val="29"/>
          <w:szCs w:val="29"/>
          <w:lang w:eastAsia="ru-RU"/>
        </w:rPr>
        <w:tab/>
      </w:r>
      <w:r>
        <w:rPr>
          <w:rFonts w:ascii="Trebuchet MS" w:hAnsi="Trebuchet MS"/>
          <w:sz w:val="29"/>
          <w:szCs w:val="29"/>
          <w:lang w:eastAsia="ru-RU"/>
        </w:rPr>
        <w:tab/>
      </w:r>
      <w:r>
        <w:rPr>
          <w:rFonts w:ascii="Trebuchet MS" w:hAnsi="Trebuchet MS"/>
          <w:sz w:val="29"/>
          <w:szCs w:val="29"/>
          <w:lang w:eastAsia="ru-RU"/>
        </w:rPr>
        <w:tab/>
      </w:r>
      <w:r>
        <w:rPr>
          <w:rFonts w:ascii="Trebuchet MS" w:hAnsi="Trebuchet MS"/>
          <w:sz w:val="29"/>
          <w:szCs w:val="29"/>
          <w:lang w:eastAsia="ru-RU"/>
        </w:rPr>
        <w:tab/>
        <w:t>Разработала</w:t>
      </w:r>
      <w:r w:rsidR="00234491">
        <w:rPr>
          <w:rFonts w:ascii="Trebuchet MS" w:hAnsi="Trebuchet MS"/>
          <w:sz w:val="29"/>
          <w:szCs w:val="29"/>
          <w:lang w:eastAsia="ru-RU"/>
        </w:rPr>
        <w:t>:</w:t>
      </w:r>
    </w:p>
    <w:p w:rsidR="00DB2996" w:rsidRDefault="00234491" w:rsidP="00234491">
      <w:pPr>
        <w:pStyle w:val="a3"/>
        <w:ind w:left="6372"/>
        <w:rPr>
          <w:rFonts w:ascii="Trebuchet MS" w:hAnsi="Trebuchet MS"/>
          <w:sz w:val="29"/>
          <w:szCs w:val="29"/>
          <w:lang w:eastAsia="ru-RU"/>
        </w:rPr>
      </w:pPr>
      <w:r>
        <w:rPr>
          <w:rFonts w:ascii="Trebuchet MS" w:hAnsi="Trebuchet MS"/>
          <w:sz w:val="29"/>
          <w:szCs w:val="29"/>
          <w:lang w:eastAsia="ru-RU"/>
        </w:rPr>
        <w:t>м</w:t>
      </w:r>
      <w:r w:rsidR="00DB2996">
        <w:rPr>
          <w:rFonts w:ascii="Trebuchet MS" w:hAnsi="Trebuchet MS"/>
          <w:sz w:val="29"/>
          <w:szCs w:val="29"/>
          <w:lang w:eastAsia="ru-RU"/>
        </w:rPr>
        <w:t>узыкальный руководитель Татьяна Фролова</w:t>
      </w:r>
    </w:p>
    <w:p w:rsidR="00DB2996" w:rsidRPr="00DB2996" w:rsidRDefault="00DB2996" w:rsidP="00DB2996">
      <w:pPr>
        <w:shd w:val="clear" w:color="auto" w:fill="FFFFFF"/>
        <w:spacing w:before="150" w:after="30" w:line="240" w:lineRule="auto"/>
        <w:ind w:left="1416"/>
        <w:outlineLvl w:val="2"/>
        <w:rPr>
          <w:rFonts w:ascii="Times New Roman" w:eastAsia="Times New Roman" w:hAnsi="Times New Roman" w:cs="Times New Roman"/>
          <w:b/>
          <w:bCs/>
          <w:color w:val="330066"/>
          <w:sz w:val="28"/>
          <w:szCs w:val="28"/>
          <w:lang w:eastAsia="ru-RU"/>
        </w:rPr>
      </w:pP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Интеграция образовательных областей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«Музыка», «Коммуникация», «Художественное творчество», «Здоровье».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воспитание положительного отношения к окружающему миру на основе нравственного потенциала сказки.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развивать музыкально-творческие способности детей, чувства </w:t>
      </w:r>
      <w:proofErr w:type="spellStart"/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</w:t>
      </w:r>
      <w:proofErr w:type="spellEnd"/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сострадания; воспитывать коммуникативные качества личности; создать условия для активного проявления взаимопомощи и сотрудничества, творчества; установить доверительную эмоционально комфортную атмосферу в детском коллективе.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Планируемые результаты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владеет в соответствии с возрастом основными движениями; проявляет интерес к участию в подвижных играх и физических упражнениях, устойчивый интерес к различным видам детской деятельности (конструированию, изобразительной деятельности, игре), эмоциональное отношение к литературным произведением, конкретному поступку литературного персонажа, чуткость к художественному слову; чувствует ритм и мелодику поэтического текста;</w:t>
      </w:r>
      <w:proofErr w:type="gramEnd"/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эмоционально тонко чувствует переживания близких взрослых, детей, персонажей сказок и историй, мультфильмов и художественных фильмов, кукольных спектаклей; игровое взаимодействие сопровождает речью, соответствующей и по содержанию, и интонационно взятой роли; речь становится главным средством общения; </w:t>
      </w:r>
      <w:proofErr w:type="gramStart"/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способен</w:t>
      </w:r>
      <w:proofErr w:type="gramEnd"/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удерживать в памяти при выполнении каких-либо действий несложное условие.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Оборудование: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ширма, куклы (дед, бабка, лиса, Колобок, заяц, волк, медведь), домик, е</w:t>
      </w:r>
      <w:r w:rsidR="00234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лки; краски акварельные, морков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ки-штампы (несколько морковок, разрезанных пополам, вдоль), бумажные цветны</w:t>
      </w:r>
      <w:r w:rsidR="00234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рыбки, аквариум нарисованный, 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пластилин, корзинки нарисованные, салфетки; столы поставлены для работы детей по группам.</w:t>
      </w:r>
      <w:proofErr w:type="gramEnd"/>
    </w:p>
    <w:p w:rsidR="00DB2996" w:rsidRPr="00303026" w:rsidRDefault="00DB2996" w:rsidP="00DB2996">
      <w:pPr>
        <w:rPr>
          <w:rFonts w:ascii="Times New Roman" w:hAnsi="Times New Roman" w:cs="Times New Roman"/>
          <w:sz w:val="28"/>
          <w:szCs w:val="28"/>
        </w:rPr>
      </w:pPr>
      <w:r w:rsidRPr="00303026">
        <w:rPr>
          <w:rFonts w:ascii="Times New Roman" w:hAnsi="Times New Roman" w:cs="Times New Roman"/>
          <w:sz w:val="28"/>
          <w:szCs w:val="28"/>
        </w:rPr>
        <w:t>Содержание организованной деятельности</w:t>
      </w:r>
      <w:r w:rsidR="00234491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музыку «Паровоз-букашка» А. Ермолова дети входят в зал «змейкой», встают в круг.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Ведущий.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Поприветствуем друг друга.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Коммуникативная игра «Здравствуйте».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Ведущий.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Дети, вы любите сказки? Предлагаю вам сесть удобно на ковер. Приготовьте ушки, глазки, сейчас вы увидите старинную сказку...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Ход сказки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русская плясовая. Выходит дед.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Дед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Ох, </w:t>
      </w:r>
      <w:proofErr w:type="gramStart"/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</w:t>
      </w:r>
      <w:proofErr w:type="gramEnd"/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ох... Вот и новый день наступил. Погодка замечательная, солнышко светит яркое, румяное, круглое...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колобок! Эй, бабуля! Испеки мне колобок.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Бабка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(выходит). Да из чего испечь? Муки-то нет.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Дед.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Эх, по амбару помети, по сусекам поскреби - вот и наберется.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Бабка так и сделала.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имитируют движения.</w:t>
      </w:r>
    </w:p>
    <w:p w:rsidR="00DB2996" w:rsidRPr="00DB2996" w:rsidRDefault="0030302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2996"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Намела - вот так (дети «метут» вправо, влево).</w:t>
      </w:r>
    </w:p>
    <w:p w:rsidR="00DB2996" w:rsidRPr="00DB2996" w:rsidRDefault="0030302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B2996"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Наскребла горсти две муки (двумя руками к себе загребают, сжимая и разжимая пальцы).</w:t>
      </w:r>
    </w:p>
    <w:p w:rsidR="00DB2996" w:rsidRPr="00DB2996" w:rsidRDefault="0030302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B2996"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Замесила тесто (круговые движения двумя руками, руки «в замочке»),</w:t>
      </w:r>
    </w:p>
    <w:p w:rsidR="00DB2996" w:rsidRPr="00DB2996" w:rsidRDefault="0030302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2996"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Добавила </w:t>
      </w:r>
      <w:proofErr w:type="spellStart"/>
      <w:r w:rsidR="00DB2996"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сметанки</w:t>
      </w:r>
      <w:proofErr w:type="spellEnd"/>
      <w:r w:rsidR="00DB2996"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маслица, посолила, посахарила («наливают» кулачками, «солят», перебирая пальцами).</w:t>
      </w:r>
    </w:p>
    <w:p w:rsidR="00DB2996" w:rsidRPr="00DB2996" w:rsidRDefault="0030302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B2996"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Испекла («ставят в печь» - ладони вверх).</w:t>
      </w:r>
    </w:p>
    <w:p w:rsidR="00DB2996" w:rsidRPr="00DB2996" w:rsidRDefault="0030302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2996"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положила остывать (дуют на ладошки).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Встанем в круг и споем песню </w:t>
      </w:r>
      <w:proofErr w:type="gramStart"/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proofErr w:type="gramEnd"/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нашего Колобка.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Песня «Колобок» (муз</w:t>
      </w:r>
      <w:proofErr w:type="gramStart"/>
      <w:r w:rsidRPr="00DB29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DB29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DB29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 w:rsidRPr="00DB29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сл. М. </w:t>
      </w:r>
      <w:proofErr w:type="spellStart"/>
      <w:r w:rsidRPr="00DB29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Еремеевой</w:t>
      </w:r>
      <w:proofErr w:type="spellEnd"/>
      <w:r w:rsidRPr="00DB29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, С. </w:t>
      </w:r>
      <w:proofErr w:type="spellStart"/>
      <w:r w:rsidRPr="00DB29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Еремеева</w:t>
      </w:r>
      <w:proofErr w:type="spellEnd"/>
      <w:r w:rsidRPr="00DB29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Ведущий.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Дети, проходите за столы, садитесь, и посмотрим, что будет дальше.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Колобок.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Надоело мне лежать - отправляюсь путешествовать!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окна - на завалинку,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завалинки - на травку,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травки - на дорожку...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свидания!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веселую музыку появляется заяц.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Заяц.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Скок-скок-скок! Осень наступила на полях, и в рощах пусто и уныло. Ой! Колобок! Вкусненький! Румяненький! Я тебя съем!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Ой-ой</w:t>
      </w:r>
      <w:proofErr w:type="gramEnd"/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заяц сейчас нашего Колобка съест! Что делать, как ему помочь? Что зайцы любят кушать?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Дети.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Капусту, яблоко, морковь...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3аяц.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Да... </w:t>
      </w:r>
      <w:proofErr w:type="spellStart"/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Морковочки</w:t>
      </w:r>
      <w:proofErr w:type="spellEnd"/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неплохо было бы поесть.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Подожди, зайчик, не ешь Колобка.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давайте порадуем зайчика вкусными яркими морковками, чтобы на всю зиму хватило.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штампуют морковь приготовленными штампами оранжевой краской на листе бумаги.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Заяц.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спасибо, ребятки! Теперь всю зиму будет весело и сытно! А вы, ребятки, умеете веселиться, как зайчики?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Разминка «Веселые зайчата».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Заяц.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Прыг-скок! Я хорошо повеселился! До свидания, дети. Счастливого пути, Колобок!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B29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фонограмма «Колобок» (сл. и муз.</w:t>
      </w:r>
      <w:proofErr w:type="gramEnd"/>
      <w:r w:rsidRPr="00DB29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DB29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Т. Морозовой).</w:t>
      </w:r>
      <w:proofErr w:type="gramEnd"/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Волк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серый волк, голодный волк! О! Колобок, тебя я съем и буду сыт.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Ведущий.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Ой-ой</w:t>
      </w:r>
      <w:proofErr w:type="gramEnd"/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Волк сейчас съест нашего Колобка. Что же делать? Как помочь? Что волки едят, дети?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Дети.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Мясо, рыбу...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Волк.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Да, рыбку я люблю. Только трудно ее ловить. Съем лучше Колобка!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Подожди, Волк, не ешь нашего Колобка!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поможем волку, подарим ему большой аквариум с рыбками.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наклеивают рыбок, вырезанных из цветной бумаги, на нарисованные аквариумы.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Волк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Какая красота! Я не </w:t>
      </w:r>
      <w:proofErr w:type="gramStart"/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</w:t>
      </w:r>
      <w:proofErr w:type="gramEnd"/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таких рыбок. Я их стану разводить и всем вокруг продавать. Вот и буду сыт и доволен! До свидания дети, счастливого пути, Колобок!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Ведущий.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Молодцы, ребята. Превращаю вас в рыбок, плывите сюда...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Релаксация «На морском дне»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музыку (на усмотрение музыкального руководителя).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Ночью темень, ночью тишь,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Рыбка, рыбка, где ты спишь?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Ложитесь, рыбки, поудобнее на морское дно, закрывайте глазки и представьте, что вы оказались в теплом, </w:t>
      </w:r>
      <w:proofErr w:type="gramStart"/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ласковом</w:t>
      </w:r>
      <w:proofErr w:type="gramEnd"/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морс. Волны вас качают на голубых волнах, водоросли щекочут вас.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Рыбки, снова превращайтесь в детей!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Ведущий.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будет с Колобком дальше? (Ответы детей)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вам интересно, что будет с Колобком дальше?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фонограмма «Колобок».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Медведь.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У-у-у, по лесу иду, нигде малинки не найду!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О... Колобок! Медовый! Я тебя съем!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Ведущий.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медведь Колобка съесть хочет! Дети, </w:t>
      </w:r>
      <w:proofErr w:type="gramStart"/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</w:t>
      </w:r>
      <w:proofErr w:type="gramEnd"/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скорее вылепим много малины для мишки.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Медведь.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Хорошо... Я пока не </w:t>
      </w:r>
      <w:proofErr w:type="gramStart"/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</w:t>
      </w:r>
      <w:proofErr w:type="gramEnd"/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Колобка, подожду.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лепят из пластилина ягоды и прикрепляют их на нарисованные корзинки.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Медведь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Вот спасибо, дети, какие красивые ягодки получились! Приглашаю вас потанцевать.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Импровизация под русскую народную плясовую мелодию.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Медведь.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 свидания! Счастливого пути, Колобок!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фонограмма «Колобок».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Лиса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Все цветы отцвели, ни лепесточка не осталось. Грустно... О! Какой </w:t>
      </w:r>
      <w:proofErr w:type="spellStart"/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Колобочек</w:t>
      </w:r>
      <w:proofErr w:type="spellEnd"/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Сейчас я Колобка съем, настроение мое станет лучше.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Ведущий.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Подожди немного, лисонька!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Лиса.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Ладно, подожду немного!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Ведущий. 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же нам букет цветов, дети, сейчас взять? (В магазине, дома, можно нарисовать)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Мы сами нарисуем букет! Как вы думаете, если мы подарим лисе букет, у нее настроение улучшится?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Да!!!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Ау </w:t>
      </w:r>
      <w:proofErr w:type="gramStart"/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</w:t>
      </w:r>
      <w:proofErr w:type="gramEnd"/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какое настроение?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Радостное, веселое...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 давайте окунем свою ладошку в краски - выбирайте ту краску, которая нравится, - и сделаем лисе букет из вашего настроения.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изображают ладошками цветы.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Лиса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Ребята, какие вы молодцы! Спасибо, что порадовали меня.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Колобок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Спасибо, дети. Вы помогли мне избежать много неприятностей па моем пути. Вам помогли ваши доброта, дружба, умения.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Давайте скажем Колобку: «Счастливого пути!».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Счастливого пути, Колобок!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Колобок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от меня на прощание вам сюрприз! (Передает ведущему корзинку с сюрпризами)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Мы будем мыть </w:t>
      </w:r>
      <w:proofErr w:type="gramStart"/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ручки</w:t>
      </w:r>
      <w:proofErr w:type="gramEnd"/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угощаться чаем с конфетами.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и дети</w:t>
      </w:r>
      <w:r w:rsidRPr="00D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(вместе). Спасибо!</w:t>
      </w:r>
    </w:p>
    <w:p w:rsidR="00DB2996" w:rsidRPr="00DB2996" w:rsidRDefault="00DB2996" w:rsidP="00DB2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Исполнение песни о дружбе (на усмотрение музыкального руководителя).</w:t>
      </w:r>
    </w:p>
    <w:p w:rsidR="00F03231" w:rsidRPr="00DB2996" w:rsidRDefault="00F03231" w:rsidP="00DB2996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</w:pPr>
    </w:p>
    <w:sectPr w:rsidR="00F03231" w:rsidRPr="00DB2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96"/>
    <w:rsid w:val="00234491"/>
    <w:rsid w:val="00303026"/>
    <w:rsid w:val="00DB2996"/>
    <w:rsid w:val="00F0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29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29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2017-02-03T17:13:00Z</dcterms:created>
  <dcterms:modified xsi:type="dcterms:W3CDTF">2017-02-03T17:29:00Z</dcterms:modified>
</cp:coreProperties>
</file>