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E" w:rsidRDefault="00C2206E" w:rsidP="007B3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E5545F">
        <w:rPr>
          <w:rFonts w:ascii="Times New Roman" w:hAnsi="Times New Roman" w:cs="Times New Roman"/>
          <w:sz w:val="28"/>
          <w:szCs w:val="28"/>
        </w:rPr>
        <w:t xml:space="preserve"> современного педагога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«Моя педагогическая философия».</w:t>
      </w:r>
    </w:p>
    <w:p w:rsidR="00C2206E" w:rsidRDefault="00C2206E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31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Когда деревья были большими…….</w:t>
      </w:r>
    </w:p>
    <w:p w:rsidR="00C2206E" w:rsidRDefault="00C2206E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Яркие лучи солнца! Огромные кедровые ветки, такие мягкие и смешные иголки. Солнечный свет льется сквозь густую крону деревьев, и лучики весело падают</w:t>
      </w:r>
      <w:r w:rsidR="004A0888">
        <w:rPr>
          <w:rFonts w:ascii="Times New Roman" w:hAnsi="Times New Roman" w:cs="Times New Roman"/>
          <w:sz w:val="28"/>
          <w:szCs w:val="28"/>
        </w:rPr>
        <w:t xml:space="preserve"> на одежду</w:t>
      </w:r>
      <w:r>
        <w:rPr>
          <w:rFonts w:ascii="Times New Roman" w:hAnsi="Times New Roman" w:cs="Times New Roman"/>
          <w:sz w:val="28"/>
          <w:szCs w:val="28"/>
        </w:rPr>
        <w:t>, выстраивая свой незатейливый узор.</w:t>
      </w:r>
    </w:p>
    <w:p w:rsidR="00C2206E" w:rsidRDefault="00C2206E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Бегу к старому раскидистому кедру, прижимаюсь к столу, пытаясь объять его руками! Но, увы. Объять необъятное невозможно. Папа и мама смотрят на меня, улыбаясь. Они знают что-то такое, чего ещё не знаю я. Как это было давно, тогда деревья для меня были большими….. Тогда мне казалось, что мир ждет меня – великого будущего путешественника по земле тобольской и сколько еще нужно будет открыть нового и неизведанного…..</w:t>
      </w:r>
    </w:p>
    <w:p w:rsidR="00C2206E" w:rsidRDefault="00C2206E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взрослой жизни все оказалось намного проще. Нужно учиться в школе, затем в институте, работать, а когда же путешествовать и открывать новые тайны? Рассуждая с родителями о выборе будущей профессии, видела их </w:t>
      </w:r>
      <w:r w:rsidR="004A0888">
        <w:rPr>
          <w:rFonts w:ascii="Times New Roman" w:hAnsi="Times New Roman" w:cs="Times New Roman"/>
          <w:sz w:val="28"/>
          <w:szCs w:val="28"/>
        </w:rPr>
        <w:t xml:space="preserve">всё понимающие и всё </w:t>
      </w:r>
      <w:r>
        <w:rPr>
          <w:rFonts w:ascii="Times New Roman" w:hAnsi="Times New Roman" w:cs="Times New Roman"/>
          <w:sz w:val="28"/>
          <w:szCs w:val="28"/>
        </w:rPr>
        <w:t xml:space="preserve">прощающие </w:t>
      </w:r>
      <w:r w:rsidR="004A0888">
        <w:rPr>
          <w:rFonts w:ascii="Times New Roman" w:hAnsi="Times New Roman" w:cs="Times New Roman"/>
          <w:sz w:val="28"/>
          <w:szCs w:val="28"/>
        </w:rPr>
        <w:t>глаза, наполненные тем самым солнечным светом, что и в детстве, та же улыбка. И, выбор сделан! Я стала представителем четвертого поколения семейной п</w:t>
      </w:r>
      <w:r w:rsidR="007B3167">
        <w:rPr>
          <w:rFonts w:ascii="Times New Roman" w:hAnsi="Times New Roman" w:cs="Times New Roman"/>
          <w:sz w:val="28"/>
          <w:szCs w:val="28"/>
        </w:rPr>
        <w:t xml:space="preserve">едагогической династии. </w:t>
      </w:r>
      <w:proofErr w:type="spellStart"/>
      <w:r w:rsidR="007B3167">
        <w:rPr>
          <w:rFonts w:ascii="Times New Roman" w:hAnsi="Times New Roman" w:cs="Times New Roman"/>
          <w:sz w:val="28"/>
          <w:szCs w:val="28"/>
        </w:rPr>
        <w:t>Биолого</w:t>
      </w:r>
      <w:proofErr w:type="spellEnd"/>
      <w:r w:rsidR="004A0888">
        <w:rPr>
          <w:rFonts w:ascii="Times New Roman" w:hAnsi="Times New Roman" w:cs="Times New Roman"/>
          <w:sz w:val="28"/>
          <w:szCs w:val="28"/>
        </w:rPr>
        <w:t>–химический факультет Тобольского государственного педагогического института  им. Д.И. Менделеева встретил юную студентку.</w:t>
      </w:r>
    </w:p>
    <w:p w:rsidR="004A0888" w:rsidRDefault="004A0888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Занятия, экзамены, полевая практика ….. Практика в тайге?!</w:t>
      </w:r>
    </w:p>
    <w:p w:rsidR="004A0888" w:rsidRDefault="004A0888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Деревья уже не казались такими огромными, но, что изменилось? Испещренная кора, словно морщинки, молодая поросль, то же голубое небо, те же блики солнца на одежде….  Но я уже стала взрослой. Больно замирает сердце. А путешествия? А открытия? Как же великие тайны? И теперь вместо маминых и папиных глаз пытливые глаза моих учеников. Каждый урок – путешествие в ещё не знакомый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такой таинственный для них мир.</w:t>
      </w:r>
    </w:p>
    <w:p w:rsidR="004A0888" w:rsidRDefault="004A0888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Стану ли я хорошим и мудрым учителем – не знаю,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 оценить себя смогу только в конце своей педагогической карьеры</w:t>
      </w:r>
      <w:r w:rsidR="007B3167">
        <w:rPr>
          <w:rFonts w:ascii="Times New Roman" w:hAnsi="Times New Roman" w:cs="Times New Roman"/>
          <w:sz w:val="28"/>
          <w:szCs w:val="28"/>
        </w:rPr>
        <w:t>. А пока, меня ждут мои ученики, мир кажется им чудесным и таинственным, а себя они ощущают в нем первооткрывателями. И только их глаза, светящиеся детским светом, наполненные изумлением и радостью познания, заставляют меня думать об уроках, методах преподавания, заставляют искать новые педагогические подходы к обучению и воспитанию.</w:t>
      </w:r>
    </w:p>
    <w:p w:rsidR="007B3167" w:rsidRDefault="007B3167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долго ещё плыть вместе по реке жизни, как у В. Короленко «к тем далёким огонькам, которые так медленно приближаются».</w:t>
      </w:r>
    </w:p>
    <w:p w:rsidR="00C2206E" w:rsidRPr="00C2206E" w:rsidRDefault="00C2206E" w:rsidP="007B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2206E" w:rsidRPr="00C220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E5" w:rsidRDefault="00B740E5" w:rsidP="007B3167">
      <w:pPr>
        <w:spacing w:after="0" w:line="240" w:lineRule="auto"/>
      </w:pPr>
      <w:r>
        <w:separator/>
      </w:r>
    </w:p>
  </w:endnote>
  <w:endnote w:type="continuationSeparator" w:id="0">
    <w:p w:rsidR="00B740E5" w:rsidRDefault="00B740E5" w:rsidP="007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E5" w:rsidRDefault="00B740E5" w:rsidP="007B3167">
      <w:pPr>
        <w:spacing w:after="0" w:line="240" w:lineRule="auto"/>
      </w:pPr>
      <w:r>
        <w:separator/>
      </w:r>
    </w:p>
  </w:footnote>
  <w:footnote w:type="continuationSeparator" w:id="0">
    <w:p w:rsidR="00B740E5" w:rsidRDefault="00B740E5" w:rsidP="007B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7" w:rsidRDefault="007B3167">
    <w:pPr>
      <w:pStyle w:val="a3"/>
    </w:pPr>
    <w:proofErr w:type="spellStart"/>
    <w:r>
      <w:t>Гуторова</w:t>
    </w:r>
    <w:proofErr w:type="spellEnd"/>
    <w:r>
      <w:t xml:space="preserve"> Оксана Валериевна</w:t>
    </w:r>
  </w:p>
  <w:p w:rsidR="007B3167" w:rsidRDefault="007B3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B"/>
    <w:rsid w:val="001A278B"/>
    <w:rsid w:val="004A0888"/>
    <w:rsid w:val="00620469"/>
    <w:rsid w:val="006272B2"/>
    <w:rsid w:val="007B3167"/>
    <w:rsid w:val="00B740E5"/>
    <w:rsid w:val="00C2206E"/>
    <w:rsid w:val="00E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167"/>
  </w:style>
  <w:style w:type="paragraph" w:styleId="a5">
    <w:name w:val="footer"/>
    <w:basedOn w:val="a"/>
    <w:link w:val="a6"/>
    <w:uiPriority w:val="99"/>
    <w:unhideWhenUsed/>
    <w:rsid w:val="007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167"/>
  </w:style>
  <w:style w:type="paragraph" w:styleId="a7">
    <w:name w:val="Balloon Text"/>
    <w:basedOn w:val="a"/>
    <w:link w:val="a8"/>
    <w:uiPriority w:val="99"/>
    <w:semiHidden/>
    <w:unhideWhenUsed/>
    <w:rsid w:val="007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167"/>
  </w:style>
  <w:style w:type="paragraph" w:styleId="a5">
    <w:name w:val="footer"/>
    <w:basedOn w:val="a"/>
    <w:link w:val="a6"/>
    <w:uiPriority w:val="99"/>
    <w:unhideWhenUsed/>
    <w:rsid w:val="007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167"/>
  </w:style>
  <w:style w:type="paragraph" w:styleId="a7">
    <w:name w:val="Balloon Text"/>
    <w:basedOn w:val="a"/>
    <w:link w:val="a8"/>
    <w:uiPriority w:val="99"/>
    <w:semiHidden/>
    <w:unhideWhenUsed/>
    <w:rsid w:val="007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2017-02-07T15:37:00Z</dcterms:created>
  <dcterms:modified xsi:type="dcterms:W3CDTF">2017-02-07T16:06:00Z</dcterms:modified>
</cp:coreProperties>
</file>