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88" w:rsidRPr="008B7788" w:rsidRDefault="008B7788" w:rsidP="008B7788">
      <w:pPr>
        <w:jc w:val="center"/>
        <w:rPr>
          <w:b/>
          <w:sz w:val="36"/>
          <w:szCs w:val="36"/>
          <w:lang w:eastAsia="ru-RU"/>
        </w:rPr>
      </w:pPr>
      <w:bookmarkStart w:id="0" w:name="_GoBack"/>
      <w:r w:rsidRPr="008B7788">
        <w:rPr>
          <w:b/>
          <w:sz w:val="36"/>
          <w:szCs w:val="36"/>
          <w:lang w:eastAsia="ru-RU"/>
        </w:rPr>
        <w:t>Игровые методы на уроках вокала</w:t>
      </w:r>
    </w:p>
    <w:bookmarkEnd w:id="0"/>
    <w:p w:rsidR="008B7788" w:rsidRDefault="008B7788" w:rsidP="005406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667" w:rsidRPr="00F754CB" w:rsidRDefault="00B62667" w:rsidP="005406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EA68B2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первый план для педагога выходит личность ученика. </w:t>
      </w:r>
      <w:proofErr w:type="gramStart"/>
      <w:r w:rsidR="00EA68B2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</w:t>
      </w:r>
      <w:r w:rsidR="00EA68B2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</w:t>
      </w: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там, где мир воспринимается по схеме знаю - не знаю, умею - не умею, владею - не владею, а где есть тезис ищу - и нахожу, думаю - и узнаю, тренируюсь - и делаю. </w:t>
      </w:r>
      <w:proofErr w:type="gramEnd"/>
    </w:p>
    <w:p w:rsidR="00EA68B2" w:rsidRPr="00F754CB" w:rsidRDefault="00EA68B2" w:rsidP="005406F6">
      <w:pPr>
        <w:tabs>
          <w:tab w:val="left" w:pos="23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- важное средство умственного воспитания ребенка. Знания, полученные в ходе образовательного процесса, находят в игре практическое применение и развитие. Игровые технологии обладают средствами, активизирующими и интенсифицирующими деятельность учащихся. В их основу положена педагогическая игра как основной вид деятельности, направленный на усвоение общественного опыта.</w:t>
      </w:r>
    </w:p>
    <w:p w:rsidR="00B62667" w:rsidRPr="00F754CB" w:rsidRDefault="00B62667" w:rsidP="005406F6">
      <w:pPr>
        <w:tabs>
          <w:tab w:val="left" w:pos="23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«Делу время – потехе час» - говорит большинство педагогов: «На занятии надо вести себя хорошо, сидеть смирно, слушать преподавателя и запоминать материал». Но ребенку сложно долго сидеть на одном месте и сохранять внимание. Ему непонятно, зачем учить тот или иной материал, каким образом и где потом можно применить полученные знания. Поэтому необходимо искать способы его интересной подачи. Мне кажется, что применение игровых технологий решит эту проблему.</w:t>
      </w:r>
    </w:p>
    <w:p w:rsidR="00B62667" w:rsidRPr="00F754CB" w:rsidRDefault="005E1BC9" w:rsidP="005406F6">
      <w:pPr>
        <w:tabs>
          <w:tab w:val="left" w:pos="23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ц</w:t>
      </w:r>
      <w:r w:rsidR="00B62667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исследования – разработать методику проведения занятия в рамках образовательной программы «Эстрадный вокал».</w:t>
      </w:r>
    </w:p>
    <w:p w:rsidR="00B62667" w:rsidRPr="00F754CB" w:rsidRDefault="00B62667" w:rsidP="005406F6">
      <w:pPr>
        <w:tabs>
          <w:tab w:val="left" w:pos="23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исследования – </w:t>
      </w:r>
      <w:r w:rsidR="005E1BC9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проведения занятия в рамках образовательной программы «Эстрадный вокал».</w:t>
      </w:r>
    </w:p>
    <w:p w:rsidR="00B62667" w:rsidRPr="00F754CB" w:rsidRDefault="00B62667" w:rsidP="005406F6">
      <w:pPr>
        <w:tabs>
          <w:tab w:val="left" w:pos="23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исследования – игровые технологии</w:t>
      </w:r>
      <w:r w:rsidR="0027353D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применяемые</w:t>
      </w: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в рамках образовательной программы «Эстрадный вокал».</w:t>
      </w:r>
    </w:p>
    <w:p w:rsidR="00B62667" w:rsidRPr="00F754CB" w:rsidRDefault="007F7878" w:rsidP="007F7878">
      <w:pPr>
        <w:tabs>
          <w:tab w:val="left" w:pos="2325"/>
          <w:tab w:val="left" w:pos="368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Выдвинем гипотезу. Е</w:t>
      </w:r>
      <w:r w:rsidR="00B62667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применять игровые технологии, то можн</w:t>
      </w:r>
      <w:r w:rsidR="00080A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получить следующие результаты</w:t>
      </w: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2667" w:rsidRPr="00F754CB" w:rsidRDefault="00B62667" w:rsidP="00D441AD">
      <w:pPr>
        <w:pStyle w:val="a3"/>
        <w:numPr>
          <w:ilvl w:val="0"/>
          <w:numId w:val="1"/>
        </w:numPr>
        <w:tabs>
          <w:tab w:val="left" w:pos="2325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</w:t>
      </w:r>
      <w:r w:rsidR="007F7878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качественн</w:t>
      </w:r>
      <w:r w:rsidR="007F7878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D660F2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</w:t>
      </w:r>
      <w:r w:rsidR="007F7878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оение</w:t>
      </w: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</w:t>
      </w:r>
      <w:r w:rsidR="007F7878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7F7878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109E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2667" w:rsidRPr="00F754CB" w:rsidRDefault="007F7878" w:rsidP="00D441AD">
      <w:pPr>
        <w:pStyle w:val="a3"/>
        <w:numPr>
          <w:ilvl w:val="0"/>
          <w:numId w:val="1"/>
        </w:numPr>
        <w:tabs>
          <w:tab w:val="left" w:pos="2325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B62667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</w:t>
      </w:r>
      <w:r w:rsidR="004B109E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полученные знания на практике;</w:t>
      </w:r>
    </w:p>
    <w:p w:rsidR="00B62667" w:rsidRPr="00F754CB" w:rsidRDefault="00B62667" w:rsidP="00D441AD">
      <w:pPr>
        <w:pStyle w:val="a3"/>
        <w:numPr>
          <w:ilvl w:val="0"/>
          <w:numId w:val="1"/>
        </w:numPr>
        <w:tabs>
          <w:tab w:val="left" w:pos="2325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</w:t>
      </w:r>
      <w:r w:rsidR="007F7878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End"/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подходит к решен</w:t>
      </w:r>
      <w:r w:rsidR="004B109E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</w:t>
      </w:r>
      <w:r w:rsidR="007F7878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любых </w:t>
      </w:r>
      <w:r w:rsidR="004B109E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поставленных задач</w:t>
      </w:r>
      <w:r w:rsidR="007F7878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667" w:rsidRPr="00F754CB" w:rsidRDefault="00B62667" w:rsidP="005406F6">
      <w:pPr>
        <w:tabs>
          <w:tab w:val="left" w:pos="23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0F4A81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 гипотезы</w:t>
      </w: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878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</w:t>
      </w:r>
      <w:r w:rsidR="007F7878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</w:t>
      </w: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обучающие педагогические технологии и </w:t>
      </w:r>
      <w:r w:rsidR="007F7878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проведем педагогический эксперимент.</w:t>
      </w:r>
    </w:p>
    <w:p w:rsidR="00B62667" w:rsidRDefault="000F4A81" w:rsidP="00080A7E">
      <w:pPr>
        <w:tabs>
          <w:tab w:val="left" w:pos="2325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</w:t>
      </w:r>
      <w:r w:rsidR="00B62667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применяться следующие методы:</w:t>
      </w:r>
      <w:r w:rsidR="007F7878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A7E" w:rsidRPr="00080A7E" w:rsidRDefault="00D441AD" w:rsidP="00D441AD">
      <w:pPr>
        <w:numPr>
          <w:ilvl w:val="0"/>
          <w:numId w:val="2"/>
        </w:numPr>
        <w:tabs>
          <w:tab w:val="left" w:pos="2325"/>
        </w:tabs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научно-</w:t>
      </w:r>
      <w:r w:rsidR="00080A7E" w:rsidRPr="00080A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источников;</w:t>
      </w:r>
    </w:p>
    <w:p w:rsidR="006054BF" w:rsidRPr="00080A7E" w:rsidRDefault="00D441AD" w:rsidP="00D441AD">
      <w:pPr>
        <w:numPr>
          <w:ilvl w:val="0"/>
          <w:numId w:val="3"/>
        </w:numPr>
        <w:tabs>
          <w:tab w:val="left" w:pos="2325"/>
        </w:tabs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наблюдение;</w:t>
      </w:r>
    </w:p>
    <w:p w:rsidR="006054BF" w:rsidRPr="00080A7E" w:rsidRDefault="00D441AD" w:rsidP="00D441AD">
      <w:pPr>
        <w:numPr>
          <w:ilvl w:val="0"/>
          <w:numId w:val="3"/>
        </w:numPr>
        <w:tabs>
          <w:tab w:val="left" w:pos="2325"/>
        </w:tabs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беседа;</w:t>
      </w:r>
    </w:p>
    <w:p w:rsidR="00080A7E" w:rsidRPr="00080A7E" w:rsidRDefault="00D441AD" w:rsidP="00D441AD">
      <w:pPr>
        <w:numPr>
          <w:ilvl w:val="0"/>
          <w:numId w:val="3"/>
        </w:numPr>
        <w:tabs>
          <w:tab w:val="left" w:pos="2325"/>
        </w:tabs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8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зучение продуктов деятельности </w:t>
      </w:r>
      <w:r w:rsidR="00080A7E" w:rsidRPr="00080A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детей;</w:t>
      </w:r>
    </w:p>
    <w:p w:rsidR="006054BF" w:rsidRPr="00080A7E" w:rsidRDefault="00D441AD" w:rsidP="00D441AD">
      <w:pPr>
        <w:numPr>
          <w:ilvl w:val="0"/>
          <w:numId w:val="4"/>
        </w:numPr>
        <w:tabs>
          <w:tab w:val="left" w:pos="2325"/>
        </w:tabs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эксперимент.</w:t>
      </w:r>
    </w:p>
    <w:p w:rsidR="000F4A81" w:rsidRPr="00F754CB" w:rsidRDefault="000F4A81" w:rsidP="005406F6">
      <w:pPr>
        <w:tabs>
          <w:tab w:val="left" w:pos="23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Результатом, повторюсь, станет методика проведения занятия в рамках образовательной программы «Эстрадный вокал», направленная на более качественно</w:t>
      </w:r>
      <w:r w:rsidR="0027353D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усвоение знаний и умений.</w:t>
      </w:r>
    </w:p>
    <w:p w:rsidR="00B62667" w:rsidRPr="00F754CB" w:rsidRDefault="00B62667" w:rsidP="005406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известного опыта, разработанная методика</w:t>
      </w:r>
      <w:r w:rsidR="000F4A81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гипотеза подтвердится,</w:t>
      </w: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основана на игровых технологиях</w:t>
      </w:r>
      <w:r w:rsidR="000F4A81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667" w:rsidRPr="00F754CB" w:rsidRDefault="00B62667" w:rsidP="005406F6">
      <w:pPr>
        <w:spacing w:after="0" w:line="360" w:lineRule="auto"/>
        <w:ind w:firstLine="709"/>
        <w:jc w:val="both"/>
      </w:pP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Данную методику смогут применять педагоги дошкольных образовательных организаций, общеобразовательных организаций и организаций дополнительного образования.</w:t>
      </w:r>
    </w:p>
    <w:p w:rsidR="00B62667" w:rsidRPr="00F754CB" w:rsidRDefault="00B62667" w:rsidP="005406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учреждениях дополнительного образования детей жест</w:t>
      </w:r>
      <w:r w:rsidR="000F4A81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регламентации деятельности и </w:t>
      </w: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комфортность  условий для творческого и индивидуального развития детей создают благоприятные условия для внедрения </w:t>
      </w:r>
      <w:r w:rsidR="000F4A81" w:rsidRPr="00F754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игров</w:t>
      </w:r>
      <w:r w:rsidRPr="00F754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ых технологий</w:t>
      </w: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практику их деятельности.</w:t>
      </w:r>
    </w:p>
    <w:p w:rsidR="00F37D42" w:rsidRPr="00F754CB" w:rsidRDefault="000F4A81" w:rsidP="000F4A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перейдем к самому эксперименту. </w:t>
      </w:r>
    </w:p>
    <w:p w:rsidR="00B62667" w:rsidRPr="00F754CB" w:rsidRDefault="000F4A81" w:rsidP="005406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выбраны</w:t>
      </w:r>
      <w:r w:rsidR="00414593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параллельные группы</w:t>
      </w:r>
      <w:r w:rsidR="00F37D42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15 человек</w:t>
      </w:r>
      <w:r w:rsidR="00414593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одной группе давал</w:t>
      </w: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414593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11481E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традиционной методике, в другой – с использованием игровых технологий</w:t>
      </w:r>
      <w:r w:rsidR="00F37D42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B01" w:rsidRPr="00F754CB" w:rsidRDefault="00085B01" w:rsidP="005406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Начнем исследование с процесса подачи теоретического материала.</w:t>
      </w:r>
    </w:p>
    <w:p w:rsidR="00B24AC8" w:rsidRPr="00F754CB" w:rsidRDefault="00B24AC8" w:rsidP="00B24A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группе применялась традиционная методика при помощи учебных пособий, разработанных для ДШИ. Дети, слушали, записывали, учили и затем воспроизводили полученный материал.</w:t>
      </w:r>
    </w:p>
    <w:p w:rsidR="00B24AC8" w:rsidRPr="00F754CB" w:rsidRDefault="00B24AC8" w:rsidP="00B24A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группе тот же самый объем знаний дети получали в процессе игры: при помощи сказок, стихов, картинок, кроссвордов и творческих заданий.</w:t>
      </w:r>
    </w:p>
    <w:p w:rsidR="00B24AC8" w:rsidRPr="00F754CB" w:rsidRDefault="00B24AC8" w:rsidP="00B24A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музыкальные инструменты в ДШИ изучаются по учебникам с использованием иллюстративного материала. Дети должны просто запомнить и затем показать на рисунке тот или иной инструмент. Данный способ подачи материала применялся для первой группы.</w:t>
      </w:r>
    </w:p>
    <w:p w:rsidR="00B24AC8" w:rsidRPr="00F754CB" w:rsidRDefault="00B24AC8" w:rsidP="00B24A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второй мы использовали звуковой плакат, на котором изображены те же самые инструменты, что и в учебниках, но нажав на каждый, в зависимости от выбранного режима, в ответ звучало либо название инструмента, либо его звучание. И в игровой форме дети запоминали их названия.</w:t>
      </w:r>
    </w:p>
    <w:p w:rsidR="00085B01" w:rsidRPr="00F754CB" w:rsidRDefault="00B24AC8" w:rsidP="005406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примером может стать изучение нотной грамоты.</w:t>
      </w:r>
    </w:p>
    <w:p w:rsidR="00085B01" w:rsidRPr="00F754CB" w:rsidRDefault="00814DED" w:rsidP="005406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группе мы разобрали и выучили написание нот. Дети должны были дома запомн</w:t>
      </w:r>
      <w:r w:rsidR="0027353D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закреп</w:t>
      </w:r>
      <w:r w:rsidR="0027353D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изученный материал</w:t>
      </w:r>
      <w:r w:rsidR="0027353D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</w:t>
      </w: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</w:t>
      </w:r>
      <w:r w:rsidR="0027353D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27353D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тения</w:t>
      </w: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53D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написанных</w:t>
      </w: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нот.</w:t>
      </w:r>
    </w:p>
    <w:p w:rsidR="00F754CB" w:rsidRPr="00F754CB" w:rsidRDefault="00814DED" w:rsidP="00F754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другой г</w:t>
      </w:r>
      <w:r w:rsidR="004A2A7D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руппе после разбора данной темы, для ее закрепления, </w:t>
      </w: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предложено разгадать ребусы, сочинить стихи с использованием </w:t>
      </w:r>
      <w:r w:rsidR="0027353D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названий </w:t>
      </w: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нот и нарисовать картинки, где </w:t>
      </w:r>
      <w:r w:rsidR="004A2A7D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встречаютс</w:t>
      </w:r>
      <w:r w:rsidR="004A2A7D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085B01" w:rsidRPr="00F754CB" w:rsidRDefault="004346DC" w:rsidP="005406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к практической части урока.</w:t>
      </w:r>
    </w:p>
    <w:p w:rsidR="007A30B2" w:rsidRPr="00F754CB" w:rsidRDefault="007A30B2" w:rsidP="005406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всегда встречаются нечисто поющие дети, с низкими или хриплыми голосами. Неточное пение нескольких человек отрицательно влияет на общее звучание и создает дополнительные трудности хорошо поющим детям.</w:t>
      </w:r>
    </w:p>
    <w:p w:rsidR="00C866B2" w:rsidRPr="00F754CB" w:rsidRDefault="004C375B" w:rsidP="005406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разучивании песни в первой группе со всеми детьми мы отрабатывали дикцию, </w:t>
      </w:r>
      <w:proofErr w:type="spellStart"/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пропевали</w:t>
      </w:r>
      <w:proofErr w:type="spellEnd"/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каждую нотку, работали над ритмической составляющей, прохлопывая и простукивая</w:t>
      </w:r>
      <w:r w:rsidR="007A30B2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песни. </w:t>
      </w:r>
    </w:p>
    <w:p w:rsidR="007A30B2" w:rsidRPr="00F754CB" w:rsidRDefault="007A30B2" w:rsidP="005406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группе </w:t>
      </w:r>
      <w:r w:rsidR="00203517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делились</w:t>
      </w: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«птичек» – правильно поющих и «рыбок» – с неустойчивой интонацией, </w:t>
      </w:r>
      <w:proofErr w:type="spellStart"/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неналаженной</w:t>
      </w:r>
      <w:proofErr w:type="spellEnd"/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координацией слуха и голоса. Для начала пели все «рыбки», старательно  артикулируя, но без пения вслух. А затем вместе и «птички», и «рыбки». Таким образом, дети – «рыбки» эффективно совершенствуют свой музыкальный слух и координацию.</w:t>
      </w:r>
      <w:r w:rsidR="00354CDA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процесс становится более интересным.</w:t>
      </w:r>
    </w:p>
    <w:p w:rsidR="0027353D" w:rsidRPr="00F754CB" w:rsidRDefault="00D16919" w:rsidP="005406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будем </w:t>
      </w:r>
      <w:r w:rsidR="00203517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останавливаться на каждом отдельном этапе, а сравним в целом 2 методики.</w:t>
      </w:r>
    </w:p>
    <w:p w:rsidR="00766DDC" w:rsidRPr="00F754CB" w:rsidRDefault="00AC417E" w:rsidP="005406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слайде видно, что структура занятия и объем знаний, получаемых ребенком, идентичны. Но во втором случае изменен способ подачи и закрепления материала. Добавлены элементы игровых технологий.</w:t>
      </w:r>
    </w:p>
    <w:p w:rsidR="00766DDC" w:rsidRPr="00F754CB" w:rsidRDefault="00766DDC" w:rsidP="005406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анализа результатов эксперимента была проведена входящая и итоговая диагностики по 7 показателям, наиболее важным, на мой взгляд, для оценки уровня ребенка, занимающегося по образовательной программе «Эстрадный вокал»</w:t>
      </w:r>
      <w:r w:rsidR="00CC01E6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BA8" w:rsidRPr="00F754CB" w:rsidRDefault="00C87814" w:rsidP="005406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Исходя из </w:t>
      </w:r>
      <w:r w:rsidR="00CC01E6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 результатов</w:t>
      </w: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сделать вывод о том, что методика с применением игровых технологий наиболее эффективна. </w:t>
      </w:r>
    </w:p>
    <w:p w:rsidR="00FB0BA8" w:rsidRPr="00F754CB" w:rsidRDefault="00C87814" w:rsidP="005406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</w:t>
      </w:r>
      <w:r w:rsidR="00CC01E6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 детских рисунков и беседа с родителями</w:t>
      </w: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говор</w:t>
      </w:r>
      <w:r w:rsidR="00CC01E6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во второй группе интерес детей и результативность намного выше, чем в первой.</w:t>
      </w:r>
    </w:p>
    <w:p w:rsidR="00300937" w:rsidRPr="00F754CB" w:rsidRDefault="008A7C45" w:rsidP="00080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эксперимента показали, что в игровой форме дети лучше усваивают материал, у них появляется интерес к творчеству, исчезает страх </w:t>
      </w:r>
      <w:r w:rsidR="00C87814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чем-то новым и неизведанным</w:t>
      </w:r>
      <w:r w:rsidR="002972A7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 учится анализировать ситуацию и высказывать свою точку зрения, начинает творчески подходить к решению поставленных перед ним задач и понимает, что действуя в команде, нужно считаться с мнением других и быть единым целым со всеми ее участниками.</w:t>
      </w:r>
    </w:p>
    <w:p w:rsidR="00C84389" w:rsidRPr="00F754CB" w:rsidRDefault="00C84389" w:rsidP="005406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эксперимента</w:t>
      </w:r>
      <w:r w:rsidR="0089308E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методика была опробована на нескольких группах. Наличие высоких результатов у детей: дипломы лауреатов всероссийских и международных конкурсов, кубки гран-при – подтверждают ее эффективность. Коллективу Арт-студия «ИГРА» было присвоено звание народного, а его руководитель удостоен грамот Правительства города Ульяновска, Ульяновской области и Законодательного собрания.</w:t>
      </w:r>
    </w:p>
    <w:p w:rsidR="008E6084" w:rsidRPr="00F754CB" w:rsidRDefault="00FF00F1" w:rsidP="005406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такого образовательного процесса</w:t>
      </w:r>
      <w:r w:rsidR="008E6084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готовится к самостоятельной деятельности по сбору, обработке, анализу и организации информации, приобретает умение принимать решения и доводить их до исполнения.</w:t>
      </w:r>
    </w:p>
    <w:p w:rsidR="00E503A7" w:rsidRPr="00F754CB" w:rsidRDefault="004B109E" w:rsidP="005406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E6084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адачей </w:t>
      </w: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8E6084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становится не поучить, а побудить, не оценить, а проанализировать. Учитель по отношению к ученику перестает быть источником информации, а становится организатором получения информации, источником духовного и интеллектуального импульса, побуждающего к действию.</w:t>
      </w:r>
    </w:p>
    <w:p w:rsidR="00B62667" w:rsidRPr="00F754CB" w:rsidRDefault="00B62667" w:rsidP="005406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Успешность применения </w:t>
      </w:r>
      <w:r w:rsidR="00FB0BA8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определенной</w:t>
      </w: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зависит не от способности педагога реализовать определенный метод обучения на практике, а от эффективности и правильности применения выбранного метода на определенном этапе занятия, при решении данной задачи и в работе с конкретным контингентом детей. </w:t>
      </w:r>
    </w:p>
    <w:p w:rsidR="00B62667" w:rsidRPr="00F754CB" w:rsidRDefault="00B62667" w:rsidP="005406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главное – педагог должен уметь самостоятельно проанализировать свою работу, выявить недостатки, определить их причины и выработать пути исправления</w:t>
      </w:r>
      <w:r w:rsidR="0027353D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BB4" w:rsidRPr="00F754CB" w:rsidRDefault="004B109E" w:rsidP="005406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64BB4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правильно и вовремя применять определенные </w:t>
      </w:r>
      <w:r w:rsidR="007E6C8D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</w:t>
      </w:r>
      <w:r w:rsidR="00164BB4" w:rsidRPr="00F754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технологии, то можно доб</w:t>
      </w:r>
      <w:r w:rsidR="00080A7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иться очень высоких результатов.</w:t>
      </w:r>
    </w:p>
    <w:sectPr w:rsidR="00164BB4" w:rsidRPr="00F754CB" w:rsidSect="00F754CB"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BA" w:rsidRDefault="008713BA" w:rsidP="009E009E">
      <w:pPr>
        <w:spacing w:after="0" w:line="240" w:lineRule="auto"/>
      </w:pPr>
      <w:r>
        <w:separator/>
      </w:r>
    </w:p>
  </w:endnote>
  <w:endnote w:type="continuationSeparator" w:id="0">
    <w:p w:rsidR="008713BA" w:rsidRDefault="008713BA" w:rsidP="009E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29570"/>
      <w:docPartObj>
        <w:docPartGallery w:val="Page Numbers (Bottom of Page)"/>
        <w:docPartUnique/>
      </w:docPartObj>
    </w:sdtPr>
    <w:sdtEndPr/>
    <w:sdtContent>
      <w:p w:rsidR="009E009E" w:rsidRDefault="009E00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424">
          <w:rPr>
            <w:noProof/>
          </w:rPr>
          <w:t>1</w:t>
        </w:r>
        <w:r>
          <w:fldChar w:fldCharType="end"/>
        </w:r>
      </w:p>
    </w:sdtContent>
  </w:sdt>
  <w:p w:rsidR="009E009E" w:rsidRDefault="009E00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BA" w:rsidRDefault="008713BA" w:rsidP="009E009E">
      <w:pPr>
        <w:spacing w:after="0" w:line="240" w:lineRule="auto"/>
      </w:pPr>
      <w:r>
        <w:separator/>
      </w:r>
    </w:p>
  </w:footnote>
  <w:footnote w:type="continuationSeparator" w:id="0">
    <w:p w:rsidR="008713BA" w:rsidRDefault="008713BA" w:rsidP="009E0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C4C"/>
    <w:multiLevelType w:val="hybridMultilevel"/>
    <w:tmpl w:val="FD94C912"/>
    <w:lvl w:ilvl="0" w:tplc="2FA056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34D4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A09D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70C8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468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EDD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9E03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9673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D6F0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92DBD"/>
    <w:multiLevelType w:val="hybridMultilevel"/>
    <w:tmpl w:val="C10ECA5C"/>
    <w:lvl w:ilvl="0" w:tplc="D5D849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4A9A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38AA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A42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A5A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B4F7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89E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F248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E25C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C0677D"/>
    <w:multiLevelType w:val="hybridMultilevel"/>
    <w:tmpl w:val="CD5CEC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ED5A6B"/>
    <w:multiLevelType w:val="hybridMultilevel"/>
    <w:tmpl w:val="FC40A7C2"/>
    <w:lvl w:ilvl="0" w:tplc="5F6079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4F1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76B7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5661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3480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FE05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30D4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AC02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81B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67"/>
    <w:rsid w:val="00080A7E"/>
    <w:rsid w:val="00085B01"/>
    <w:rsid w:val="000A0C3D"/>
    <w:rsid w:val="000F4A81"/>
    <w:rsid w:val="0011481E"/>
    <w:rsid w:val="00164BB4"/>
    <w:rsid w:val="00183860"/>
    <w:rsid w:val="00203517"/>
    <w:rsid w:val="0020489D"/>
    <w:rsid w:val="00223129"/>
    <w:rsid w:val="0027353D"/>
    <w:rsid w:val="002972A7"/>
    <w:rsid w:val="00300937"/>
    <w:rsid w:val="00354CDA"/>
    <w:rsid w:val="003721A3"/>
    <w:rsid w:val="003C357D"/>
    <w:rsid w:val="003D6F2F"/>
    <w:rsid w:val="003E2BDE"/>
    <w:rsid w:val="00414593"/>
    <w:rsid w:val="004168AA"/>
    <w:rsid w:val="00424FA7"/>
    <w:rsid w:val="004346DC"/>
    <w:rsid w:val="004A2A7D"/>
    <w:rsid w:val="004A72F4"/>
    <w:rsid w:val="004B109E"/>
    <w:rsid w:val="004C375B"/>
    <w:rsid w:val="004D5EF8"/>
    <w:rsid w:val="00521A24"/>
    <w:rsid w:val="005313EC"/>
    <w:rsid w:val="005406F6"/>
    <w:rsid w:val="00547424"/>
    <w:rsid w:val="0056096F"/>
    <w:rsid w:val="00560CC4"/>
    <w:rsid w:val="0057296C"/>
    <w:rsid w:val="00575442"/>
    <w:rsid w:val="005839AD"/>
    <w:rsid w:val="005B1535"/>
    <w:rsid w:val="005C274C"/>
    <w:rsid w:val="005E1BC9"/>
    <w:rsid w:val="005F3C2F"/>
    <w:rsid w:val="006054BF"/>
    <w:rsid w:val="006A5E9F"/>
    <w:rsid w:val="006D269A"/>
    <w:rsid w:val="00702963"/>
    <w:rsid w:val="00766DDC"/>
    <w:rsid w:val="007A30B2"/>
    <w:rsid w:val="007E6C8D"/>
    <w:rsid w:val="007F7878"/>
    <w:rsid w:val="00812DA3"/>
    <w:rsid w:val="00814DED"/>
    <w:rsid w:val="00860FB4"/>
    <w:rsid w:val="008713BA"/>
    <w:rsid w:val="00882E7B"/>
    <w:rsid w:val="0089308E"/>
    <w:rsid w:val="008A7C45"/>
    <w:rsid w:val="008B7788"/>
    <w:rsid w:val="008E6084"/>
    <w:rsid w:val="00916973"/>
    <w:rsid w:val="00937A07"/>
    <w:rsid w:val="00982A21"/>
    <w:rsid w:val="009E009E"/>
    <w:rsid w:val="00A05F46"/>
    <w:rsid w:val="00A205D7"/>
    <w:rsid w:val="00A3344B"/>
    <w:rsid w:val="00A82CAF"/>
    <w:rsid w:val="00AB4295"/>
    <w:rsid w:val="00AC417E"/>
    <w:rsid w:val="00B24AC8"/>
    <w:rsid w:val="00B62667"/>
    <w:rsid w:val="00B8227A"/>
    <w:rsid w:val="00B83A0C"/>
    <w:rsid w:val="00B84DF6"/>
    <w:rsid w:val="00BB6B72"/>
    <w:rsid w:val="00BD3700"/>
    <w:rsid w:val="00C03F26"/>
    <w:rsid w:val="00C54700"/>
    <w:rsid w:val="00C84389"/>
    <w:rsid w:val="00C866B2"/>
    <w:rsid w:val="00C87814"/>
    <w:rsid w:val="00CC01E6"/>
    <w:rsid w:val="00CD0E00"/>
    <w:rsid w:val="00D010D6"/>
    <w:rsid w:val="00D16919"/>
    <w:rsid w:val="00D441AD"/>
    <w:rsid w:val="00D660F2"/>
    <w:rsid w:val="00D92E50"/>
    <w:rsid w:val="00DB30E5"/>
    <w:rsid w:val="00DE1986"/>
    <w:rsid w:val="00DE4717"/>
    <w:rsid w:val="00E503A7"/>
    <w:rsid w:val="00EA68B2"/>
    <w:rsid w:val="00EE30D3"/>
    <w:rsid w:val="00F0388B"/>
    <w:rsid w:val="00F338DE"/>
    <w:rsid w:val="00F37D42"/>
    <w:rsid w:val="00F754CB"/>
    <w:rsid w:val="00F77BDA"/>
    <w:rsid w:val="00F824EA"/>
    <w:rsid w:val="00FB0BA8"/>
    <w:rsid w:val="00FD011D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B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667"/>
    <w:pPr>
      <w:ind w:left="720"/>
      <w:contextualSpacing/>
    </w:pPr>
  </w:style>
  <w:style w:type="character" w:customStyle="1" w:styleId="apple-converted-space">
    <w:name w:val="apple-converted-space"/>
    <w:basedOn w:val="a0"/>
    <w:rsid w:val="00B62667"/>
  </w:style>
  <w:style w:type="paragraph" w:styleId="a4">
    <w:name w:val="header"/>
    <w:basedOn w:val="a"/>
    <w:link w:val="a5"/>
    <w:uiPriority w:val="99"/>
    <w:unhideWhenUsed/>
    <w:rsid w:val="009E0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09E"/>
  </w:style>
  <w:style w:type="paragraph" w:styleId="a6">
    <w:name w:val="footer"/>
    <w:basedOn w:val="a"/>
    <w:link w:val="a7"/>
    <w:uiPriority w:val="99"/>
    <w:unhideWhenUsed/>
    <w:rsid w:val="009E0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009E"/>
  </w:style>
  <w:style w:type="paragraph" w:styleId="a8">
    <w:name w:val="Balloon Text"/>
    <w:basedOn w:val="a"/>
    <w:link w:val="a9"/>
    <w:uiPriority w:val="99"/>
    <w:semiHidden/>
    <w:unhideWhenUsed/>
    <w:rsid w:val="0041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68A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B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next w:val="a"/>
    <w:link w:val="ab"/>
    <w:uiPriority w:val="10"/>
    <w:qFormat/>
    <w:rsid w:val="008B7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B7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B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667"/>
    <w:pPr>
      <w:ind w:left="720"/>
      <w:contextualSpacing/>
    </w:pPr>
  </w:style>
  <w:style w:type="character" w:customStyle="1" w:styleId="apple-converted-space">
    <w:name w:val="apple-converted-space"/>
    <w:basedOn w:val="a0"/>
    <w:rsid w:val="00B62667"/>
  </w:style>
  <w:style w:type="paragraph" w:styleId="a4">
    <w:name w:val="header"/>
    <w:basedOn w:val="a"/>
    <w:link w:val="a5"/>
    <w:uiPriority w:val="99"/>
    <w:unhideWhenUsed/>
    <w:rsid w:val="009E0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09E"/>
  </w:style>
  <w:style w:type="paragraph" w:styleId="a6">
    <w:name w:val="footer"/>
    <w:basedOn w:val="a"/>
    <w:link w:val="a7"/>
    <w:uiPriority w:val="99"/>
    <w:unhideWhenUsed/>
    <w:rsid w:val="009E0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009E"/>
  </w:style>
  <w:style w:type="paragraph" w:styleId="a8">
    <w:name w:val="Balloon Text"/>
    <w:basedOn w:val="a"/>
    <w:link w:val="a9"/>
    <w:uiPriority w:val="99"/>
    <w:semiHidden/>
    <w:unhideWhenUsed/>
    <w:rsid w:val="0041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68A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B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next w:val="a"/>
    <w:link w:val="ab"/>
    <w:uiPriority w:val="10"/>
    <w:qFormat/>
    <w:rsid w:val="008B7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B7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36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5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6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8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81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92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1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1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35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57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6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09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7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2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D7B89-B437-4732-BA01-B1E5F259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Tao</cp:lastModifiedBy>
  <cp:revision>2</cp:revision>
  <dcterms:created xsi:type="dcterms:W3CDTF">2017-03-16T08:05:00Z</dcterms:created>
  <dcterms:modified xsi:type="dcterms:W3CDTF">2017-03-16T08:05:00Z</dcterms:modified>
</cp:coreProperties>
</file>