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963240"/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0056E6" w:rsidRDefault="00B372B7">
          <w:r>
            <w:rPr>
              <w:noProof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Заголовок"/>
                        <w:id w:val="3963348"/>
                        <w:placeholder>
                          <w:docPart w:val="E337CA39BBBC41AD9A50A60FE3FAB9D8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83467" w:rsidRDefault="00683467">
                          <w:pPr>
                            <w:pStyle w:val="a3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Эссе на </w:t>
                          </w: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тему:   </w:t>
                          </w:r>
                          <w:proofErr w:type="gramEnd"/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                   «Какой педагог востребован современными детьми?»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1685.1pt;margin-top:0;width:238.15pt;height:841.95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alias w:val="Год"/>
                          <w:id w:val="3963349"/>
                          <w:placeholder>
                            <w:docPart w:val="CBED46CE4D6A4357BB62F1F24F12AE24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1-01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83467" w:rsidRDefault="00C74137">
                            <w:pPr>
                              <w:pStyle w:val="a3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2016</w:t>
                            </w:r>
                          </w:p>
                        </w:sdtContent>
                      </w:sdt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Автор"/>
                          <w:id w:val="3963350"/>
                          <w:placeholder>
                            <w:docPart w:val="B6AA094D416245D48D261567738BF137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EndPr/>
                        <w:sdtContent>
                          <w:p w:rsidR="00683467" w:rsidRDefault="00683467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Тейшану  Иляна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 Федоровна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Организация"/>
                          <w:id w:val="3963351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683467" w:rsidRDefault="00683467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Учитель истории и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</w:rPr>
                              <w:t>обществознания  МО</w:t>
                            </w:r>
                            <w:r w:rsidR="00934A47">
                              <w:rPr>
                                <w:color w:val="FFFFFF" w:themeColor="background1"/>
                              </w:rPr>
                              <w:t>Б</w:t>
                            </w:r>
                            <w:r>
                              <w:rPr>
                                <w:color w:val="FFFFFF" w:themeColor="background1"/>
                              </w:rPr>
                              <w:t>У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</w:rPr>
                              <w:t xml:space="preserve"> СОШ №1 г. Якутска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Дата"/>
                          <w:id w:val="3963352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6-01-01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83467" w:rsidRDefault="00C74137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01.01.2016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 w:rsidR="000056E6">
            <w:tab/>
            <w:t xml:space="preserve">Ученик – это не сосуд, который надо наполнить, </w:t>
          </w:r>
        </w:p>
        <w:p w:rsidR="00E01AA2" w:rsidRDefault="000056E6" w:rsidP="000056E6">
          <w:pPr>
            <w:ind w:left="708"/>
          </w:pPr>
          <w:r>
            <w:t>а факел, который надо зажечь.</w:t>
          </w:r>
        </w:p>
        <w:p w:rsidR="000056E6" w:rsidRDefault="000056E6" w:rsidP="000056E6">
          <w:pPr>
            <w:ind w:left="4248"/>
          </w:pPr>
          <w:r>
            <w:t>Плутарх</w:t>
          </w:r>
        </w:p>
        <w:p w:rsidR="00E01AA2" w:rsidRDefault="00E01AA2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posOffset>3924300</wp:posOffset>
                </wp:positionV>
                <wp:extent cx="6398260" cy="3133725"/>
                <wp:effectExtent l="19050" t="19050" r="21590" b="28575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8260" cy="3133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E01AA2" w:rsidRPr="00081444" w:rsidRDefault="00E01AA2" w:rsidP="00E01AA2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1444">
        <w:rPr>
          <w:rFonts w:ascii="Times New Roman" w:hAnsi="Times New Roman" w:cs="Times New Roman"/>
          <w:sz w:val="28"/>
          <w:szCs w:val="28"/>
        </w:rPr>
        <w:lastRenderedPageBreak/>
        <w:t>Тейшану Иляна Федоровна</w:t>
      </w:r>
    </w:p>
    <w:p w:rsidR="00E01AA2" w:rsidRPr="00081444" w:rsidRDefault="00E01AA2" w:rsidP="00E01AA2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81444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E01AA2" w:rsidRPr="00081444" w:rsidRDefault="00E01AA2" w:rsidP="00E01AA2">
      <w:pPr>
        <w:pStyle w:val="a3"/>
        <w:spacing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1444">
        <w:rPr>
          <w:rFonts w:ascii="Times New Roman" w:hAnsi="Times New Roman" w:cs="Times New Roman"/>
          <w:sz w:val="28"/>
          <w:szCs w:val="28"/>
        </w:rPr>
        <w:t>МОУ СОШ №1, г. Якутск, Республика Саха (Якутия)</w:t>
      </w:r>
    </w:p>
    <w:p w:rsidR="00E01AA2" w:rsidRDefault="00E01AA2" w:rsidP="00E01AA2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C74" w:rsidRDefault="00E01AA2" w:rsidP="00754C7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74">
        <w:rPr>
          <w:rFonts w:ascii="Times New Roman" w:hAnsi="Times New Roman" w:cs="Times New Roman"/>
          <w:b/>
          <w:sz w:val="28"/>
          <w:szCs w:val="28"/>
        </w:rPr>
        <w:t xml:space="preserve">Эссе на тему: </w:t>
      </w:r>
    </w:p>
    <w:p w:rsidR="00A46DC5" w:rsidRPr="00754C74" w:rsidRDefault="00E01AA2" w:rsidP="00754C7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C74">
        <w:rPr>
          <w:rFonts w:ascii="Times New Roman" w:hAnsi="Times New Roman" w:cs="Times New Roman"/>
          <w:b/>
          <w:sz w:val="28"/>
          <w:szCs w:val="28"/>
        </w:rPr>
        <w:t>Какой педагог востребован современными детьми?</w:t>
      </w:r>
    </w:p>
    <w:p w:rsidR="00081444" w:rsidRDefault="00081444" w:rsidP="000056E6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1C2" w:rsidRDefault="00AA71C2" w:rsidP="00AA71C2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1C2">
        <w:rPr>
          <w:rFonts w:ascii="Times New Roman" w:hAnsi="Times New Roman" w:cs="Times New Roman"/>
          <w:i/>
          <w:sz w:val="28"/>
          <w:szCs w:val="28"/>
        </w:rPr>
        <w:t xml:space="preserve">Ученик – это не сосуд, который надо наполнить, </w:t>
      </w:r>
    </w:p>
    <w:p w:rsidR="00E01AA2" w:rsidRPr="00AA71C2" w:rsidRDefault="00AA71C2" w:rsidP="00AA71C2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1C2">
        <w:rPr>
          <w:rFonts w:ascii="Times New Roman" w:hAnsi="Times New Roman" w:cs="Times New Roman"/>
          <w:i/>
          <w:sz w:val="28"/>
          <w:szCs w:val="28"/>
        </w:rPr>
        <w:t>а факел, который надо зажечь.</w:t>
      </w:r>
    </w:p>
    <w:p w:rsidR="00E77A7A" w:rsidRDefault="00AA71C2" w:rsidP="00E77A7A">
      <w:pPr>
        <w:pStyle w:val="a3"/>
        <w:spacing w:line="36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71C2">
        <w:rPr>
          <w:rFonts w:ascii="Times New Roman" w:hAnsi="Times New Roman" w:cs="Times New Roman"/>
          <w:i/>
          <w:sz w:val="28"/>
          <w:szCs w:val="28"/>
        </w:rPr>
        <w:t>Плутарх</w:t>
      </w:r>
    </w:p>
    <w:p w:rsidR="00E77A7A" w:rsidRDefault="00E77A7A" w:rsidP="00E77A7A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0391" w:rsidRDefault="00610391" w:rsidP="0061039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42B">
        <w:rPr>
          <w:rFonts w:ascii="Times New Roman" w:hAnsi="Times New Roman" w:cs="Times New Roman"/>
          <w:i/>
          <w:sz w:val="28"/>
          <w:szCs w:val="28"/>
        </w:rPr>
        <w:t>Какой педагог востребован современными детьми?</w:t>
      </w:r>
      <w:r>
        <w:rPr>
          <w:rFonts w:ascii="Times New Roman" w:hAnsi="Times New Roman" w:cs="Times New Roman"/>
          <w:sz w:val="28"/>
          <w:szCs w:val="28"/>
        </w:rPr>
        <w:t xml:space="preserve"> Прежде чем ответить на поставленный вопрос необходимо для начала выяснить, а кто же такие современные дети? </w:t>
      </w:r>
    </w:p>
    <w:p w:rsidR="00DF3D21" w:rsidRDefault="0046242B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42B">
        <w:rPr>
          <w:rFonts w:ascii="Times New Roman" w:hAnsi="Times New Roman" w:cs="Times New Roman"/>
          <w:i/>
          <w:sz w:val="28"/>
          <w:szCs w:val="28"/>
        </w:rPr>
        <w:t>Совсем немного о детях поколения миллениума.</w:t>
      </w:r>
      <w:r w:rsidR="00C03C8B">
        <w:rPr>
          <w:rFonts w:ascii="Times New Roman" w:hAnsi="Times New Roman" w:cs="Times New Roman"/>
          <w:sz w:val="28"/>
          <w:szCs w:val="28"/>
        </w:rPr>
        <w:t xml:space="preserve"> </w:t>
      </w:r>
      <w:r w:rsidR="006857CC">
        <w:rPr>
          <w:rFonts w:ascii="Times New Roman" w:hAnsi="Times New Roman" w:cs="Times New Roman"/>
          <w:sz w:val="28"/>
          <w:szCs w:val="28"/>
        </w:rPr>
        <w:t xml:space="preserve">Однажды, придя в гости к своей двоюродной сестре, я осталась наедине с ее дочуркой Настенькой, смышленая девчонка, оказалась. </w:t>
      </w:r>
      <w:r w:rsidR="00221031">
        <w:rPr>
          <w:rFonts w:ascii="Times New Roman" w:hAnsi="Times New Roman" w:cs="Times New Roman"/>
          <w:sz w:val="28"/>
          <w:szCs w:val="28"/>
        </w:rPr>
        <w:t>Воспользовавшись отсутствием мамаши, плохо говоря и и</w:t>
      </w:r>
      <w:r w:rsidR="006857CC">
        <w:rPr>
          <w:rFonts w:ascii="Times New Roman" w:hAnsi="Times New Roman" w:cs="Times New Roman"/>
          <w:sz w:val="28"/>
          <w:szCs w:val="28"/>
        </w:rPr>
        <w:t>мея два года от роду, она</w:t>
      </w:r>
      <w:r w:rsidR="00221031">
        <w:rPr>
          <w:rFonts w:ascii="Times New Roman" w:hAnsi="Times New Roman" w:cs="Times New Roman"/>
          <w:sz w:val="28"/>
          <w:szCs w:val="28"/>
        </w:rPr>
        <w:t xml:space="preserve"> мастерски «врубила комп», достала полюбившийся диск с очередным диснеевским мультфильмом, вставила в дисковод и на полтора часа мы погрузились в мир зеленого великана </w:t>
      </w:r>
      <w:proofErr w:type="spellStart"/>
      <w:r w:rsidR="00221031">
        <w:rPr>
          <w:rFonts w:ascii="Times New Roman" w:hAnsi="Times New Roman" w:cs="Times New Roman"/>
          <w:sz w:val="28"/>
          <w:szCs w:val="28"/>
        </w:rPr>
        <w:t>Шрека</w:t>
      </w:r>
      <w:proofErr w:type="spellEnd"/>
      <w:r w:rsidR="00221031">
        <w:rPr>
          <w:rFonts w:ascii="Times New Roman" w:hAnsi="Times New Roman" w:cs="Times New Roman"/>
          <w:sz w:val="28"/>
          <w:szCs w:val="28"/>
        </w:rPr>
        <w:t xml:space="preserve">. </w:t>
      </w:r>
      <w:r w:rsidR="006731A7">
        <w:rPr>
          <w:rFonts w:ascii="Times New Roman" w:hAnsi="Times New Roman" w:cs="Times New Roman"/>
          <w:sz w:val="28"/>
          <w:szCs w:val="28"/>
        </w:rPr>
        <w:t>А</w:t>
      </w:r>
      <w:r w:rsidR="00511587">
        <w:rPr>
          <w:rFonts w:ascii="Times New Roman" w:hAnsi="Times New Roman" w:cs="Times New Roman"/>
          <w:sz w:val="28"/>
          <w:szCs w:val="28"/>
        </w:rPr>
        <w:t xml:space="preserve"> пока Настена помогала Ослу спасаться от Дракона, </w:t>
      </w:r>
      <w:r w:rsidR="00750598">
        <w:rPr>
          <w:rFonts w:ascii="Times New Roman" w:hAnsi="Times New Roman" w:cs="Times New Roman"/>
          <w:sz w:val="28"/>
          <w:szCs w:val="28"/>
        </w:rPr>
        <w:t xml:space="preserve">выкрикивая </w:t>
      </w:r>
      <w:r w:rsidR="00511587">
        <w:rPr>
          <w:rFonts w:ascii="Times New Roman" w:hAnsi="Times New Roman" w:cs="Times New Roman"/>
          <w:sz w:val="28"/>
          <w:szCs w:val="28"/>
        </w:rPr>
        <w:t>при этом «Беги!»</w:t>
      </w:r>
      <w:r w:rsidR="00AA77F8">
        <w:rPr>
          <w:rFonts w:ascii="Times New Roman" w:hAnsi="Times New Roman" w:cs="Times New Roman"/>
          <w:sz w:val="28"/>
          <w:szCs w:val="28"/>
        </w:rPr>
        <w:t xml:space="preserve">, я про себя подумала: так </w:t>
      </w:r>
      <w:r w:rsidR="001E103B">
        <w:rPr>
          <w:rFonts w:ascii="Times New Roman" w:hAnsi="Times New Roman" w:cs="Times New Roman"/>
          <w:sz w:val="28"/>
          <w:szCs w:val="28"/>
        </w:rPr>
        <w:t xml:space="preserve">вот </w:t>
      </w:r>
      <w:r w:rsidR="001F1064">
        <w:rPr>
          <w:rFonts w:ascii="Times New Roman" w:hAnsi="Times New Roman" w:cs="Times New Roman"/>
          <w:sz w:val="28"/>
          <w:szCs w:val="28"/>
        </w:rPr>
        <w:t>какие вы, дети будущего! Это д</w:t>
      </w:r>
      <w:r w:rsidR="00C320B8">
        <w:rPr>
          <w:rFonts w:ascii="Times New Roman" w:hAnsi="Times New Roman" w:cs="Times New Roman"/>
          <w:sz w:val="28"/>
          <w:szCs w:val="28"/>
        </w:rPr>
        <w:t>ети, независимо от этапа развития (</w:t>
      </w:r>
      <w:proofErr w:type="spellStart"/>
      <w:r w:rsidR="00C320B8">
        <w:rPr>
          <w:rFonts w:ascii="Times New Roman" w:hAnsi="Times New Roman" w:cs="Times New Roman"/>
          <w:sz w:val="28"/>
          <w:szCs w:val="28"/>
        </w:rPr>
        <w:t>ясельник</w:t>
      </w:r>
      <w:proofErr w:type="spellEnd"/>
      <w:r w:rsidR="00C320B8">
        <w:rPr>
          <w:rFonts w:ascii="Times New Roman" w:hAnsi="Times New Roman" w:cs="Times New Roman"/>
          <w:sz w:val="28"/>
          <w:szCs w:val="28"/>
        </w:rPr>
        <w:t>, подросток)</w:t>
      </w:r>
      <w:r w:rsidR="00AA77F8">
        <w:rPr>
          <w:rFonts w:ascii="Times New Roman" w:hAnsi="Times New Roman" w:cs="Times New Roman"/>
          <w:sz w:val="28"/>
          <w:szCs w:val="28"/>
        </w:rPr>
        <w:t xml:space="preserve">, </w:t>
      </w:r>
      <w:r w:rsidR="00C320B8">
        <w:rPr>
          <w:rFonts w:ascii="Times New Roman" w:hAnsi="Times New Roman" w:cs="Times New Roman"/>
          <w:sz w:val="28"/>
          <w:szCs w:val="28"/>
        </w:rPr>
        <w:t xml:space="preserve">которые умело и легко </w:t>
      </w:r>
      <w:r w:rsidR="00AA77F8">
        <w:rPr>
          <w:rFonts w:ascii="Times New Roman" w:hAnsi="Times New Roman" w:cs="Times New Roman"/>
          <w:sz w:val="28"/>
          <w:szCs w:val="28"/>
        </w:rPr>
        <w:t>обращающиеся с практически любым новшеством</w:t>
      </w:r>
      <w:r w:rsidR="005D305D">
        <w:rPr>
          <w:rFonts w:ascii="Times New Roman" w:hAnsi="Times New Roman" w:cs="Times New Roman"/>
          <w:sz w:val="28"/>
          <w:szCs w:val="28"/>
        </w:rPr>
        <w:t xml:space="preserve"> двадцать первого века</w:t>
      </w:r>
      <w:r w:rsidR="00AA77F8">
        <w:rPr>
          <w:rFonts w:ascii="Times New Roman" w:hAnsi="Times New Roman" w:cs="Times New Roman"/>
          <w:sz w:val="28"/>
          <w:szCs w:val="28"/>
        </w:rPr>
        <w:t xml:space="preserve">, будь то персональный компьютер, </w:t>
      </w:r>
      <w:r w:rsidR="00C74137">
        <w:rPr>
          <w:rFonts w:ascii="Times New Roman" w:hAnsi="Times New Roman" w:cs="Times New Roman"/>
          <w:sz w:val="28"/>
          <w:szCs w:val="28"/>
        </w:rPr>
        <w:t>ноутбук, планшет</w:t>
      </w:r>
      <w:r w:rsidR="00AA77F8">
        <w:rPr>
          <w:rFonts w:ascii="Times New Roman" w:hAnsi="Times New Roman" w:cs="Times New Roman"/>
          <w:sz w:val="28"/>
          <w:szCs w:val="28"/>
        </w:rPr>
        <w:t xml:space="preserve">, а мобильном телефоне, и говорить нечего. </w:t>
      </w:r>
      <w:r w:rsidR="00C74137">
        <w:rPr>
          <w:rFonts w:ascii="Times New Roman" w:hAnsi="Times New Roman" w:cs="Times New Roman"/>
          <w:sz w:val="28"/>
          <w:szCs w:val="28"/>
        </w:rPr>
        <w:t>С одной стороны,</w:t>
      </w:r>
      <w:r w:rsidR="00350485">
        <w:rPr>
          <w:rFonts w:ascii="Times New Roman" w:hAnsi="Times New Roman" w:cs="Times New Roman"/>
          <w:sz w:val="28"/>
          <w:szCs w:val="28"/>
        </w:rPr>
        <w:t xml:space="preserve"> тяга наших детишек к дарам инновационного прогресса, несомненно, является преимуществом перед </w:t>
      </w:r>
      <w:r w:rsidR="00A04466">
        <w:rPr>
          <w:rFonts w:ascii="Times New Roman" w:hAnsi="Times New Roman" w:cs="Times New Roman"/>
          <w:sz w:val="28"/>
          <w:szCs w:val="28"/>
        </w:rPr>
        <w:t>простыми гражданами, выросшими в несуществующей стране СССР. С другой – именно от внедрения новых технологий и может пострадать подрастающее поколение</w:t>
      </w:r>
      <w:r w:rsidR="004479F1">
        <w:rPr>
          <w:rFonts w:ascii="Times New Roman" w:hAnsi="Times New Roman" w:cs="Times New Roman"/>
          <w:sz w:val="28"/>
          <w:szCs w:val="28"/>
        </w:rPr>
        <w:t xml:space="preserve">, </w:t>
      </w:r>
      <w:r w:rsidR="004479F1">
        <w:rPr>
          <w:rFonts w:ascii="Times New Roman" w:hAnsi="Times New Roman" w:cs="Times New Roman"/>
          <w:sz w:val="28"/>
          <w:szCs w:val="28"/>
        </w:rPr>
        <w:lastRenderedPageBreak/>
        <w:t xml:space="preserve">как в физическом, так и в моральном </w:t>
      </w:r>
      <w:r w:rsidR="00C14BBF">
        <w:rPr>
          <w:rFonts w:ascii="Times New Roman" w:hAnsi="Times New Roman" w:cs="Times New Roman"/>
          <w:sz w:val="28"/>
          <w:szCs w:val="28"/>
        </w:rPr>
        <w:t>планах</w:t>
      </w:r>
      <w:r w:rsidR="004479F1">
        <w:rPr>
          <w:rFonts w:ascii="Times New Roman" w:hAnsi="Times New Roman" w:cs="Times New Roman"/>
          <w:sz w:val="28"/>
          <w:szCs w:val="28"/>
        </w:rPr>
        <w:t>. Думаю</w:t>
      </w:r>
      <w:r w:rsidR="00C14BBF">
        <w:rPr>
          <w:rFonts w:ascii="Times New Roman" w:hAnsi="Times New Roman" w:cs="Times New Roman"/>
          <w:sz w:val="28"/>
          <w:szCs w:val="28"/>
        </w:rPr>
        <w:t xml:space="preserve">, что Вам, даже более чем мне, известен вред и влияние, например, компьютера на физическое развитие и здоровье ребенка, </w:t>
      </w:r>
      <w:r w:rsidR="007143E2">
        <w:rPr>
          <w:rFonts w:ascii="Times New Roman" w:hAnsi="Times New Roman" w:cs="Times New Roman"/>
          <w:sz w:val="28"/>
          <w:szCs w:val="28"/>
        </w:rPr>
        <w:t xml:space="preserve">поэтому целесообразнее </w:t>
      </w:r>
      <w:r w:rsidR="00EA4A25">
        <w:rPr>
          <w:rFonts w:ascii="Times New Roman" w:hAnsi="Times New Roman" w:cs="Times New Roman"/>
          <w:sz w:val="28"/>
          <w:szCs w:val="28"/>
        </w:rPr>
        <w:t>будет</w:t>
      </w:r>
      <w:r w:rsidR="007143E2">
        <w:rPr>
          <w:rFonts w:ascii="Times New Roman" w:hAnsi="Times New Roman" w:cs="Times New Roman"/>
          <w:sz w:val="28"/>
          <w:szCs w:val="28"/>
        </w:rPr>
        <w:t xml:space="preserve"> уделить внимание духовному развитию </w:t>
      </w:r>
      <w:r w:rsidR="00E75E04">
        <w:rPr>
          <w:rFonts w:ascii="Times New Roman" w:hAnsi="Times New Roman" w:cs="Times New Roman"/>
          <w:sz w:val="28"/>
          <w:szCs w:val="28"/>
        </w:rPr>
        <w:t xml:space="preserve">«будущего России» (детей). </w:t>
      </w:r>
      <w:r w:rsidR="00DF3D21">
        <w:rPr>
          <w:rFonts w:ascii="Times New Roman" w:hAnsi="Times New Roman" w:cs="Times New Roman"/>
          <w:sz w:val="28"/>
          <w:szCs w:val="28"/>
        </w:rPr>
        <w:t>Необходимо показать ребятам ценности предыдущих поколений, но с помощью новых технологий и, ни в коем случае не злоупотребляя ими. В этом и кроется задача, на мой взгляд, педагога двадцать первого века.</w:t>
      </w:r>
    </w:p>
    <w:p w:rsidR="00931311" w:rsidRDefault="00FB0122" w:rsidP="00931311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этой не совсем легкой задачи, стоящей перед педагогом, ему необходимо </w:t>
      </w:r>
      <w:r w:rsidR="00931311" w:rsidRPr="0029511B">
        <w:rPr>
          <w:rFonts w:ascii="Times New Roman" w:hAnsi="Times New Roman" w:cs="Times New Roman"/>
          <w:sz w:val="28"/>
          <w:szCs w:val="28"/>
        </w:rPr>
        <w:t xml:space="preserve">обладать следующими </w:t>
      </w:r>
      <w:r w:rsidR="00931311" w:rsidRPr="00FB0122">
        <w:rPr>
          <w:rFonts w:ascii="Times New Roman" w:hAnsi="Times New Roman" w:cs="Times New Roman"/>
          <w:i/>
          <w:sz w:val="28"/>
          <w:szCs w:val="28"/>
        </w:rPr>
        <w:t>важными качествами личности</w:t>
      </w:r>
      <w:r w:rsidR="00931311" w:rsidRPr="0029511B">
        <w:rPr>
          <w:rFonts w:ascii="Times New Roman" w:hAnsi="Times New Roman" w:cs="Times New Roman"/>
          <w:sz w:val="28"/>
          <w:szCs w:val="28"/>
        </w:rPr>
        <w:t xml:space="preserve"> учителя, построенными на результатах иссле</w:t>
      </w:r>
      <w:r w:rsidR="00931311">
        <w:rPr>
          <w:rFonts w:ascii="Times New Roman" w:hAnsi="Times New Roman" w:cs="Times New Roman"/>
          <w:sz w:val="28"/>
          <w:szCs w:val="28"/>
        </w:rPr>
        <w:t>дований педагогов и психологов: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>любовь к детям – это главное качество. Если нет любви к детям, не будет настоящего учителя. Ни в одной профессии не придается такого значения любви к своему делу, как в учительской. Любовь к детям включает в себя знание личности ученика, его внутреннего мира и индивидуальных особенностей, детской психо</w:t>
      </w:r>
      <w:r>
        <w:rPr>
          <w:rFonts w:ascii="Times New Roman" w:hAnsi="Times New Roman" w:cs="Times New Roman"/>
          <w:sz w:val="28"/>
          <w:szCs w:val="28"/>
        </w:rPr>
        <w:t>логии, уважение к его личности;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>творчество педаг</w:t>
      </w:r>
      <w:r>
        <w:rPr>
          <w:rFonts w:ascii="Times New Roman" w:hAnsi="Times New Roman" w:cs="Times New Roman"/>
          <w:sz w:val="28"/>
          <w:szCs w:val="28"/>
        </w:rPr>
        <w:t>ога – это социально-</w:t>
      </w:r>
      <w:r w:rsidRPr="0029511B">
        <w:rPr>
          <w:rFonts w:ascii="Times New Roman" w:hAnsi="Times New Roman" w:cs="Times New Roman"/>
          <w:sz w:val="28"/>
          <w:szCs w:val="28"/>
        </w:rPr>
        <w:t>педагогическая деятельность по глубокому познанию критериев и ступеней педагогической технологии, совершенствованию педагогического мастерства на базе передового опыта педагогической науки и практики ради достижения благородной цели – развить устойчивый интерес к самосовершенствованию и поиску новых приемов и методов работы. Педагогическое творчество имеет свою специфику. Она представляется в его временной сжатости, сопряженности с творчеством учащихся и других учителей, необходимости прогнозирования результата, соотнесения стандартных педагогических приемов и средств и нетипичных ситуаций.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lastRenderedPageBreak/>
        <w:t>самостоятельность – характеризует творческую личность учителя. Это способность принимать решение и выполнять намеченное действие, не поддаваясь чужому влиянию. Самостоятельное выполнение действий помогает выраб</w:t>
      </w:r>
      <w:r>
        <w:rPr>
          <w:rFonts w:ascii="Times New Roman" w:hAnsi="Times New Roman" w:cs="Times New Roman"/>
          <w:sz w:val="28"/>
          <w:szCs w:val="28"/>
        </w:rPr>
        <w:t>отке уверенности в своих силах.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>эрудированность – это качество означает широкую осведомленность в различных областях. Широта знаний не только доставляет большое удовлетворение учителю, но и имеет значение для успешного обучения, воспитания учащихс</w:t>
      </w:r>
      <w:r>
        <w:rPr>
          <w:rFonts w:ascii="Times New Roman" w:hAnsi="Times New Roman" w:cs="Times New Roman"/>
          <w:sz w:val="28"/>
          <w:szCs w:val="28"/>
        </w:rPr>
        <w:t>я, завоевания у них авторитета.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>выдержка и самообладание – это умение владеть собой. Контролируя свое поведение, педагог побеждает в себе импульсивные действия, аффекты. Поведение учащихся не редко раздражает учителя, и в таких случаях необходима большая выдержка. Самообладание помогает учителю подавлять растерянность, скованность,</w:t>
      </w:r>
      <w:r>
        <w:rPr>
          <w:rFonts w:ascii="Times New Roman" w:hAnsi="Times New Roman" w:cs="Times New Roman"/>
          <w:sz w:val="28"/>
          <w:szCs w:val="28"/>
        </w:rPr>
        <w:t xml:space="preserve"> контролировать свои действия. 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 xml:space="preserve">организаторские способности – это способности организовать ученический коллектив, направить его на решение важных задач, организовать работу. Взаимоотношения педагога с коллективом – это самая сложная область педагогического мастерства. Установление педагогически целесообразных отношений с классом требует большого душевного напряжения учителя и тактичного подхода к учащимся. В работе с коллективом подростков требуется исключительная тактичности. Для подростков характерно и обостренное самолюбие, и немотивированное упорство, и критическое восприятие учителя. Чем больше учитель проявляет такта в работе с коллективом, тем ярче проявляются организаторские способности учащихся. Бестактное отношение учителя к интересам подростков </w:t>
      </w:r>
      <w:r w:rsidRPr="0029511B">
        <w:rPr>
          <w:rFonts w:ascii="Times New Roman" w:hAnsi="Times New Roman" w:cs="Times New Roman"/>
          <w:sz w:val="28"/>
          <w:szCs w:val="28"/>
        </w:rPr>
        <w:lastRenderedPageBreak/>
        <w:t>отрицательно сказывается на их активности, а тактичное отношение к ним создает про</w:t>
      </w:r>
      <w:r>
        <w:rPr>
          <w:rFonts w:ascii="Times New Roman" w:hAnsi="Times New Roman" w:cs="Times New Roman"/>
          <w:sz w:val="28"/>
          <w:szCs w:val="28"/>
        </w:rPr>
        <w:t>стор для проявления инициативы.</w:t>
      </w:r>
    </w:p>
    <w:p w:rsidR="00931311" w:rsidRDefault="00931311" w:rsidP="00931311">
      <w:pPr>
        <w:pStyle w:val="a3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511B">
        <w:rPr>
          <w:rFonts w:ascii="Times New Roman" w:hAnsi="Times New Roman" w:cs="Times New Roman"/>
          <w:sz w:val="28"/>
          <w:szCs w:val="28"/>
        </w:rPr>
        <w:t>распределение внимания и наблюдательности – это умение необходимое актеру, но оно в не меньшей степени важно и для педагога. Если учитель не умеет распределять внимание, он затрудняется в выборе правильных решений многочисленных ситуаций, возникающих в уч</w:t>
      </w:r>
      <w:r>
        <w:rPr>
          <w:rFonts w:ascii="Times New Roman" w:hAnsi="Times New Roman" w:cs="Times New Roman"/>
          <w:sz w:val="28"/>
          <w:szCs w:val="28"/>
        </w:rPr>
        <w:t>ебно-</w:t>
      </w:r>
      <w:r w:rsidRPr="0029511B">
        <w:rPr>
          <w:rFonts w:ascii="Times New Roman" w:hAnsi="Times New Roman" w:cs="Times New Roman"/>
          <w:sz w:val="28"/>
          <w:szCs w:val="28"/>
        </w:rPr>
        <w:t xml:space="preserve">воспитательном процессе. Распределение внимания тесно связано с наблюдательностью педагога. Поэтому так важно в процессе подготовки к предстоящей профессионально – педагогической деятельности учиться </w:t>
      </w:r>
      <w:r>
        <w:rPr>
          <w:rFonts w:ascii="Times New Roman" w:hAnsi="Times New Roman" w:cs="Times New Roman"/>
          <w:sz w:val="28"/>
          <w:szCs w:val="28"/>
        </w:rPr>
        <w:t>свободно</w:t>
      </w:r>
      <w:r w:rsidRPr="0029511B">
        <w:rPr>
          <w:rFonts w:ascii="Times New Roman" w:hAnsi="Times New Roman" w:cs="Times New Roman"/>
          <w:sz w:val="28"/>
          <w:szCs w:val="28"/>
        </w:rPr>
        <w:t xml:space="preserve"> управлять своим вниманием и развивать наблюдательность. В выработке умений помогают специальные упражнения, заимствова</w:t>
      </w:r>
      <w:r>
        <w:rPr>
          <w:rFonts w:ascii="Times New Roman" w:hAnsi="Times New Roman" w:cs="Times New Roman"/>
          <w:sz w:val="28"/>
          <w:szCs w:val="28"/>
        </w:rPr>
        <w:t>нные из театральной педагогики.</w:t>
      </w:r>
    </w:p>
    <w:p w:rsidR="00931311" w:rsidRDefault="00931311" w:rsidP="0093131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своего размышления хочу обратить Ваше к внимание словам античного автора Плутарха, представленным в эпигр</w:t>
      </w:r>
      <w:r w:rsidR="00020C55">
        <w:rPr>
          <w:rFonts w:ascii="Times New Roman" w:hAnsi="Times New Roman" w:cs="Times New Roman"/>
          <w:sz w:val="28"/>
          <w:szCs w:val="28"/>
        </w:rPr>
        <w:t>афе. Мне кажется в его изречении</w:t>
      </w:r>
      <w:r>
        <w:rPr>
          <w:rFonts w:ascii="Times New Roman" w:hAnsi="Times New Roman" w:cs="Times New Roman"/>
          <w:sz w:val="28"/>
          <w:szCs w:val="28"/>
        </w:rPr>
        <w:t xml:space="preserve">, которое находится вне времени, можно найти ответ, на поставленный в самом начале вопрос и сделать вывод, что педагог </w:t>
      </w:r>
      <w:r w:rsidR="00020C55">
        <w:rPr>
          <w:rFonts w:ascii="Times New Roman" w:hAnsi="Times New Roman" w:cs="Times New Roman"/>
          <w:sz w:val="28"/>
          <w:szCs w:val="28"/>
        </w:rPr>
        <w:t xml:space="preserve">современности </w:t>
      </w:r>
      <w:r w:rsidRPr="0029511B">
        <w:rPr>
          <w:rFonts w:ascii="Times New Roman" w:hAnsi="Times New Roman" w:cs="Times New Roman"/>
          <w:sz w:val="28"/>
          <w:szCs w:val="28"/>
        </w:rPr>
        <w:t xml:space="preserve">не должен быть источником информации, он – </w:t>
      </w:r>
      <w:r w:rsidR="00020C55" w:rsidRPr="0029511B">
        <w:rPr>
          <w:rFonts w:ascii="Times New Roman" w:hAnsi="Times New Roman" w:cs="Times New Roman"/>
          <w:sz w:val="28"/>
          <w:szCs w:val="28"/>
        </w:rPr>
        <w:t>организатор,</w:t>
      </w:r>
      <w:r w:rsidR="00020C55">
        <w:rPr>
          <w:rFonts w:ascii="Times New Roman" w:hAnsi="Times New Roman" w:cs="Times New Roman"/>
          <w:sz w:val="28"/>
          <w:szCs w:val="28"/>
        </w:rPr>
        <w:t xml:space="preserve"> прежде всего,</w:t>
      </w:r>
      <w:r w:rsidRPr="0029511B">
        <w:rPr>
          <w:rFonts w:ascii="Times New Roman" w:hAnsi="Times New Roman" w:cs="Times New Roman"/>
          <w:sz w:val="28"/>
          <w:szCs w:val="28"/>
        </w:rPr>
        <w:t xml:space="preserve"> самостоятельной деятельности учащихся.</w:t>
      </w:r>
      <w:r w:rsidR="00020C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C55" w:rsidRDefault="00020C55" w:rsidP="0093131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0C55" w:rsidRPr="0029511B" w:rsidRDefault="00020C55" w:rsidP="00931311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6F8" w:rsidRDefault="005F16F8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1311" w:rsidRDefault="00931311" w:rsidP="006956C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511B" w:rsidRPr="0029511B" w:rsidRDefault="0029511B" w:rsidP="007A1483">
      <w:pPr>
        <w:pStyle w:val="a3"/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29511B" w:rsidRPr="0029511B" w:rsidSect="00E01AA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2B7" w:rsidRDefault="00B372B7" w:rsidP="00E77A7A">
      <w:pPr>
        <w:spacing w:after="0" w:line="240" w:lineRule="auto"/>
      </w:pPr>
      <w:r>
        <w:separator/>
      </w:r>
    </w:p>
  </w:endnote>
  <w:endnote w:type="continuationSeparator" w:id="0">
    <w:p w:rsidR="00B372B7" w:rsidRDefault="00B372B7" w:rsidP="00E7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63392"/>
    </w:sdtPr>
    <w:sdtEndPr/>
    <w:sdtContent>
      <w:p w:rsidR="00683467" w:rsidRDefault="00B372B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A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83467" w:rsidRDefault="0068346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2B7" w:rsidRDefault="00B372B7" w:rsidP="00E77A7A">
      <w:pPr>
        <w:spacing w:after="0" w:line="240" w:lineRule="auto"/>
      </w:pPr>
      <w:r>
        <w:separator/>
      </w:r>
    </w:p>
  </w:footnote>
  <w:footnote w:type="continuationSeparator" w:id="0">
    <w:p w:rsidR="00B372B7" w:rsidRDefault="00B372B7" w:rsidP="00E77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08B"/>
    <w:multiLevelType w:val="hybridMultilevel"/>
    <w:tmpl w:val="ACAE0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AA2"/>
    <w:rsid w:val="000056E6"/>
    <w:rsid w:val="00020C55"/>
    <w:rsid w:val="00081444"/>
    <w:rsid w:val="00161B7D"/>
    <w:rsid w:val="001E103B"/>
    <w:rsid w:val="001F1064"/>
    <w:rsid w:val="001F4E06"/>
    <w:rsid w:val="00221031"/>
    <w:rsid w:val="0029511B"/>
    <w:rsid w:val="00350485"/>
    <w:rsid w:val="003529CB"/>
    <w:rsid w:val="00367772"/>
    <w:rsid w:val="0037617C"/>
    <w:rsid w:val="003F127E"/>
    <w:rsid w:val="004479F1"/>
    <w:rsid w:val="0046242B"/>
    <w:rsid w:val="004B4F43"/>
    <w:rsid w:val="004E0B0A"/>
    <w:rsid w:val="00511587"/>
    <w:rsid w:val="005C4696"/>
    <w:rsid w:val="005D305D"/>
    <w:rsid w:val="005D5ABC"/>
    <w:rsid w:val="005D7B8A"/>
    <w:rsid w:val="005F16F8"/>
    <w:rsid w:val="00610391"/>
    <w:rsid w:val="00613168"/>
    <w:rsid w:val="006731A7"/>
    <w:rsid w:val="006810E2"/>
    <w:rsid w:val="00683467"/>
    <w:rsid w:val="006857CC"/>
    <w:rsid w:val="006956CC"/>
    <w:rsid w:val="006C1AF5"/>
    <w:rsid w:val="0070221C"/>
    <w:rsid w:val="007143E2"/>
    <w:rsid w:val="00750598"/>
    <w:rsid w:val="00754C74"/>
    <w:rsid w:val="00754CB9"/>
    <w:rsid w:val="007804EC"/>
    <w:rsid w:val="00796C2F"/>
    <w:rsid w:val="007A1483"/>
    <w:rsid w:val="007A5072"/>
    <w:rsid w:val="008F2D28"/>
    <w:rsid w:val="00931311"/>
    <w:rsid w:val="00934A47"/>
    <w:rsid w:val="009D6AD8"/>
    <w:rsid w:val="00A04466"/>
    <w:rsid w:val="00A46DC5"/>
    <w:rsid w:val="00AA71C2"/>
    <w:rsid w:val="00AA77F8"/>
    <w:rsid w:val="00AB1183"/>
    <w:rsid w:val="00B06300"/>
    <w:rsid w:val="00B372B7"/>
    <w:rsid w:val="00BB6214"/>
    <w:rsid w:val="00C03C8B"/>
    <w:rsid w:val="00C14BBF"/>
    <w:rsid w:val="00C320B8"/>
    <w:rsid w:val="00C74137"/>
    <w:rsid w:val="00C802B7"/>
    <w:rsid w:val="00CD12F8"/>
    <w:rsid w:val="00CF412E"/>
    <w:rsid w:val="00D0449C"/>
    <w:rsid w:val="00D259AA"/>
    <w:rsid w:val="00DF3D21"/>
    <w:rsid w:val="00E01AA2"/>
    <w:rsid w:val="00E75E04"/>
    <w:rsid w:val="00E77A7A"/>
    <w:rsid w:val="00E9258F"/>
    <w:rsid w:val="00EA4A25"/>
    <w:rsid w:val="00F835B5"/>
    <w:rsid w:val="00F9247A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571209F"/>
  <w15:docId w15:val="{81B0C155-A519-4F3C-9AAE-ACCFC311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1AA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01AA2"/>
  </w:style>
  <w:style w:type="paragraph" w:styleId="a5">
    <w:name w:val="Balloon Text"/>
    <w:basedOn w:val="a"/>
    <w:link w:val="a6"/>
    <w:uiPriority w:val="99"/>
    <w:semiHidden/>
    <w:unhideWhenUsed/>
    <w:rsid w:val="00E0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A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A7A"/>
  </w:style>
  <w:style w:type="paragraph" w:styleId="a9">
    <w:name w:val="footer"/>
    <w:basedOn w:val="a"/>
    <w:link w:val="aa"/>
    <w:uiPriority w:val="99"/>
    <w:unhideWhenUsed/>
    <w:rsid w:val="00E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7A7A"/>
  </w:style>
  <w:style w:type="paragraph" w:styleId="ab">
    <w:name w:val="Normal (Web)"/>
    <w:basedOn w:val="a"/>
    <w:uiPriority w:val="99"/>
    <w:rsid w:val="0029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37CA39BBBC41AD9A50A60FE3FA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D7EC48-6F45-40EC-89E3-5BEAEF41159A}"/>
      </w:docPartPr>
      <w:docPartBody>
        <w:p w:rsidR="00256546" w:rsidRDefault="00256546" w:rsidP="00256546">
          <w:pPr>
            <w:pStyle w:val="E337CA39BBBC41AD9A50A60FE3FAB9D8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6546"/>
    <w:rsid w:val="00256546"/>
    <w:rsid w:val="00E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337CA39BBBC41AD9A50A60FE3FAB9D8">
    <w:name w:val="E337CA39BBBC41AD9A50A60FE3FAB9D8"/>
    <w:rsid w:val="00256546"/>
  </w:style>
  <w:style w:type="paragraph" w:customStyle="1" w:styleId="CBED46CE4D6A4357BB62F1F24F12AE24">
    <w:name w:val="CBED46CE4D6A4357BB62F1F24F12AE24"/>
    <w:rsid w:val="00256546"/>
  </w:style>
  <w:style w:type="paragraph" w:customStyle="1" w:styleId="B6AA094D416245D48D261567738BF137">
    <w:name w:val="B6AA094D416245D48D261567738BF137"/>
    <w:rsid w:val="00256546"/>
  </w:style>
  <w:style w:type="paragraph" w:customStyle="1" w:styleId="E2A8D1F7CC9F48F297127D7C79227F35">
    <w:name w:val="E2A8D1F7CC9F48F297127D7C79227F35"/>
    <w:rsid w:val="00256546"/>
  </w:style>
  <w:style w:type="paragraph" w:customStyle="1" w:styleId="B2AC8A111CDB4D60A9C0AC0CECAEBDA8">
    <w:name w:val="B2AC8A111CDB4D60A9C0AC0CECAEBDA8"/>
    <w:rsid w:val="00256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Эссе на тему:                       «Какой педагог востребован современными детьми?»</vt:lpstr>
    </vt:vector>
  </TitlesOfParts>
  <Company>Учитель истории и обществознания  МОБУ СОШ №1 г. Якутска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Эссе на тему:                       «Какой педагог востребован современными детьми?»</dc:title>
  <dc:creator>Тейшану  Иляна  Федоровна</dc:creator>
  <cp:lastModifiedBy>Иляна Тейшану</cp:lastModifiedBy>
  <cp:revision>51</cp:revision>
  <cp:lastPrinted>2010-04-22T12:30:00Z</cp:lastPrinted>
  <dcterms:created xsi:type="dcterms:W3CDTF">2010-04-22T09:05:00Z</dcterms:created>
  <dcterms:modified xsi:type="dcterms:W3CDTF">2016-02-05T12:12:00Z</dcterms:modified>
</cp:coreProperties>
</file>