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34" w:rsidRPr="00CE1234" w:rsidRDefault="00CE1234" w:rsidP="00CE1234">
      <w:pPr>
        <w:pStyle w:val="a3"/>
        <w:shd w:val="clear" w:color="auto" w:fill="FFFFFF"/>
        <w:spacing w:after="0" w:line="360" w:lineRule="auto"/>
        <w:jc w:val="center"/>
        <w:rPr>
          <w:i/>
          <w:sz w:val="28"/>
          <w:szCs w:val="28"/>
        </w:rPr>
      </w:pPr>
      <w:r w:rsidRPr="00CE1234">
        <w:rPr>
          <w:i/>
          <w:sz w:val="28"/>
          <w:szCs w:val="28"/>
        </w:rPr>
        <w:t>Муниципальное Автономное Общеобразовательное Учреждение</w:t>
      </w:r>
    </w:p>
    <w:p w:rsidR="00045852" w:rsidRPr="00CE1234" w:rsidRDefault="00CE1234" w:rsidP="00CE1234">
      <w:pPr>
        <w:pStyle w:val="a3"/>
        <w:shd w:val="clear" w:color="auto" w:fill="FFFFFF"/>
        <w:spacing w:after="0" w:line="360" w:lineRule="auto"/>
        <w:jc w:val="center"/>
        <w:rPr>
          <w:i/>
          <w:sz w:val="28"/>
          <w:szCs w:val="28"/>
        </w:rPr>
      </w:pPr>
      <w:r w:rsidRPr="00CE1234">
        <w:rPr>
          <w:i/>
          <w:sz w:val="28"/>
          <w:szCs w:val="28"/>
        </w:rPr>
        <w:t xml:space="preserve">лицей № 64 </w:t>
      </w:r>
      <w:r w:rsidR="00045852" w:rsidRPr="00CE1234">
        <w:rPr>
          <w:i/>
          <w:sz w:val="28"/>
          <w:szCs w:val="28"/>
        </w:rPr>
        <w:t xml:space="preserve"> г. Краснодар</w:t>
      </w: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right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</w:p>
    <w:p w:rsidR="00CE1234" w:rsidRPr="00CE1234" w:rsidRDefault="00CE1234" w:rsidP="00045852">
      <w:pPr>
        <w:pStyle w:val="a3"/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</w:p>
    <w:p w:rsidR="00CE1234" w:rsidRDefault="00CE1234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045852" w:rsidRPr="00CE1234" w:rsidRDefault="00CE1234" w:rsidP="00CE1234">
      <w:pPr>
        <w:pStyle w:val="a3"/>
        <w:shd w:val="clear" w:color="auto" w:fill="FFFFFF"/>
        <w:spacing w:after="0" w:line="360" w:lineRule="auto"/>
        <w:ind w:firstLine="709"/>
        <w:jc w:val="center"/>
        <w:rPr>
          <w:bCs/>
          <w:sz w:val="28"/>
          <w:szCs w:val="28"/>
        </w:rPr>
      </w:pPr>
      <w:r w:rsidRPr="00CE1234">
        <w:rPr>
          <w:bCs/>
          <w:sz w:val="28"/>
          <w:szCs w:val="28"/>
        </w:rPr>
        <w:t>"Лучшая методическая разработка по ФГОС"</w:t>
      </w:r>
    </w:p>
    <w:p w:rsidR="00CE1234" w:rsidRPr="00CE1234" w:rsidRDefault="00CE1234" w:rsidP="00CE1234">
      <w:pPr>
        <w:pStyle w:val="a3"/>
        <w:shd w:val="clear" w:color="auto" w:fill="FFFFFF"/>
        <w:spacing w:after="0" w:line="360" w:lineRule="auto"/>
        <w:ind w:firstLine="709"/>
        <w:jc w:val="center"/>
        <w:rPr>
          <w:bCs/>
          <w:sz w:val="28"/>
          <w:szCs w:val="28"/>
        </w:rPr>
      </w:pPr>
      <w:r w:rsidRPr="00CE1234">
        <w:rPr>
          <w:bCs/>
          <w:sz w:val="28"/>
          <w:szCs w:val="28"/>
        </w:rPr>
        <w:t xml:space="preserve">Обучение как приключение. Образовательный </w:t>
      </w:r>
      <w:proofErr w:type="spellStart"/>
      <w:r w:rsidRPr="00CE1234">
        <w:rPr>
          <w:bCs/>
          <w:sz w:val="28"/>
          <w:szCs w:val="28"/>
        </w:rPr>
        <w:t>квест</w:t>
      </w:r>
      <w:proofErr w:type="spellEnd"/>
      <w:r>
        <w:rPr>
          <w:bCs/>
          <w:sz w:val="28"/>
          <w:szCs w:val="28"/>
        </w:rPr>
        <w:t>.</w:t>
      </w:r>
    </w:p>
    <w:p w:rsidR="00CE1234" w:rsidRPr="00CE1234" w:rsidRDefault="00CE1234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Скорченко</w:t>
      </w:r>
      <w:proofErr w:type="spellEnd"/>
      <w:r>
        <w:rPr>
          <w:sz w:val="28"/>
          <w:szCs w:val="28"/>
        </w:rPr>
        <w:t xml:space="preserve"> Наталья Владимировна</w:t>
      </w:r>
    </w:p>
    <w:p w:rsidR="00CE1234" w:rsidRDefault="00CE1234" w:rsidP="00CE1234">
      <w:pPr>
        <w:pStyle w:val="a3"/>
        <w:shd w:val="clear" w:color="auto" w:fill="FFFFFF"/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физической культуры</w:t>
      </w:r>
    </w:p>
    <w:p w:rsidR="00045852" w:rsidRDefault="00045852" w:rsidP="00CE1234">
      <w:pPr>
        <w:pStyle w:val="a3"/>
        <w:shd w:val="clear" w:color="auto" w:fill="FFFFFF"/>
        <w:spacing w:after="0" w:line="360" w:lineRule="auto"/>
        <w:ind w:firstLine="709"/>
        <w:jc w:val="right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CE1234" w:rsidRDefault="00CE1234" w:rsidP="00CE1234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</w:p>
    <w:p w:rsidR="00045852" w:rsidRPr="00804B45" w:rsidRDefault="00045852" w:rsidP="00CE1234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lastRenderedPageBreak/>
        <w:t>Игра</w:t>
      </w:r>
      <w:r w:rsidR="00CE1234">
        <w:rPr>
          <w:sz w:val="28"/>
          <w:szCs w:val="28"/>
        </w:rPr>
        <w:t xml:space="preserve"> </w:t>
      </w:r>
      <w:r w:rsidRPr="00804B45">
        <w:rPr>
          <w:sz w:val="28"/>
          <w:szCs w:val="28"/>
        </w:rPr>
        <w:t xml:space="preserve"> -   важнейшая технология воспитания и обучения детей. Любая игра, по сути,  является полифункциональной. Однако, как  показывает практика, педагоги зачастую при использовании игры в решении определенной задачи оказываются неспособными к тому, чтобы делать  игровую форму более гибкой и соответствующей конкретным педагогическим целям. Педагог постоянно сталкивается с тем, что детям не интересны игры, в которые они уже сыграли.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t>Им хочется здоровой интриги, новизны, сюрпризов, необычных поворотов, нестандартных ситуаций, ярких впечатлений. Этого требует их естество. В связи с этим актуальным становиться самостоятельная разработка  игр.  Конструирование игровых средств, должно удовлетворять  двум основным требованиям: адекватность игровой формы для педагогической ситуации и новизна.  Эти факторы  и определяют  привлекательность игровой практики  для её участников.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t xml:space="preserve">Сегодня все большую популярность приобретают образовательные </w:t>
      </w:r>
      <w:proofErr w:type="spellStart"/>
      <w:r w:rsidRPr="00804B45">
        <w:rPr>
          <w:sz w:val="28"/>
          <w:szCs w:val="28"/>
        </w:rPr>
        <w:t>квесты</w:t>
      </w:r>
      <w:proofErr w:type="spellEnd"/>
      <w:r w:rsidRPr="00804B45">
        <w:rPr>
          <w:sz w:val="28"/>
          <w:szCs w:val="28"/>
        </w:rPr>
        <w:t>. Собственно понятие «</w:t>
      </w:r>
      <w:proofErr w:type="spellStart"/>
      <w:r w:rsidRPr="00804B45">
        <w:rPr>
          <w:sz w:val="28"/>
          <w:szCs w:val="28"/>
        </w:rPr>
        <w:t>квест</w:t>
      </w:r>
      <w:proofErr w:type="spellEnd"/>
      <w:r w:rsidRPr="00804B45">
        <w:rPr>
          <w:sz w:val="28"/>
          <w:szCs w:val="28"/>
        </w:rPr>
        <w:t>» (</w:t>
      </w:r>
      <w:proofErr w:type="spellStart"/>
      <w:r w:rsidRPr="00804B45">
        <w:rPr>
          <w:sz w:val="28"/>
          <w:szCs w:val="28"/>
        </w:rPr>
        <w:t>транслит</w:t>
      </w:r>
      <w:proofErr w:type="spellEnd"/>
      <w:r w:rsidRPr="00804B45">
        <w:rPr>
          <w:sz w:val="28"/>
          <w:szCs w:val="28"/>
        </w:rPr>
        <w:t>. англ. </w:t>
      </w:r>
      <w:proofErr w:type="spellStart"/>
      <w:r w:rsidRPr="00804B45">
        <w:rPr>
          <w:sz w:val="28"/>
          <w:szCs w:val="28"/>
        </w:rPr>
        <w:t>quest</w:t>
      </w:r>
      <w:proofErr w:type="spellEnd"/>
      <w:r w:rsidRPr="00804B45">
        <w:rPr>
          <w:rStyle w:val="a4"/>
          <w:sz w:val="28"/>
          <w:szCs w:val="28"/>
        </w:rPr>
        <w:t> - поиски</w:t>
      </w:r>
      <w:r w:rsidRPr="00804B45">
        <w:rPr>
          <w:sz w:val="28"/>
          <w:szCs w:val="28"/>
        </w:rPr>
        <w:t xml:space="preserve">) и обозначает игру, требующую от игрока решения умственных и физических  задач для продвижения по сюжету. В образовательном процессе </w:t>
      </w:r>
      <w:proofErr w:type="spellStart"/>
      <w:r w:rsidRPr="00804B45">
        <w:rPr>
          <w:sz w:val="28"/>
          <w:szCs w:val="28"/>
        </w:rPr>
        <w:t>квест</w:t>
      </w:r>
      <w:proofErr w:type="spellEnd"/>
      <w:r w:rsidRPr="00804B45">
        <w:rPr>
          <w:sz w:val="28"/>
          <w:szCs w:val="28"/>
        </w:rPr>
        <w:t>  - специальным образом организованный вид исследовательской</w:t>
      </w:r>
      <w:r w:rsidRPr="00804B45">
        <w:rPr>
          <w:color w:val="333333"/>
          <w:sz w:val="28"/>
          <w:szCs w:val="28"/>
        </w:rPr>
        <w:t xml:space="preserve"> </w:t>
      </w:r>
      <w:r w:rsidRPr="00804B45">
        <w:rPr>
          <w:sz w:val="28"/>
          <w:szCs w:val="28"/>
        </w:rPr>
        <w:t>деятельности, для выполнения которой обучающиеся осуществляют поиск информации по указанной теме.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t xml:space="preserve">Другими словами, </w:t>
      </w:r>
      <w:proofErr w:type="gramStart"/>
      <w:r w:rsidRPr="00804B45">
        <w:rPr>
          <w:sz w:val="28"/>
          <w:szCs w:val="28"/>
        </w:rPr>
        <w:t>образовательный</w:t>
      </w:r>
      <w:proofErr w:type="gramEnd"/>
      <w:r w:rsidRPr="00804B45">
        <w:rPr>
          <w:sz w:val="28"/>
          <w:szCs w:val="28"/>
        </w:rPr>
        <w:t xml:space="preserve"> </w:t>
      </w:r>
      <w:proofErr w:type="spellStart"/>
      <w:r w:rsidRPr="00804B45">
        <w:rPr>
          <w:sz w:val="28"/>
          <w:szCs w:val="28"/>
        </w:rPr>
        <w:t>квест</w:t>
      </w:r>
      <w:proofErr w:type="spellEnd"/>
      <w:r w:rsidRPr="00804B45">
        <w:rPr>
          <w:sz w:val="28"/>
          <w:szCs w:val="28"/>
        </w:rPr>
        <w:t xml:space="preserve"> - проблема, реализующая образовательные задачи, отличающаяся от учебной проблемы элементами сюжета, ролевой игры, связанная с поиском информации, для решения которой используются ресурсы какой-либо территории или информационные ресурсы.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t xml:space="preserve">Говоря о </w:t>
      </w:r>
      <w:proofErr w:type="spellStart"/>
      <w:r w:rsidRPr="00804B45">
        <w:rPr>
          <w:sz w:val="28"/>
          <w:szCs w:val="28"/>
        </w:rPr>
        <w:t>квесте</w:t>
      </w:r>
      <w:proofErr w:type="spellEnd"/>
      <w:r w:rsidRPr="00804B45">
        <w:rPr>
          <w:sz w:val="28"/>
          <w:szCs w:val="28"/>
        </w:rPr>
        <w:t xml:space="preserve"> в физкультуре, то подразумевается игровой или приключенческий проект, в котором школьники получают определенные роли и сами становятся реальными героями спортивных баталий, малых </w:t>
      </w:r>
      <w:r w:rsidRPr="00804B45">
        <w:rPr>
          <w:sz w:val="28"/>
          <w:szCs w:val="28"/>
        </w:rPr>
        <w:lastRenderedPageBreak/>
        <w:t xml:space="preserve">олимпийских игр, например, при этом приобщаются к работе, требующей проявления  их физических способностей  и воображения.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t xml:space="preserve">Учащийся в процессе работы над таким </w:t>
      </w:r>
      <w:proofErr w:type="spellStart"/>
      <w:r w:rsidRPr="00804B45">
        <w:rPr>
          <w:sz w:val="28"/>
          <w:szCs w:val="28"/>
        </w:rPr>
        <w:t>квест-проектом</w:t>
      </w:r>
      <w:proofErr w:type="spellEnd"/>
      <w:r w:rsidRPr="00804B45">
        <w:rPr>
          <w:sz w:val="28"/>
          <w:szCs w:val="28"/>
        </w:rPr>
        <w:t xml:space="preserve"> постигает реальные процессы, проживает конкретные ситуации, приобщается к проникновению вглубь явлений.</w:t>
      </w:r>
      <w:r w:rsidRPr="00804B45">
        <w:rPr>
          <w:sz w:val="18"/>
          <w:szCs w:val="18"/>
        </w:rPr>
        <w:t xml:space="preserve"> </w:t>
      </w:r>
      <w:r w:rsidRPr="00804B45">
        <w:rPr>
          <w:sz w:val="28"/>
          <w:szCs w:val="28"/>
        </w:rPr>
        <w:t xml:space="preserve">Прохождение </w:t>
      </w:r>
      <w:proofErr w:type="spellStart"/>
      <w:r w:rsidRPr="00804B45">
        <w:rPr>
          <w:sz w:val="28"/>
          <w:szCs w:val="28"/>
        </w:rPr>
        <w:t>квеста</w:t>
      </w:r>
      <w:proofErr w:type="spellEnd"/>
      <w:r w:rsidRPr="00804B45">
        <w:rPr>
          <w:sz w:val="28"/>
          <w:szCs w:val="28"/>
        </w:rPr>
        <w:t xml:space="preserve"> – это итоговый урок, на котором проходит проверка динамики развития физических способностей ученика, к тому же соревновательный момент привносит определенный стимул и мотивацию успешности ученика.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sz w:val="28"/>
          <w:szCs w:val="28"/>
        </w:rPr>
        <w:t>Учебный элемент – это автономный учебный материал, предназначенный для освоения некоторой элементарной единицы знаний или умений и используемый для самообучения или обучения под руководством преподавателя. На занятии каждый школьник поточным методом изучает универсальное действие, выполняет систему упражнений, осуществляет проверку своих достижений.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Образовательный  </w:t>
      </w:r>
      <w:proofErr w:type="spellStart"/>
      <w:r w:rsidRPr="00804B45">
        <w:rPr>
          <w:color w:val="333333"/>
          <w:sz w:val="28"/>
          <w:szCs w:val="28"/>
        </w:rPr>
        <w:t>квест</w:t>
      </w:r>
      <w:proofErr w:type="spellEnd"/>
      <w:r w:rsidRPr="00804B45">
        <w:rPr>
          <w:color w:val="333333"/>
          <w:sz w:val="28"/>
          <w:szCs w:val="28"/>
        </w:rPr>
        <w:t xml:space="preserve">, как вид интерактивных технологий позволяет решить следующие задачи: </w:t>
      </w:r>
      <w:r w:rsidRPr="00804B45">
        <w:rPr>
          <w:i/>
          <w:color w:val="333333"/>
          <w:sz w:val="28"/>
          <w:szCs w:val="28"/>
        </w:rPr>
        <w:t>образовательную</w:t>
      </w:r>
      <w:r w:rsidRPr="00804B45">
        <w:rPr>
          <w:color w:val="333333"/>
          <w:sz w:val="28"/>
          <w:szCs w:val="28"/>
        </w:rPr>
        <w:t xml:space="preserve"> - вовлечение каждого учащегося в активный познавательный процесс,  </w:t>
      </w:r>
      <w:r w:rsidRPr="00804B45">
        <w:rPr>
          <w:i/>
          <w:color w:val="333333"/>
          <w:sz w:val="28"/>
          <w:szCs w:val="28"/>
        </w:rPr>
        <w:t>развивающую</w:t>
      </w:r>
      <w:r w:rsidRPr="00804B45">
        <w:rPr>
          <w:color w:val="333333"/>
          <w:sz w:val="28"/>
          <w:szCs w:val="28"/>
        </w:rPr>
        <w:t xml:space="preserve"> - развитие интереса к предмету, раскрытие своих способностей, </w:t>
      </w:r>
      <w:r w:rsidRPr="00804B45">
        <w:rPr>
          <w:i/>
          <w:color w:val="333333"/>
          <w:sz w:val="28"/>
          <w:szCs w:val="28"/>
        </w:rPr>
        <w:t>воспитательную</w:t>
      </w:r>
      <w:r w:rsidRPr="00804B45">
        <w:rPr>
          <w:color w:val="333333"/>
          <w:sz w:val="28"/>
          <w:szCs w:val="28"/>
        </w:rPr>
        <w:t xml:space="preserve"> - воспитание личной ответственности за конечный результат.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Образовательный </w:t>
      </w:r>
      <w:proofErr w:type="spellStart"/>
      <w:r w:rsidRPr="00804B45">
        <w:rPr>
          <w:color w:val="333333"/>
          <w:sz w:val="28"/>
          <w:szCs w:val="28"/>
        </w:rPr>
        <w:t>квест</w:t>
      </w:r>
      <w:proofErr w:type="spellEnd"/>
      <w:r w:rsidRPr="00804B45">
        <w:rPr>
          <w:color w:val="333333"/>
          <w:sz w:val="28"/>
          <w:szCs w:val="28"/>
        </w:rPr>
        <w:t xml:space="preserve"> – один из способов стимулирования интереса к предмету и  является инновацией в области организации учебно-воспитательного процесса школьников с использованием различных современных технологий обучения.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Структура </w:t>
      </w:r>
      <w:proofErr w:type="spellStart"/>
      <w:r w:rsidRPr="00804B45">
        <w:rPr>
          <w:color w:val="333333"/>
          <w:sz w:val="28"/>
          <w:szCs w:val="28"/>
        </w:rPr>
        <w:t>квеста</w:t>
      </w:r>
      <w:proofErr w:type="spellEnd"/>
      <w:r w:rsidRPr="00804B45">
        <w:rPr>
          <w:color w:val="333333"/>
          <w:sz w:val="28"/>
          <w:szCs w:val="28"/>
        </w:rPr>
        <w:t>.</w:t>
      </w: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Структура образовательного </w:t>
      </w:r>
      <w:proofErr w:type="spellStart"/>
      <w:r w:rsidRPr="00804B45">
        <w:rPr>
          <w:color w:val="333333"/>
          <w:sz w:val="28"/>
          <w:szCs w:val="28"/>
        </w:rPr>
        <w:t>квеста</w:t>
      </w:r>
      <w:proofErr w:type="spellEnd"/>
      <w:r w:rsidRPr="00804B45">
        <w:rPr>
          <w:color w:val="333333"/>
          <w:sz w:val="28"/>
          <w:szCs w:val="28"/>
        </w:rPr>
        <w:t xml:space="preserve"> может содержать  введение, в котором прописываются  сюжет и роли, задания, порядок выполнения, оценки (итоги, призы). </w:t>
      </w:r>
      <w:proofErr w:type="gramStart"/>
      <w:r w:rsidRPr="00804B45">
        <w:rPr>
          <w:color w:val="333333"/>
          <w:sz w:val="28"/>
          <w:szCs w:val="28"/>
        </w:rPr>
        <w:t>Включает в себя два этапа: ролевой - индивидуальная работа в команде на общий результат, участники одновременно в соответствии с выбранными ролями выполняют задания.</w:t>
      </w:r>
      <w:proofErr w:type="gramEnd"/>
      <w:r w:rsidRPr="00804B45">
        <w:rPr>
          <w:color w:val="333333"/>
          <w:sz w:val="28"/>
          <w:szCs w:val="28"/>
        </w:rPr>
        <w:t xml:space="preserve"> Заключительный этап – команды работают совместно под руководством педагога.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color w:val="333333"/>
          <w:sz w:val="28"/>
          <w:szCs w:val="28"/>
        </w:rPr>
      </w:pPr>
      <w:proofErr w:type="spellStart"/>
      <w:r w:rsidRPr="00804B45">
        <w:rPr>
          <w:b/>
          <w:color w:val="333333"/>
          <w:sz w:val="28"/>
          <w:szCs w:val="28"/>
        </w:rPr>
        <w:lastRenderedPageBreak/>
        <w:t>Квест</w:t>
      </w:r>
      <w:proofErr w:type="spellEnd"/>
      <w:r w:rsidRPr="00804B45">
        <w:rPr>
          <w:b/>
          <w:color w:val="333333"/>
          <w:sz w:val="28"/>
          <w:szCs w:val="28"/>
        </w:rPr>
        <w:t xml:space="preserve"> № 1 «Малые Олимпийские игры»</w:t>
      </w:r>
      <w:r>
        <w:rPr>
          <w:b/>
          <w:color w:val="333333"/>
          <w:sz w:val="28"/>
          <w:szCs w:val="28"/>
        </w:rPr>
        <w:t>.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>Совсем недавно мы все завораживающе наблюдали за проходящими в Сочи Олимпийскими играми. Там соревновались настоящие профессионалы своего дела. А сегодня у нас стартуют Малые олимпийские игры, где главными участниками станете вы, реальные школьники, подающие большие надежды, ведь за вами будущее нашей России!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804B45">
        <w:rPr>
          <w:color w:val="333333"/>
          <w:sz w:val="28"/>
          <w:szCs w:val="28"/>
        </w:rPr>
        <w:t>Освобожденные в роли судей секундометристов, под моим руководством.</w:t>
      </w:r>
      <w:proofErr w:type="gramEnd"/>
      <w:r w:rsidRPr="00804B45">
        <w:rPr>
          <w:color w:val="333333"/>
          <w:sz w:val="28"/>
          <w:szCs w:val="28"/>
        </w:rPr>
        <w:t xml:space="preserve"> Школьники придумывают себе имена (великих спортсменов, прославивших этот вид спорта, или любые другие). Забеги на 30м и 60 м, происходят под выстрел судьи стартера. Марафонская дистанция кросс 1 км происходит с финишем и </w:t>
      </w:r>
      <w:proofErr w:type="spellStart"/>
      <w:r w:rsidRPr="00804B45">
        <w:rPr>
          <w:color w:val="333333"/>
          <w:sz w:val="28"/>
          <w:szCs w:val="28"/>
        </w:rPr>
        <w:t>перерезанием</w:t>
      </w:r>
      <w:proofErr w:type="spellEnd"/>
      <w:r w:rsidRPr="00804B45">
        <w:rPr>
          <w:color w:val="333333"/>
          <w:sz w:val="28"/>
          <w:szCs w:val="28"/>
        </w:rPr>
        <w:t xml:space="preserve"> ленты победителя. Подведение итогов  - награждение победителей, выставление оценок.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Чувствуя себя причастным к судьбе своей страны, проникая вглубь явлений, школьники стараются раскрыть свои физические кондиции в полной мере, что неизменно ведет к улучшению результатов. </w:t>
      </w:r>
    </w:p>
    <w:p w:rsidR="00045852" w:rsidRPr="00804B45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color w:val="333333"/>
          <w:sz w:val="28"/>
          <w:szCs w:val="28"/>
        </w:rPr>
      </w:pPr>
      <w:proofErr w:type="gramStart"/>
      <w:r w:rsidRPr="00804B45">
        <w:rPr>
          <w:b/>
          <w:color w:val="333333"/>
          <w:sz w:val="28"/>
          <w:szCs w:val="28"/>
        </w:rPr>
        <w:t>Приключенческий</w:t>
      </w:r>
      <w:proofErr w:type="gramEnd"/>
      <w:r w:rsidRPr="00804B45">
        <w:rPr>
          <w:b/>
          <w:color w:val="333333"/>
          <w:sz w:val="28"/>
          <w:szCs w:val="28"/>
        </w:rPr>
        <w:t xml:space="preserve"> </w:t>
      </w:r>
      <w:proofErr w:type="spellStart"/>
      <w:r w:rsidRPr="00804B45">
        <w:rPr>
          <w:b/>
          <w:color w:val="333333"/>
          <w:sz w:val="28"/>
          <w:szCs w:val="28"/>
        </w:rPr>
        <w:t>квест</w:t>
      </w:r>
      <w:proofErr w:type="spellEnd"/>
      <w:r>
        <w:rPr>
          <w:b/>
          <w:color w:val="333333"/>
          <w:sz w:val="28"/>
          <w:szCs w:val="28"/>
        </w:rPr>
        <w:t xml:space="preserve"> №2 </w:t>
      </w:r>
      <w:r w:rsidRPr="00804B45">
        <w:rPr>
          <w:b/>
          <w:color w:val="333333"/>
          <w:sz w:val="28"/>
          <w:szCs w:val="28"/>
        </w:rPr>
        <w:t xml:space="preserve"> «Охотники за сокровищами»</w:t>
      </w:r>
      <w:r>
        <w:rPr>
          <w:b/>
          <w:color w:val="333333"/>
          <w:sz w:val="28"/>
          <w:szCs w:val="28"/>
        </w:rPr>
        <w:t>.</w:t>
      </w:r>
    </w:p>
    <w:p w:rsidR="00CE1234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333333"/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Разминка включает передвижения обезьянками, </w:t>
      </w:r>
      <w:proofErr w:type="spellStart"/>
      <w:r w:rsidRPr="00804B45">
        <w:rPr>
          <w:color w:val="333333"/>
          <w:sz w:val="28"/>
          <w:szCs w:val="28"/>
        </w:rPr>
        <w:t>крабиками</w:t>
      </w:r>
      <w:proofErr w:type="spellEnd"/>
      <w:r w:rsidRPr="00804B45">
        <w:rPr>
          <w:color w:val="333333"/>
          <w:sz w:val="28"/>
          <w:szCs w:val="28"/>
        </w:rPr>
        <w:t xml:space="preserve">, черепашками. </w:t>
      </w:r>
      <w:proofErr w:type="gramStart"/>
      <w:r w:rsidRPr="00804B45">
        <w:rPr>
          <w:color w:val="333333"/>
          <w:sz w:val="28"/>
          <w:szCs w:val="28"/>
        </w:rPr>
        <w:t xml:space="preserve">Использование каната становится </w:t>
      </w:r>
      <w:proofErr w:type="spellStart"/>
      <w:r w:rsidRPr="00804B45">
        <w:rPr>
          <w:color w:val="333333"/>
          <w:sz w:val="28"/>
          <w:szCs w:val="28"/>
        </w:rPr>
        <w:t>тарзанкой</w:t>
      </w:r>
      <w:proofErr w:type="spellEnd"/>
      <w:r w:rsidRPr="00804B45">
        <w:rPr>
          <w:color w:val="333333"/>
          <w:sz w:val="28"/>
          <w:szCs w:val="28"/>
        </w:rPr>
        <w:t>, на которой надо перебраться через озеро, в котором кишат кровожадные крокодилы.</w:t>
      </w:r>
      <w:proofErr w:type="gramEnd"/>
      <w:r w:rsidRPr="00804B45">
        <w:rPr>
          <w:color w:val="333333"/>
          <w:sz w:val="28"/>
          <w:szCs w:val="28"/>
        </w:rPr>
        <w:t xml:space="preserve"> </w:t>
      </w:r>
      <w:proofErr w:type="gramStart"/>
      <w:r w:rsidRPr="00804B45">
        <w:rPr>
          <w:color w:val="333333"/>
          <w:sz w:val="28"/>
          <w:szCs w:val="28"/>
        </w:rPr>
        <w:t xml:space="preserve">Приземляясь на острове, где земля, трескаясь, уходит из под ног необходимо по тоненькой дощечке пройти, не падая с нее (ходьба по бревну, с сохранением равновесия). </w:t>
      </w:r>
      <w:proofErr w:type="gramEnd"/>
    </w:p>
    <w:p w:rsidR="00045852" w:rsidRPr="001E6611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804B45">
        <w:rPr>
          <w:color w:val="333333"/>
          <w:sz w:val="28"/>
          <w:szCs w:val="28"/>
        </w:rPr>
        <w:t xml:space="preserve">Впереди кипящая лава, которую надо </w:t>
      </w:r>
      <w:proofErr w:type="gramStart"/>
      <w:r w:rsidRPr="00804B45">
        <w:rPr>
          <w:color w:val="333333"/>
          <w:sz w:val="28"/>
          <w:szCs w:val="28"/>
        </w:rPr>
        <w:t>перепрыгивать</w:t>
      </w:r>
      <w:proofErr w:type="gramEnd"/>
      <w:r w:rsidRPr="00804B45">
        <w:rPr>
          <w:color w:val="333333"/>
          <w:sz w:val="28"/>
          <w:szCs w:val="28"/>
        </w:rPr>
        <w:t xml:space="preserve"> перемещаясь с кочки на кочку (прыжки). Пройдя увлекательный путь, школьники получают главное сокровище </w:t>
      </w:r>
      <w:r w:rsidRPr="001E6611">
        <w:rPr>
          <w:sz w:val="28"/>
          <w:szCs w:val="28"/>
        </w:rPr>
        <w:t xml:space="preserve">волейбольный мяч, который превращается в раскаленный шар, от которого надо избавляться, перекидывая его на сторону  соперника. </w:t>
      </w:r>
    </w:p>
    <w:p w:rsidR="00045852" w:rsidRPr="001E6611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1E6611">
        <w:rPr>
          <w:sz w:val="28"/>
          <w:szCs w:val="28"/>
        </w:rPr>
        <w:t xml:space="preserve">По итогам </w:t>
      </w:r>
      <w:proofErr w:type="spellStart"/>
      <w:r w:rsidRPr="001E6611">
        <w:rPr>
          <w:sz w:val="28"/>
          <w:szCs w:val="28"/>
        </w:rPr>
        <w:t>квеста</w:t>
      </w:r>
      <w:proofErr w:type="spellEnd"/>
      <w:r w:rsidRPr="001E6611">
        <w:rPr>
          <w:sz w:val="28"/>
          <w:szCs w:val="28"/>
        </w:rPr>
        <w:t xml:space="preserve"> идет закрепление изученных двигательных действий, которые постепенно переходят в навык. Распределение ролей способствует повышению интереса к выполняемым действиям, возникает личная ответственность за конечный результат, ведь те, которые остаются в ловушке </w:t>
      </w:r>
      <w:r w:rsidRPr="001E6611">
        <w:rPr>
          <w:sz w:val="28"/>
          <w:szCs w:val="28"/>
        </w:rPr>
        <w:lastRenderedPageBreak/>
        <w:t xml:space="preserve">крокодилов, пауков и кипящей лавы не получат желанного сокровища. </w:t>
      </w:r>
      <w:proofErr w:type="spellStart"/>
      <w:r w:rsidRPr="001E6611">
        <w:rPr>
          <w:sz w:val="28"/>
          <w:szCs w:val="28"/>
        </w:rPr>
        <w:t>Квест</w:t>
      </w:r>
      <w:proofErr w:type="spellEnd"/>
      <w:r w:rsidRPr="001E6611">
        <w:rPr>
          <w:sz w:val="28"/>
          <w:szCs w:val="28"/>
        </w:rPr>
        <w:t xml:space="preserve"> </w:t>
      </w:r>
      <w:proofErr w:type="gramStart"/>
      <w:r w:rsidRPr="001E6611">
        <w:rPr>
          <w:sz w:val="28"/>
          <w:szCs w:val="28"/>
        </w:rPr>
        <w:t>рассчитан</w:t>
      </w:r>
      <w:proofErr w:type="gramEnd"/>
      <w:r w:rsidRPr="001E6611">
        <w:rPr>
          <w:sz w:val="28"/>
          <w:szCs w:val="28"/>
        </w:rPr>
        <w:t xml:space="preserve"> на школьников 1-4 классов.</w:t>
      </w:r>
    </w:p>
    <w:p w:rsidR="00045852" w:rsidRPr="001E6611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1E6611">
        <w:rPr>
          <w:sz w:val="28"/>
          <w:szCs w:val="28"/>
        </w:rPr>
        <w:t>Литература:</w:t>
      </w:r>
    </w:p>
    <w:p w:rsidR="00045852" w:rsidRPr="001E6611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1E6611">
        <w:rPr>
          <w:sz w:val="28"/>
          <w:szCs w:val="28"/>
        </w:rPr>
        <w:t xml:space="preserve">1. </w:t>
      </w:r>
      <w:proofErr w:type="spellStart"/>
      <w:r w:rsidRPr="001E6611">
        <w:rPr>
          <w:sz w:val="28"/>
          <w:szCs w:val="28"/>
        </w:rPr>
        <w:t>Жебровская</w:t>
      </w:r>
      <w:proofErr w:type="spellEnd"/>
      <w:r w:rsidRPr="001E6611">
        <w:rPr>
          <w:sz w:val="28"/>
          <w:szCs w:val="28"/>
        </w:rPr>
        <w:t xml:space="preserve"> О.О. Международный </w:t>
      </w:r>
      <w:proofErr w:type="spellStart"/>
      <w:r w:rsidRPr="001E6611">
        <w:rPr>
          <w:sz w:val="28"/>
          <w:szCs w:val="28"/>
        </w:rPr>
        <w:t>вебинар</w:t>
      </w:r>
      <w:proofErr w:type="spellEnd"/>
      <w:r w:rsidRPr="001E6611">
        <w:rPr>
          <w:sz w:val="28"/>
          <w:szCs w:val="28"/>
        </w:rPr>
        <w:t xml:space="preserve"> «"Живые" </w:t>
      </w:r>
      <w:proofErr w:type="spellStart"/>
      <w:r w:rsidRPr="001E6611">
        <w:rPr>
          <w:sz w:val="28"/>
          <w:szCs w:val="28"/>
        </w:rPr>
        <w:t>квесты</w:t>
      </w:r>
      <w:proofErr w:type="spellEnd"/>
      <w:r w:rsidRPr="001E6611">
        <w:rPr>
          <w:sz w:val="28"/>
          <w:szCs w:val="28"/>
        </w:rPr>
        <w:t xml:space="preserve"> в образовании (современные образовательные технологии)» [Электронный ресурс]. - Режим доступа: http://ext.spb.ru/index.php/webinars/2209-22012013-qq-q-q.html (дата обращения: 04.06.2015).</w:t>
      </w:r>
    </w:p>
    <w:p w:rsidR="00045852" w:rsidRDefault="00045852" w:rsidP="00045852">
      <w:pPr>
        <w:pStyle w:val="a3"/>
        <w:shd w:val="clear" w:color="auto" w:fill="FFFFFF"/>
        <w:spacing w:after="0" w:line="360" w:lineRule="auto"/>
        <w:ind w:firstLine="709"/>
        <w:jc w:val="both"/>
      </w:pPr>
      <w:r w:rsidRPr="001E6611">
        <w:rPr>
          <w:sz w:val="28"/>
          <w:szCs w:val="28"/>
        </w:rPr>
        <w:t xml:space="preserve">2. </w:t>
      </w:r>
      <w:hyperlink r:id="rId5" w:history="1">
        <w:r w:rsidRPr="001E6611">
          <w:rPr>
            <w:rStyle w:val="a5"/>
            <w:color w:val="auto"/>
            <w:sz w:val="28"/>
            <w:szCs w:val="28"/>
            <w:shd w:val="clear" w:color="auto" w:fill="FFFFFF"/>
          </w:rPr>
          <w:t>http://ithistory.ucoz.ru/index/veb_kvest/0-66</w:t>
        </w:r>
      </w:hyperlink>
    </w:p>
    <w:p w:rsidR="00D6513D" w:rsidRDefault="00D6513D" w:rsidP="00045852">
      <w:pPr>
        <w:pStyle w:val="a3"/>
        <w:shd w:val="clear" w:color="auto" w:fill="FFFFFF"/>
        <w:spacing w:after="0" w:line="360" w:lineRule="auto"/>
        <w:ind w:firstLine="709"/>
        <w:jc w:val="both"/>
      </w:pPr>
    </w:p>
    <w:p w:rsidR="00D6513D" w:rsidRDefault="00D6513D" w:rsidP="00045852">
      <w:pPr>
        <w:pStyle w:val="a3"/>
        <w:shd w:val="clear" w:color="auto" w:fill="FFFFFF"/>
        <w:spacing w:after="0" w:line="360" w:lineRule="auto"/>
        <w:ind w:firstLine="709"/>
        <w:jc w:val="both"/>
      </w:pPr>
    </w:p>
    <w:p w:rsidR="00D6513D" w:rsidRDefault="00D6513D" w:rsidP="00045852">
      <w:pPr>
        <w:pStyle w:val="a3"/>
        <w:shd w:val="clear" w:color="auto" w:fill="FFFFFF"/>
        <w:spacing w:after="0" w:line="360" w:lineRule="auto"/>
        <w:ind w:firstLine="709"/>
        <w:jc w:val="both"/>
      </w:pPr>
    </w:p>
    <w:p w:rsidR="00D6513D" w:rsidRDefault="00D6513D" w:rsidP="00045852">
      <w:pPr>
        <w:pStyle w:val="a3"/>
        <w:shd w:val="clear" w:color="auto" w:fill="FFFFFF"/>
        <w:spacing w:after="0" w:line="360" w:lineRule="auto"/>
        <w:ind w:firstLine="709"/>
        <w:jc w:val="both"/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D6513D" w:rsidRDefault="00D6513D" w:rsidP="00D6513D">
      <w:pPr>
        <w:spacing w:before="280" w:after="280"/>
        <w:jc w:val="left"/>
        <w:rPr>
          <w:rFonts w:ascii="Georgia" w:eastAsia="Times New Roman" w:hAnsi="Georgia" w:cs="Times New Roman"/>
          <w:sz w:val="28"/>
          <w:szCs w:val="28"/>
        </w:rPr>
      </w:pPr>
    </w:p>
    <w:p w:rsidR="005C70CC" w:rsidRDefault="005C70CC"/>
    <w:sectPr w:rsidR="005C70CC" w:rsidSect="00CE1234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045852"/>
    <w:rsid w:val="00045852"/>
    <w:rsid w:val="00065D2A"/>
    <w:rsid w:val="002C24C2"/>
    <w:rsid w:val="002F2427"/>
    <w:rsid w:val="00481C81"/>
    <w:rsid w:val="005C215B"/>
    <w:rsid w:val="005C70CC"/>
    <w:rsid w:val="007C24E3"/>
    <w:rsid w:val="009B5069"/>
    <w:rsid w:val="009B58F3"/>
    <w:rsid w:val="00A15DD4"/>
    <w:rsid w:val="00A63429"/>
    <w:rsid w:val="00A8711D"/>
    <w:rsid w:val="00B70EB9"/>
    <w:rsid w:val="00B8748F"/>
    <w:rsid w:val="00C37CD8"/>
    <w:rsid w:val="00CD7DED"/>
    <w:rsid w:val="00CE1234"/>
    <w:rsid w:val="00D6513D"/>
    <w:rsid w:val="00F0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52"/>
  </w:style>
  <w:style w:type="paragraph" w:styleId="2">
    <w:name w:val="heading 2"/>
    <w:basedOn w:val="a"/>
    <w:next w:val="a"/>
    <w:link w:val="20"/>
    <w:qFormat/>
    <w:rsid w:val="00D6513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52"/>
    <w:pPr>
      <w:spacing w:after="306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Emphasis"/>
    <w:basedOn w:val="a0"/>
    <w:uiPriority w:val="20"/>
    <w:qFormat/>
    <w:rsid w:val="00045852"/>
    <w:rPr>
      <w:i/>
      <w:iCs/>
    </w:rPr>
  </w:style>
  <w:style w:type="character" w:styleId="a5">
    <w:name w:val="Hyperlink"/>
    <w:basedOn w:val="a0"/>
    <w:uiPriority w:val="99"/>
    <w:semiHidden/>
    <w:unhideWhenUsed/>
    <w:rsid w:val="00045852"/>
    <w:rPr>
      <w:strike w:val="0"/>
      <w:dstrike w:val="0"/>
      <w:color w:val="393679"/>
      <w:u w:val="none"/>
      <w:effect w:val="none"/>
    </w:rPr>
  </w:style>
  <w:style w:type="character" w:customStyle="1" w:styleId="20">
    <w:name w:val="Заголовок 2 Знак"/>
    <w:basedOn w:val="a0"/>
    <w:link w:val="2"/>
    <w:rsid w:val="00D6513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history.ucoz.ru/index/veb_kvest/0-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2016-10-30T12:48:00Z</cp:lastPrinted>
  <dcterms:created xsi:type="dcterms:W3CDTF">2016-05-20T05:09:00Z</dcterms:created>
  <dcterms:modified xsi:type="dcterms:W3CDTF">2017-06-16T11:57:00Z</dcterms:modified>
</cp:coreProperties>
</file>