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0D" w:rsidRPr="00791F77" w:rsidRDefault="007F110D" w:rsidP="00791F77">
      <w:pPr>
        <w:shd w:val="clear" w:color="auto" w:fill="FFFFFF"/>
        <w:spacing w:before="218" w:after="65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kern w:val="36"/>
          <w:sz w:val="28"/>
          <w:szCs w:val="28"/>
        </w:rPr>
        <w:t>Экологическое воспитание как средство всестороннего развития детей дошкольного возраста</w:t>
      </w:r>
    </w:p>
    <w:p w:rsidR="007F110D" w:rsidRPr="00791F77" w:rsidRDefault="007F110D" w:rsidP="00791F77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791F77">
        <w:rPr>
          <w:sz w:val="28"/>
          <w:szCs w:val="28"/>
        </w:rPr>
        <w:t>«Человек стал человеком, когда услышал шепот листьев и песню кузнечика, журчание весеннего ручья и звон серебряных колокольчиков в бездонном летнем небе, шорох снежинок и завывание вьюги за окном, ласковый плеск волны и торжественную тишину ночи, – услышал, и, затаив дыхание, слушает сотни и тысячи лет чудесную музыку жизни».</w:t>
      </w:r>
    </w:p>
    <w:p w:rsidR="007F110D" w:rsidRPr="00791F77" w:rsidRDefault="007F110D" w:rsidP="00791F77">
      <w:pPr>
        <w:pStyle w:val="a3"/>
        <w:shd w:val="clear" w:color="auto" w:fill="FFFFFF"/>
        <w:tabs>
          <w:tab w:val="left" w:pos="2910"/>
        </w:tabs>
        <w:spacing w:before="225" w:beforeAutospacing="0" w:after="225" w:afterAutospacing="0" w:line="276" w:lineRule="auto"/>
        <w:rPr>
          <w:sz w:val="28"/>
          <w:szCs w:val="28"/>
        </w:rPr>
      </w:pPr>
      <w:r w:rsidRPr="00791F77">
        <w:rPr>
          <w:sz w:val="28"/>
          <w:szCs w:val="28"/>
        </w:rPr>
        <w:t>В. А. Сухомлинский</w:t>
      </w:r>
      <w:r w:rsidR="00791F77" w:rsidRPr="00791F77">
        <w:rPr>
          <w:sz w:val="28"/>
          <w:szCs w:val="28"/>
        </w:rPr>
        <w:tab/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>В</w:t>
      </w:r>
      <w:r w:rsidRPr="00791F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1F7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дошкольном возрасте усвоение основ экологических</w:t>
      </w:r>
      <w:r w:rsidRPr="00791F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1F77">
        <w:rPr>
          <w:rFonts w:ascii="Times New Roman" w:hAnsi="Times New Roman" w:cs="Times New Roman"/>
          <w:sz w:val="28"/>
          <w:szCs w:val="28"/>
        </w:rPr>
        <w:t>знаний наиболее перспективно, так как именно в этом</w:t>
      </w:r>
      <w:r w:rsidRPr="00791F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1F7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возрасте ребёнок воспринимает</w:t>
      </w:r>
      <w:r w:rsidRPr="00791F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1F77">
        <w:rPr>
          <w:rFonts w:ascii="Times New Roman" w:hAnsi="Times New Roman" w:cs="Times New Roman"/>
          <w:sz w:val="28"/>
          <w:szCs w:val="28"/>
        </w:rPr>
        <w:t xml:space="preserve">природу очень эмоционально, обращает внимание на такие особенности природы, которые взрослый человек и не заметит. Ребёнок способен удивляться тому, что его окружает, задаёт массу вопросов о растениях, животных. Он воспринимает животных как равных, сочувствует им, сопереживает вместе с ними. 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>Дошкольное детство – начальный этап становления человеческой личности. В этот период закладывается основы личностной культуры. Главная цель экологического воспитания как средства развития детей дошкольного возраста – формирование начал экологической культуры: правильного отношения ребенка к природе, его окружающей, к себе и людям как к части природы, к вещам и материалам природного происхождения, которыми он пользуется. Такое отношение строится на элементарных знаниях экологического характера.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br/>
        <w:t>Экологическая культура - это неотъемлемая часть общей культуры человека и включает различные виды деятельности, а также сложившееся в результате этой деятельности экологическое сознание человека (интересы, потребности, установки, эмоции, переживания, чувства, эстетические оценки, вкусы и т.д.).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Экологическую культуру детей дошкольного возраста можно рассматривать как специфическую "субкультуру" определенной социальной группы. Объем знаний экологической культуры, соответствующий дошкольному возрасту, ребенок получает через средства массовой информации, в детском саду и семье, влияние которой </w:t>
      </w:r>
      <w:proofErr w:type="gramStart"/>
      <w:r w:rsidRPr="00791F77">
        <w:rPr>
          <w:rFonts w:ascii="Times New Roman" w:hAnsi="Times New Roman" w:cs="Times New Roman"/>
          <w:sz w:val="28"/>
          <w:szCs w:val="28"/>
        </w:rPr>
        <w:t>сказывается на формирование</w:t>
      </w:r>
      <w:proofErr w:type="gramEnd"/>
      <w:r w:rsidRPr="00791F77">
        <w:rPr>
          <w:rFonts w:ascii="Times New Roman" w:hAnsi="Times New Roman" w:cs="Times New Roman"/>
          <w:sz w:val="28"/>
          <w:szCs w:val="28"/>
        </w:rPr>
        <w:t xml:space="preserve"> начал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экокультуры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 xml:space="preserve"> ребенка и определяется отношением ее членов к окружающей природе и их </w:t>
      </w:r>
      <w:r w:rsidRPr="00791F77">
        <w:rPr>
          <w:rFonts w:ascii="Times New Roman" w:hAnsi="Times New Roman" w:cs="Times New Roman"/>
          <w:sz w:val="28"/>
          <w:szCs w:val="28"/>
        </w:rPr>
        <w:lastRenderedPageBreak/>
        <w:t>общей культурой; роль же детского сада, в этой связи, определяется не только условиями воспитания, но и личностными, профессиональными качествами педагогов, культурным уровнем всего педагогического коллектива.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Структурные компоненты экологической культуры, выделенные на основе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 xml:space="preserve"> подхода (экологические знания и умения, экологическое мышление, ценностные ориентации, экологически оправданное поведение) тесно связаны между собой и составляют единую систему. Осью индивидуальной экологической культуры целесообразно считать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экосознание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>, формирующееся в процессе деятельности ребенка и которое повышается, если стимулировать его интерес к природе, пробуждать чувства, вызывать сопереживание; важно, чтобы ребенок сам мог оценить поведение человека в природе, высказать свое суждение по этой проблеме. Именно на 4-5-м году жизни более отчетливо проявляются элементы этого сознания: интерес к природе, к определенным видам деятельности, эмоциональные реакции, более осознанные оценки поведения людей в природе.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Какие же элементы экологического сознания наиболее характерны для дошкольников? Это, во-первых, потребность в общении с природой, которая является отправной точкой формирования экологической культуры ребенка, как правило, не отделяющего себя от природы, воспринимая себя частью этой природы; во-вторых, эстетические и этические чувства, которые вызывает общение с природой, индивидуальные для каждого ребенка, имеют различные эмоциональные оттенки, положительные или отрицательные. Так, например, при </w:t>
      </w:r>
      <w:proofErr w:type="gramStart"/>
      <w:r w:rsidRPr="00791F77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Pr="00791F77">
        <w:rPr>
          <w:rFonts w:ascii="Times New Roman" w:hAnsi="Times New Roman" w:cs="Times New Roman"/>
          <w:sz w:val="28"/>
          <w:szCs w:val="28"/>
        </w:rPr>
        <w:t xml:space="preserve"> - формируется осознание ценности природы, эстетическое к ней отношение, происходит духовное обогащение личности. Еще одним условием воспитания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экокультуры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 xml:space="preserve"> является необходимость ставить детей в поисковые ситуации, чтобы они активно, творчески и самостоятельно приобретали опыт и осваивали окружающий мир.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Основы экологической культуры могут быть заложены лишь в процессе общения с природой и педагогически грамотно организованной деятельности; важно, чтобы в процессе экологического воспитания приобретение знаний, умений и навыков не являлось самоцелью, а способствовало формированию основ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экокультуры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>.</w:t>
      </w: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Экология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как наука появилась еще в конце XIX века, однако, долгое время она оставалась чисто биологической наукой, которая интересовала лишь ученых. И только в середине XX столетия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экология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 xml:space="preserve">приобрела широкую 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lastRenderedPageBreak/>
        <w:t>известность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среди людей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. В переводе с греческого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791F77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экология</w:t>
      </w:r>
      <w:r w:rsidRPr="007F11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- наука о доме. Само слово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791F77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экология</w:t>
      </w:r>
      <w:r w:rsidRPr="007F11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было введено немецким натуралистом Эрнстом Геккелем. Сущность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экологии хорошо отражают </w:t>
      </w:r>
      <w:r w:rsidRPr="007F11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«законы»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 xml:space="preserve">, сформированные американским ученым </w:t>
      </w:r>
      <w:proofErr w:type="spellStart"/>
      <w:r w:rsidRPr="007F110D">
        <w:rPr>
          <w:rFonts w:ascii="Times New Roman" w:eastAsia="Times New Roman" w:hAnsi="Times New Roman" w:cs="Times New Roman"/>
          <w:sz w:val="28"/>
          <w:szCs w:val="28"/>
        </w:rPr>
        <w:t>Барри</w:t>
      </w:r>
      <w:proofErr w:type="spellEnd"/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Коммонером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10D" w:rsidRPr="007F110D" w:rsidRDefault="007F110D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- все связано со всем;</w:t>
      </w:r>
    </w:p>
    <w:p w:rsidR="007F110D" w:rsidRPr="007F110D" w:rsidRDefault="007F110D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- все куда-то девается;</w:t>
      </w: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- все что-нибудь да стоит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(ничто не даётся даром)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110D" w:rsidRPr="007F110D" w:rsidRDefault="007F110D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- природа знает лучше.</w:t>
      </w: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Известный специалист в области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экологического образования И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. Д. Зверев предлагает рассматривать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как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«непрерывный процесс обучения,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воспитания и развития личности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, направленный на формирование системы знаний и умений, ценностных ориентаций, нравственно-этических и эстетических отношений, обеспечивающих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экологическую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личности за состояние и улучшение </w:t>
      </w:r>
      <w:proofErr w:type="spellStart"/>
      <w:r w:rsidRPr="007F110D">
        <w:rPr>
          <w:rFonts w:ascii="Times New Roman" w:eastAsia="Times New Roman" w:hAnsi="Times New Roman" w:cs="Times New Roman"/>
          <w:sz w:val="28"/>
          <w:szCs w:val="28"/>
        </w:rPr>
        <w:t>социоприродной</w:t>
      </w:r>
      <w:proofErr w:type="spellEnd"/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среды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Г. А. Ягодин неоднократно указывал на мировоззренческий характер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экологического воспитания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. Он подчёркивал, что «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воспитание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- это образование человека, гражданина Вселенной, способного жить безопасно и счастливо в будущем мире, не подрывая при этом основ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и жизни следующих поколений людей».</w:t>
      </w: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С. Н. Николаева считает, что формирование начал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экологической культуры –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«это становление осознанно-правильного отношения к природе во всём её многообразии, к людям, охраняющим и созидающим её на основе её богатства материальные и духовные ценности».</w:t>
      </w: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дошкольном возрасте экологическое воспитание только начинается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, крупицы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экологических знаний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, полученные в детстве, помогут ребёнку ориентироваться в окружающей действительности, правильно понимать её, бережно к ней относиться.</w:t>
      </w:r>
    </w:p>
    <w:p w:rsidR="007F110D" w:rsidRPr="007F110D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110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экологического воспитания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проявляется в разных сферах детской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деятельности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: в труде, на занятиях, в опытах, в играх, а именно в удовлетворении детской любознательности и в вовлечении ребёнка в активное освоение окружающего мира, помогает ему обладать способами познания связей между предметами и явлениями, то есть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воспитание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>осуществляется в детском саду через весь педагогический процесс.</w:t>
      </w:r>
      <w:proofErr w:type="gramEnd"/>
    </w:p>
    <w:p w:rsidR="007F110D" w:rsidRPr="00791F77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Научить видеть и понимать красоту родной природы, бережно относится к живому, передавать определённые знания в области</w:t>
      </w:r>
      <w:r w:rsidRPr="00791F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91F77">
        <w:rPr>
          <w:rFonts w:ascii="Times New Roman" w:eastAsia="Times New Roman" w:hAnsi="Times New Roman" w:cs="Times New Roman"/>
          <w:bCs/>
          <w:sz w:val="28"/>
          <w:szCs w:val="28"/>
        </w:rPr>
        <w:t>экологии – цель нашей экологической работы</w:t>
      </w:r>
      <w:r w:rsidRPr="007F11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>Результатом экологического воспитания является, как ранее отмечалось, экологическая культура личности, составляющими которой выступают знания о природе и их экологическая направленность, умение использовать их в реальной жизни, в поведении, в разнообразной деятельности (в играх, труде, быту).</w:t>
      </w:r>
    </w:p>
    <w:p w:rsidR="007F110D" w:rsidRPr="00791F77" w:rsidRDefault="007F110D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>Таким образом, в период дошкольного детства происходит формирование и развитие экологической культуры детей, и при условии качественного формирования этой субкультуры в настоящий момент, ребенок будет любить, ценить и беречь окружающую природу всю жизнь, передавая свои знания и умения следующим поколениям.</w:t>
      </w:r>
    </w:p>
    <w:p w:rsidR="007F110D" w:rsidRPr="00791F77" w:rsidRDefault="007F110D" w:rsidP="00791F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91F77" w:rsidRPr="00791F77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7F110D" w:rsidRPr="00791F77" w:rsidRDefault="007F110D" w:rsidP="00791F77">
      <w:pPr>
        <w:spacing w:before="327" w:after="3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110D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Литература.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>1. Азбука экологического воспитания.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 2. Букин А.П. В дружбе с людьми и природой. 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>3. Вересов Н. Основы гуманитарного подхода к экологическому воспитанию старших дошкольников.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4. Веретенникова С. А. Ознакомление дошкольников с природой.  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>5. Виноградова Н.Ф. Умственное воспитание детей в процессе ознакомления с природой.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6. Виноградова Н.Ф., Куликова Т.А. Дети взрослые и мир вокруг. 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7. Волков Г.Н.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8. Воспитание и развитие детей в процессе обучения природоведению. 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Горшеков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 xml:space="preserve"> С.П. – Экология и географические основы охраны природы.</w:t>
      </w:r>
    </w:p>
    <w:p w:rsidR="00791F77" w:rsidRPr="00791F77" w:rsidRDefault="00791F77" w:rsidP="00791F77">
      <w:pPr>
        <w:rPr>
          <w:rFonts w:ascii="Times New Roman" w:hAnsi="Times New Roman" w:cs="Times New Roman"/>
          <w:sz w:val="28"/>
          <w:szCs w:val="28"/>
        </w:rPr>
      </w:pPr>
      <w:r w:rsidRPr="00791F7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91F77">
        <w:rPr>
          <w:rFonts w:ascii="Times New Roman" w:hAnsi="Times New Roman" w:cs="Times New Roman"/>
          <w:sz w:val="28"/>
          <w:szCs w:val="28"/>
        </w:rPr>
        <w:t>Граубин</w:t>
      </w:r>
      <w:proofErr w:type="spellEnd"/>
      <w:r w:rsidRPr="00791F77">
        <w:rPr>
          <w:rFonts w:ascii="Times New Roman" w:hAnsi="Times New Roman" w:cs="Times New Roman"/>
          <w:sz w:val="28"/>
          <w:szCs w:val="28"/>
        </w:rPr>
        <w:t xml:space="preserve"> Г.Р. // Детская литература. </w:t>
      </w:r>
    </w:p>
    <w:p w:rsidR="00791F77" w:rsidRPr="007F110D" w:rsidRDefault="00791F77" w:rsidP="00791F77">
      <w:pPr>
        <w:spacing w:before="327" w:after="327"/>
        <w:rPr>
          <w:rFonts w:ascii="Times New Roman" w:eastAsia="Times New Roman" w:hAnsi="Times New Roman" w:cs="Times New Roman"/>
          <w:sz w:val="28"/>
          <w:szCs w:val="28"/>
        </w:rPr>
      </w:pPr>
    </w:p>
    <w:p w:rsidR="00BE4CFC" w:rsidRPr="00791F77" w:rsidRDefault="00BE4CFC" w:rsidP="00791F77">
      <w:pPr>
        <w:rPr>
          <w:rFonts w:ascii="Times New Roman" w:hAnsi="Times New Roman" w:cs="Times New Roman"/>
          <w:sz w:val="28"/>
          <w:szCs w:val="28"/>
        </w:rPr>
      </w:pPr>
    </w:p>
    <w:sectPr w:rsidR="00BE4CFC" w:rsidRPr="0079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10D"/>
    <w:rsid w:val="00791F77"/>
    <w:rsid w:val="007F110D"/>
    <w:rsid w:val="00BE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1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F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110D"/>
  </w:style>
  <w:style w:type="paragraph" w:styleId="a3">
    <w:name w:val="Normal (Web)"/>
    <w:basedOn w:val="a"/>
    <w:uiPriority w:val="99"/>
    <w:semiHidden/>
    <w:unhideWhenUsed/>
    <w:rsid w:val="007F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11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Айдарик</dc:creator>
  <cp:keywords/>
  <dc:description/>
  <cp:lastModifiedBy>Айдарик</cp:lastModifiedBy>
  <cp:revision>2</cp:revision>
  <dcterms:created xsi:type="dcterms:W3CDTF">2017-06-25T11:51:00Z</dcterms:created>
  <dcterms:modified xsi:type="dcterms:W3CDTF">2017-06-25T13:02:00Z</dcterms:modified>
</cp:coreProperties>
</file>