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16" w:rsidRPr="003C1629" w:rsidRDefault="004F4516" w:rsidP="004F45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«Посиделки»</w:t>
      </w:r>
    </w:p>
    <w:p w:rsidR="004F4516" w:rsidRPr="003C1629" w:rsidRDefault="004F4516" w:rsidP="004F45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( развлечение в старшей группе)</w:t>
      </w:r>
    </w:p>
    <w:p w:rsidR="004F4516" w:rsidRPr="003C1629" w:rsidRDefault="004F4516" w:rsidP="004F4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C1629">
        <w:rPr>
          <w:rFonts w:ascii="Times New Roman" w:hAnsi="Times New Roman" w:cs="Times New Roman"/>
          <w:sz w:val="28"/>
          <w:szCs w:val="28"/>
        </w:rPr>
        <w:t xml:space="preserve">  Приобщение к русской национальной культуре; воспитание творчески развитой личности.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C1629">
        <w:rPr>
          <w:rFonts w:ascii="Times New Roman" w:hAnsi="Times New Roman" w:cs="Times New Roman"/>
          <w:sz w:val="28"/>
          <w:szCs w:val="28"/>
        </w:rPr>
        <w:t xml:space="preserve"> Пробудить интерес к истории и культуре России; способствовать развитию познавательной активности и любознательности, показать красоту русского языка в процессе знакомства с устным народным творчеством; дать представление о  народных традициях и играх; познакомить детей с посиделками как явлением старорусского быта. 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3C1629">
        <w:rPr>
          <w:rFonts w:ascii="Times New Roman" w:hAnsi="Times New Roman" w:cs="Times New Roman"/>
          <w:sz w:val="28"/>
          <w:szCs w:val="28"/>
        </w:rPr>
        <w:t xml:space="preserve"> зал, оформленный под русскую избу.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Pr="003C1629">
        <w:rPr>
          <w:rFonts w:ascii="Times New Roman" w:hAnsi="Times New Roman" w:cs="Times New Roman"/>
          <w:sz w:val="28"/>
          <w:szCs w:val="28"/>
        </w:rPr>
        <w:t xml:space="preserve"> Ведущий (воспитатель) и дети в русских народных костюмах, музыкальный руководитель, преподаватель </w:t>
      </w:r>
      <w:proofErr w:type="gramStart"/>
      <w:r w:rsidRPr="003C162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C1629">
        <w:rPr>
          <w:rFonts w:ascii="Times New Roman" w:hAnsi="Times New Roman" w:cs="Times New Roman"/>
          <w:sz w:val="28"/>
          <w:szCs w:val="28"/>
        </w:rPr>
        <w:t>, баянисты (дети из музыкальной школы), дети подготовительной группы.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В зале накрыт стол, стоит самовар.  Входит ведущий в русском народном костюме и обращается к гостям.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Мир вам, гости дорогие,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Вы явились в добрый час –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Встречу теплую такую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Мы готовили для вас.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Будут игры, будут пляски,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Будут песни хороши,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Ведь когда-то посиделки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Были праздником души!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Звучит русская народная музыка. Входят дети, встают полукругом у центральной стены.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1-й ребенок: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На завалинке, в светелке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Иль на бревнышках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629">
        <w:rPr>
          <w:rFonts w:ascii="Times New Roman" w:hAnsi="Times New Roman" w:cs="Times New Roman"/>
          <w:sz w:val="28"/>
          <w:szCs w:val="28"/>
        </w:rPr>
        <w:t xml:space="preserve"> каких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Собирались посиделки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Пожилых и молодых.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2-й ребенок: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Быт людей отмечен веком,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Поменялся старый мир.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Нынче все мы по сусекам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Личных дач или квартир.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3-й ребенок: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Наш досуг порою мелок,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И, чего там говорить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Скучно жить без посиделок,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Их бы надо возродить!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Давным-давно на Руси люди собирались по вечерам в большой избе, пели песни, плясали, водили хороводы, играли в веселые игры. Такие вечера назывались посиделками.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Вот и мы сегодня собрались, чтобы вспомнить старину, поиграть в русские народные игры, в которые играли наши бабушки и дедушки.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4-й ребенок: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Будем праздник начинать,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Будем петь и танцевать!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Хоровод заведем,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Песню звонкую споем!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Исполняется русская народная песня «Во поле береза стояла».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5-й ребенок: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Много танцев есть на свете,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Мы их любим танцевать.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 на этих посиделках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Мы хотели б вам сплясать.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 xml:space="preserve">Исполняется русский народный танец «Калинка». 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К нам пришли в гости ребята из подготовительной группы, чтобы на вас посмотреть и себя показать. Проходите, гости дорогие. Красному гостю – красное место на наших посиделках.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6-й ребенок: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Эй, мальчишки и девчушки, 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Запевайте-ка частушки,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Запевайте поскорей,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Чтоб порадовать гостей!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Дети подготовительной группы поют частушки.</w:t>
      </w:r>
    </w:p>
    <w:p w:rsidR="004F4516" w:rsidRPr="003C1629" w:rsidRDefault="004F4516" w:rsidP="004F4516">
      <w:pPr>
        <w:pStyle w:val="c7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F4516" w:rsidRPr="003C1629" w:rsidRDefault="004F4516" w:rsidP="004F4516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Мы частушки сочиняем,</w:t>
      </w:r>
    </w:p>
    <w:p w:rsidR="004F4516" w:rsidRPr="003C1629" w:rsidRDefault="004F4516" w:rsidP="004F4516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Можем их пропеть сейчас.</w:t>
      </w:r>
    </w:p>
    <w:p w:rsidR="004F4516" w:rsidRPr="003C1629" w:rsidRDefault="004F4516" w:rsidP="004F4516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Мы для вас споём, сыграем,</w:t>
      </w:r>
    </w:p>
    <w:p w:rsidR="004F4516" w:rsidRPr="003C1629" w:rsidRDefault="004F4516" w:rsidP="004F4516">
      <w:pPr>
        <w:pStyle w:val="c7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Попросите только нас.</w:t>
      </w:r>
    </w:p>
    <w:p w:rsidR="004F4516" w:rsidRPr="003C1629" w:rsidRDefault="004F4516" w:rsidP="004F4516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4516" w:rsidRPr="003C1629" w:rsidRDefault="004F4516" w:rsidP="004F4516">
      <w:pPr>
        <w:pStyle w:val="c7"/>
        <w:spacing w:before="0" w:beforeAutospacing="0" w:after="0" w:afterAutospacing="0"/>
        <w:ind w:right="3226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Мы частушки запоём,</w:t>
      </w:r>
    </w:p>
    <w:p w:rsidR="004F4516" w:rsidRPr="003C1629" w:rsidRDefault="004F4516" w:rsidP="004F4516">
      <w:pPr>
        <w:pStyle w:val="c7"/>
        <w:spacing w:before="0" w:beforeAutospacing="0" w:after="0" w:afterAutospacing="0"/>
        <w:ind w:right="3226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Запоём их громко.</w:t>
      </w:r>
    </w:p>
    <w:p w:rsidR="004F4516" w:rsidRPr="003C1629" w:rsidRDefault="004F4516" w:rsidP="004F4516">
      <w:pPr>
        <w:pStyle w:val="c7"/>
        <w:spacing w:before="0" w:beforeAutospacing="0" w:after="0" w:afterAutospacing="0"/>
        <w:ind w:right="3226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Затыкайте ваши уши,</w:t>
      </w:r>
    </w:p>
    <w:p w:rsidR="004F4516" w:rsidRPr="003C1629" w:rsidRDefault="004F4516" w:rsidP="004F4516">
      <w:pPr>
        <w:pStyle w:val="c7"/>
        <w:spacing w:before="0" w:beforeAutospacing="0" w:after="0" w:afterAutospacing="0"/>
        <w:ind w:right="3226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Лопнут перепонки.</w:t>
      </w:r>
    </w:p>
    <w:p w:rsidR="004F4516" w:rsidRPr="003C1629" w:rsidRDefault="004F4516" w:rsidP="004F4516">
      <w:pPr>
        <w:pStyle w:val="c7"/>
        <w:spacing w:before="0" w:beforeAutospacing="0" w:after="0" w:afterAutospacing="0"/>
        <w:ind w:right="3226"/>
        <w:jc w:val="both"/>
        <w:rPr>
          <w:color w:val="000000"/>
          <w:sz w:val="28"/>
          <w:szCs w:val="28"/>
        </w:rPr>
      </w:pPr>
    </w:p>
    <w:p w:rsidR="004F4516" w:rsidRPr="003C1629" w:rsidRDefault="004F4516" w:rsidP="004F4516">
      <w:pPr>
        <w:pStyle w:val="c6"/>
        <w:spacing w:before="0" w:beforeAutospacing="0" w:after="0" w:afterAutospacing="0"/>
        <w:ind w:left="10" w:right="4032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У берёзки, у осинки</w:t>
      </w:r>
    </w:p>
    <w:p w:rsidR="004F4516" w:rsidRPr="003C1629" w:rsidRDefault="004F4516" w:rsidP="004F4516">
      <w:pPr>
        <w:pStyle w:val="c6"/>
        <w:spacing w:before="0" w:beforeAutospacing="0" w:after="0" w:afterAutospacing="0"/>
        <w:ind w:left="10" w:right="4032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Тоненькие веточки,</w:t>
      </w:r>
    </w:p>
    <w:p w:rsidR="004F4516" w:rsidRPr="003C1629" w:rsidRDefault="004F4516" w:rsidP="004F4516">
      <w:pPr>
        <w:pStyle w:val="c6"/>
        <w:spacing w:before="0" w:beforeAutospacing="0" w:after="0" w:afterAutospacing="0"/>
        <w:ind w:left="10" w:right="4032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А мы бойкие девчонки,</w:t>
      </w:r>
    </w:p>
    <w:p w:rsidR="004F4516" w:rsidRPr="003C1629" w:rsidRDefault="004F4516" w:rsidP="004F4516">
      <w:pPr>
        <w:pStyle w:val="c6"/>
        <w:spacing w:before="0" w:beforeAutospacing="0" w:after="0" w:afterAutospacing="0"/>
        <w:ind w:left="10" w:right="4032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Все мы как конфеточки.</w:t>
      </w:r>
    </w:p>
    <w:p w:rsidR="004F4516" w:rsidRPr="003C1629" w:rsidRDefault="004F4516" w:rsidP="004F4516">
      <w:pPr>
        <w:pStyle w:val="c6"/>
        <w:spacing w:before="0" w:beforeAutospacing="0" w:after="0" w:afterAutospacing="0"/>
        <w:ind w:left="10" w:right="4032"/>
        <w:jc w:val="both"/>
        <w:rPr>
          <w:color w:val="000000"/>
          <w:sz w:val="28"/>
          <w:szCs w:val="28"/>
        </w:rPr>
      </w:pPr>
    </w:p>
    <w:p w:rsidR="004F4516" w:rsidRPr="003C1629" w:rsidRDefault="004F4516" w:rsidP="004F4516">
      <w:pPr>
        <w:pStyle w:val="c12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Мы в России живём,</w:t>
      </w:r>
    </w:p>
    <w:p w:rsidR="004F4516" w:rsidRPr="003C1629" w:rsidRDefault="004F4516" w:rsidP="004F4516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Сушки, пряники жуём.</w:t>
      </w:r>
    </w:p>
    <w:p w:rsidR="004F4516" w:rsidRPr="003C1629" w:rsidRDefault="004F4516" w:rsidP="004F4516">
      <w:pPr>
        <w:pStyle w:val="c12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Мы своих девчонок любим</w:t>
      </w:r>
    </w:p>
    <w:p w:rsidR="004F4516" w:rsidRPr="003C1629" w:rsidRDefault="004F4516" w:rsidP="004F4516">
      <w:pPr>
        <w:pStyle w:val="c12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И в обиду не даём.</w:t>
      </w:r>
    </w:p>
    <w:p w:rsidR="004F4516" w:rsidRPr="003C1629" w:rsidRDefault="004F4516" w:rsidP="004F4516">
      <w:pPr>
        <w:pStyle w:val="c12"/>
        <w:spacing w:before="0" w:beforeAutospacing="0" w:after="0" w:afterAutospacing="0"/>
        <w:ind w:left="58"/>
        <w:jc w:val="both"/>
        <w:rPr>
          <w:color w:val="000000"/>
          <w:sz w:val="28"/>
          <w:szCs w:val="28"/>
        </w:rPr>
      </w:pPr>
    </w:p>
    <w:p w:rsidR="004F4516" w:rsidRPr="003C1629" w:rsidRDefault="004F4516" w:rsidP="004F4516">
      <w:pPr>
        <w:pStyle w:val="c19"/>
        <w:spacing w:before="0" w:beforeAutospacing="0" w:after="0" w:afterAutospacing="0"/>
        <w:ind w:left="28" w:right="4032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Хорошо частушки пели,</w:t>
      </w:r>
    </w:p>
    <w:p w:rsidR="004F4516" w:rsidRPr="003C1629" w:rsidRDefault="004F4516" w:rsidP="004F4516">
      <w:pPr>
        <w:pStyle w:val="c19"/>
        <w:spacing w:before="0" w:beforeAutospacing="0" w:after="0" w:afterAutospacing="0"/>
        <w:ind w:left="28" w:right="4032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Хорошо и окали.</w:t>
      </w:r>
    </w:p>
    <w:p w:rsidR="004F4516" w:rsidRPr="003C1629" w:rsidRDefault="004F4516" w:rsidP="004F4516">
      <w:pPr>
        <w:pStyle w:val="c19"/>
        <w:spacing w:before="0" w:beforeAutospacing="0" w:after="0" w:afterAutospacing="0"/>
        <w:ind w:left="28" w:right="4032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Мы бы очень все хотели,</w:t>
      </w:r>
    </w:p>
    <w:p w:rsidR="004F4516" w:rsidRPr="003C1629" w:rsidRDefault="004F4516" w:rsidP="004F4516">
      <w:pPr>
        <w:pStyle w:val="c19"/>
        <w:spacing w:before="0" w:beforeAutospacing="0" w:after="0" w:afterAutospacing="0"/>
        <w:ind w:left="28" w:right="4032"/>
        <w:jc w:val="both"/>
        <w:rPr>
          <w:color w:val="000000"/>
          <w:sz w:val="28"/>
          <w:szCs w:val="28"/>
        </w:rPr>
      </w:pPr>
      <w:r w:rsidRPr="003C1629">
        <w:rPr>
          <w:rStyle w:val="c2"/>
          <w:color w:val="000000"/>
          <w:sz w:val="28"/>
          <w:szCs w:val="28"/>
        </w:rPr>
        <w:t>Чтоб вы нам похлопали.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Сяду рядышком на лавку,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Вместе с вами посижу.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Загадаю вам загадки,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Кто смышленей погляжу.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Стоит изба из кирпича,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3C1629">
        <w:rPr>
          <w:rFonts w:ascii="Times New Roman" w:hAnsi="Times New Roman" w:cs="Times New Roman"/>
          <w:sz w:val="28"/>
          <w:szCs w:val="28"/>
        </w:rPr>
        <w:t>холодна</w:t>
      </w:r>
      <w:proofErr w:type="gramEnd"/>
      <w:r w:rsidRPr="003C1629">
        <w:rPr>
          <w:rFonts w:ascii="Times New Roman" w:hAnsi="Times New Roman" w:cs="Times New Roman"/>
          <w:sz w:val="28"/>
          <w:szCs w:val="28"/>
        </w:rPr>
        <w:t>, то горяча? (Печь)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lastRenderedPageBreak/>
        <w:t>Стоит толстячок,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1629">
        <w:rPr>
          <w:rFonts w:ascii="Times New Roman" w:hAnsi="Times New Roman" w:cs="Times New Roman"/>
          <w:sz w:val="28"/>
          <w:szCs w:val="28"/>
        </w:rPr>
        <w:t>Подбоченивши</w:t>
      </w:r>
      <w:proofErr w:type="spellEnd"/>
      <w:r w:rsidRPr="003C1629">
        <w:rPr>
          <w:rFonts w:ascii="Times New Roman" w:hAnsi="Times New Roman" w:cs="Times New Roman"/>
          <w:sz w:val="28"/>
          <w:szCs w:val="28"/>
        </w:rPr>
        <w:t xml:space="preserve"> бочок,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Шипит, кипит,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Всем чай пить велит? (Самовар)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Деревяшка небольшая,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Три струны всего на ней,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А как только зазвенит,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Сразу всех развеселит. (Балалайка)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Их в былые времена,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Надевала вся страна,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Но теперь наденешь вряд ли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Ты из лыка липы… (лапти)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 старину в ней дети спали,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Мамы, сестры их качали.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Что же это за кроватка,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Спать </w:t>
      </w:r>
      <w:proofErr w:type="gramStart"/>
      <w:r w:rsidRPr="003C16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1629">
        <w:rPr>
          <w:rFonts w:ascii="Times New Roman" w:hAnsi="Times New Roman" w:cs="Times New Roman"/>
          <w:sz w:val="28"/>
          <w:szCs w:val="28"/>
        </w:rPr>
        <w:t xml:space="preserve"> которой очень сладко? (Люлька)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Деревянная подружка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Без нее мы, как без рук.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На досуге  </w:t>
      </w:r>
      <w:proofErr w:type="spellStart"/>
      <w:r w:rsidRPr="003C1629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 накормит всех вокруг.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Кашу носит прямо в рот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И обжечься не дает? (Деревянная ложка)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lastRenderedPageBreak/>
        <w:t>У него рубашка в складку,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Любит он плясать вприсядку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Он и пляшет, и поет –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Если в руки попадет.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Сорок пуговиц на нем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 перламутровым огнем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Весельчак, а не буян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Голосистый мой …(баян) 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А у нас еще одни гости – баянисты из детской школы искусств.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 xml:space="preserve"> Исполняется несколько народных композиций.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color w:val="000000"/>
          <w:sz w:val="28"/>
          <w:szCs w:val="28"/>
        </w:rPr>
        <w:t>Но в старину на посиделках не только пели, да плясали, а еще и трудились.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Всегда на  Руси труд был в почете.</w:t>
      </w:r>
      <w:r w:rsidRPr="003C162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 старину все делали своими руками.</w:t>
      </w:r>
      <w:r w:rsidRPr="003C1629">
        <w:rPr>
          <w:rFonts w:ascii="Times New Roman" w:hAnsi="Times New Roman" w:cs="Times New Roman"/>
          <w:sz w:val="28"/>
          <w:szCs w:val="28"/>
        </w:rPr>
        <w:t xml:space="preserve"> Издавна русский народ славился своим трудолюбием и рукоделием. Поэтому даже на посиделки девушки брали с собой какую-нибудь ручную работу, шили, вязали, вышивали, плели из бисера.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Сейчас наш преподаватель изобразительной деятельности расскажет нам о рукоделии на Руси, об орнаменте, которым украшали одежду и предметы быта.</w:t>
      </w:r>
    </w:p>
    <w:p w:rsidR="004F4516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А теперь пора и нашим девицам свое умение показать, да клубочки смотать.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Игра «Кто быстрее смотает клубочек».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А что добры молодцы,  призадумались? И для вас есть игра-забава. Русские добрые молодцы славились не только своим умом, добротой, но и силой молодецкой, богатырской. А проверить, испытать свою силу можно в играх, соревнованиях.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Игра «</w:t>
      </w:r>
      <w:proofErr w:type="spellStart"/>
      <w:r w:rsidRPr="003C1629">
        <w:rPr>
          <w:rFonts w:ascii="Times New Roman" w:hAnsi="Times New Roman" w:cs="Times New Roman"/>
          <w:i/>
          <w:iCs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1629">
        <w:rPr>
          <w:rFonts w:ascii="Times New Roman" w:hAnsi="Times New Roman" w:cs="Times New Roman"/>
          <w:i/>
          <w:iCs/>
          <w:sz w:val="28"/>
          <w:szCs w:val="28"/>
        </w:rPr>
        <w:t xml:space="preserve"> каната».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 А теперь пришла пора 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 xml:space="preserve"> Поиграть нам детвора.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1629">
        <w:rPr>
          <w:rFonts w:ascii="Times New Roman" w:hAnsi="Times New Roman" w:cs="Times New Roman"/>
          <w:i/>
          <w:iCs/>
          <w:sz w:val="28"/>
          <w:szCs w:val="28"/>
        </w:rPr>
        <w:t>Проводится русская народная игра «Ручеек».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62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629">
        <w:rPr>
          <w:rFonts w:ascii="Times New Roman" w:hAnsi="Times New Roman" w:cs="Times New Roman"/>
          <w:sz w:val="28"/>
          <w:szCs w:val="28"/>
        </w:rPr>
        <w:t>Дружно дети вы играли, весело пели и танцевали. Но играми да плясками сыт не будешь. Славился русский народ своим гостеприимством, да угощением знатным. Не зря говорят: «Не красна изба углами, а красна пирогами».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нам пели да плясали,</w:t>
      </w:r>
      <w:r w:rsidRPr="003C16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нами весело играли.</w:t>
      </w:r>
      <w:r w:rsidRPr="003C16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вам угощенье,</w:t>
      </w:r>
      <w:r w:rsidRPr="003C16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Блинчики с вареньем.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 горячий на столе,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Блинчики, варенье!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вас отведать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угощенье!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16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Чаепитие. Дети  пьют чай с блинами и вареньем.</w:t>
      </w:r>
    </w:p>
    <w:p w:rsidR="004F4516" w:rsidRPr="003C1629" w:rsidRDefault="004F4516" w:rsidP="004F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3EBF" w:rsidRDefault="00123EBF"/>
    <w:sectPr w:rsidR="00123EBF" w:rsidSect="0012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516"/>
    <w:rsid w:val="00123EBF"/>
    <w:rsid w:val="004F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F45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4516"/>
    <w:rPr>
      <w:rFonts w:cs="Times New Roman"/>
    </w:rPr>
  </w:style>
  <w:style w:type="paragraph" w:customStyle="1" w:styleId="c6">
    <w:name w:val="c6"/>
    <w:basedOn w:val="a"/>
    <w:rsid w:val="004F45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F45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F45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2017-09-28T13:10:00Z</dcterms:created>
  <dcterms:modified xsi:type="dcterms:W3CDTF">2017-09-28T13:10:00Z</dcterms:modified>
</cp:coreProperties>
</file>