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 xml:space="preserve">             Развлечение «Здравствуй, лето»</w:t>
      </w:r>
    </w:p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Образовательные: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-Формировать представление  детей  о </w:t>
      </w:r>
    </w:p>
    <w:p>
      <w:pPr>
        <w:pStyle w:val="2"/>
        <w:shd w:val="clear" w:color="auto" w:fill="FFFFFF"/>
        <w:spacing w:before="237" w:beforeAutospacing="0" w:after="23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летних явлениях  в природе.</w:t>
      </w:r>
    </w:p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Развивающие:</w:t>
      </w:r>
    </w:p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 xml:space="preserve">-Развитие памяти , воображения , речи , мышления , быстроты  реакции  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 ловкости через использование игр.</w:t>
      </w:r>
    </w:p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eastAsia="Times New Roman" w:cs="Times New Roman"/>
          <w:b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Воспитательные</w:t>
      </w:r>
      <w:r>
        <w:rPr>
          <w:rFonts w:ascii="Times New Roman" w:hAnsi="Times New Roman" w:eastAsia="Times New Roman" w:cs="Times New Roman"/>
          <w:b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:</w:t>
      </w:r>
    </w:p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eastAsia="Times New Roman" w:cs="Times New Roman"/>
          <w:color w:val="808080" w:themeColor="text1" w:themeTint="80"/>
          <w:kern w:val="36"/>
          <w:sz w:val="28"/>
          <w:szCs w:val="28"/>
          <w:lang w:eastAsia="ru-RU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-Способствовать</w:t>
      </w:r>
      <w:r>
        <w:rPr>
          <w:rFonts w:ascii="Times New Roman" w:hAnsi="Times New Roman" w:eastAsia="Times New Roman" w:cs="Times New Roman"/>
          <w:color w:val="808080" w:themeColor="text1" w:themeTint="80"/>
          <w:kern w:val="36"/>
          <w:sz w:val="28"/>
          <w:szCs w:val="28"/>
          <w:lang w:eastAsia="ru-RU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воспитанию дружеских взаимоотношений  между детьми .</w:t>
      </w:r>
    </w:p>
    <w:p>
      <w:pPr>
        <w:shd w:val="clear" w:color="auto" w:fill="FFFFFF"/>
        <w:spacing w:before="158" w:after="475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-Побуждать участвовать в играх, петь, танцевать.</w:t>
      </w:r>
    </w:p>
    <w:p>
      <w:pPr>
        <w:pStyle w:val="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Материал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 мыльные пузыри, мяч,  зонтик  ,музыкальное сопровождение.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Ход  развлечения: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rPr>
          <w:rStyle w:val="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6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>
        <w:rPr>
          <w:rStyle w:val="7"/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Style w:val="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6"/>
          <w:rFonts w:ascii="Times New Roman" w:hAnsi="Times New Roman" w:cs="Times New Roman"/>
          <w:sz w:val="28"/>
          <w:szCs w:val="28"/>
          <w:shd w:val="clear" w:color="auto" w:fill="FFFFFF"/>
        </w:rPr>
        <w:t>Доброе утро, ребята! Я рада приветствовать вас в этот хороший тёплый денёк. Совсем недавно наступило наше любимое время года: тёплое, солнечное (лето).</w:t>
      </w:r>
    </w:p>
    <w:p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А что можно делать летом? ( Ответы дет).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Ведущий:                                Здравствуй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Сколько солнца! Сколько света!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Сколько зелени кругом!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Что же это? Это 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Лето 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Наконец спешит к нам в дом.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Сколько солнца! Сколько света!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Как прекрасен летний зной!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Вот бы сделать так, что 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>лето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Было целый год со мной!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любят дети лето,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много солнца, света.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Солнце, солнце, жарче грей!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праздник веселей!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Style w:val="4"/>
          <w:rFonts w:ascii="Times New Roman" w:hAnsi="Times New Roman" w:cs="Times New Roman"/>
          <w:sz w:val="28"/>
          <w:szCs w:val="28"/>
        </w:rPr>
        <w:t xml:space="preserve"> танец «Выглянуло солнышко»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Style w:val="4"/>
          <w:rFonts w:ascii="Times New Roman" w:hAnsi="Times New Roman" w:cs="Times New Roman"/>
          <w:sz w:val="28"/>
          <w:szCs w:val="28"/>
        </w:rPr>
        <w:t>Физкульт минутка «Солнышко»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Солнышко-ведрышко, (тянут поднятые руки вверх)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Выгляни в окошечко. (делают «окошко», правая и левая руки параллельно)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Красное, нарядись, («фонарики»)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Ясное покажись! (тянут поднятые руки вверх)</w:t>
      </w:r>
    </w:p>
    <w:p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Ведущий 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Давайте позовем к нам Солнышко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8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Под музыку к детям приходит Солнышко </w:t>
      </w:r>
    </w:p>
    <w:p>
      <w:pPr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Здравствуй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солнышко! Мы очень рады тебя видеть.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Солнце: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Здравствуйте ребята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– яркое Солнце,</w:t>
      </w:r>
    </w:p>
    <w:p>
      <w:pPr>
        <w:tabs>
          <w:tab w:val="left" w:pos="0"/>
          <w:tab w:val="left" w:pos="1701"/>
        </w:tabs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Свечу всем в оконца,</w:t>
      </w:r>
    </w:p>
    <w:p>
      <w:pPr>
        <w:tabs>
          <w:tab w:val="left" w:pos="0"/>
          <w:tab w:val="left" w:pos="1701"/>
        </w:tabs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была хорошая погода,</w:t>
      </w:r>
    </w:p>
    <w:p>
      <w:pPr>
        <w:tabs>
          <w:tab w:val="left" w:pos="0"/>
          <w:tab w:val="left" w:pos="1701"/>
        </w:tabs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росли дети год от года.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Конечно. Солнышко. Ну какое же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без тебя</w:t>
      </w:r>
    </w:p>
    <w:p>
      <w:pPr>
        <w:spacing w:before="237" w:after="237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Ребята, давайте расскажем Солнышку как мы живем.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Игра 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«Как мы живём»</w:t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(дети  выполняют  движения в соответствии</w:t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с текстом) 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как плывете? - Вот так!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как вы бежите? - Вот так!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Вдаль глядите? - Вот так!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Машете вслед? - Вот так!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Утром спите? - Вот так!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как шалите? - Вот так!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Солнышко: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теперь я знаю, как вы живете, а играть вы любите?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какие игрушки вы знаете?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(дети называют)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Показывает детям мяч и читает стихотворение: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Я весёлый звонкий мяч.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Весело пустился вскачь,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Красный, желтый, голубой,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Поиграем мы с тобой.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«Игра с мячом»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(по кругу дети передают мяч под музыку, как только музыка остановиться и тот, у кого в руках остался мяч, встает в круг и танцует).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Солнышко: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А теперь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На полянку мы пойдем,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И что-то интересное найдем.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Дети находят большой зонтик.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Солнышко: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мой зонтик, когда идет дождик, я под ним прячусь.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Игра: 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«Солнышко и дождик»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Хорошо как солнце светит!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Веселятся нынче дети.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дорожке мы пойдем,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Что-то интересное найдем!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(дети идут по дорожке и находят сундучок)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Сундучок откроется, если вы отгадаете загадку.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дунуть посильней,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Будет много пузырей!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Раз, два, три, четыре, пять,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 за что их не поймать. (ответы  детей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)</w:t>
      </w:r>
    </w:p>
    <w:p>
      <w:pPr>
        <w:spacing w:before="237" w:after="237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получают от Солнышка мыльные пузыри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Мыл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ные пузыри легкие, воздушные, ветерку послушные. Они очень любят играть с малышами.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Игра 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«Озорные пузыри»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(одни дети надувают пузыри, другие ловят)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Солнышко: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Лето – это море красок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Спасибо, дети за теплый прием. Мне пора возвращаться домой. Вы хорошо играли,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лето – красное встречали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Вы меня очень порадовали и на прощанье, я вас всех приглашаю на танец.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«Танец маленьких утят»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A00002EF" w:usb1="4000004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4A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Strong"/>
    <w:basedOn w:val="3"/>
    <w:qFormat/>
    <w:uiPriority w:val="0"/>
    <w:rPr>
      <w:b/>
      <w:bCs/>
    </w:rPr>
  </w:style>
  <w:style w:type="character" w:customStyle="1" w:styleId="6">
    <w:name w:val="c2"/>
    <w:basedOn w:val="3"/>
    <w:uiPriority w:val="0"/>
  </w:style>
  <w:style w:type="character" w:customStyle="1" w:styleId="7">
    <w:name w:val="c9"/>
    <w:basedOn w:val="3"/>
    <w:uiPriority w:val="0"/>
  </w:style>
  <w:style w:type="character" w:customStyle="1" w:styleId="8">
    <w:name w:val="c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2017-09-28T19:47:40Z</dcterms:created>
  <dc:creator>Администратор</dc:creator>
  <cp:lastModifiedBy>Администратор</cp:lastModifiedBy>
  <dcterms:modified xsi:type="dcterms:W3CDTF">2017-09-28T19:47:43Z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1049-10.1.0.5798</vt:lpwstr>
  </property>
</Properties>
</file>