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CD" w:rsidRDefault="002944CD" w:rsidP="007A6B2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A6B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Технология  разработки основной  общеобразовательной  программы дошк</w:t>
      </w:r>
      <w:r w:rsidR="00B53F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ольного  образования в ДОО.</w:t>
      </w:r>
      <w:bookmarkStart w:id="0" w:name="_GoBack"/>
      <w:bookmarkEnd w:id="0"/>
    </w:p>
    <w:p w:rsidR="002944CD" w:rsidRPr="007A6B23" w:rsidRDefault="002944CD" w:rsidP="007A6B2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944CD" w:rsidRPr="00672C93" w:rsidRDefault="002944CD" w:rsidP="00511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C93">
        <w:rPr>
          <w:rFonts w:ascii="Times New Roman" w:hAnsi="Times New Roman" w:cs="Times New Roman"/>
          <w:sz w:val="24"/>
          <w:szCs w:val="24"/>
        </w:rPr>
        <w:t xml:space="preserve">В     </w:t>
      </w:r>
      <w:r>
        <w:rPr>
          <w:rFonts w:ascii="Times New Roman" w:hAnsi="Times New Roman" w:cs="Times New Roman"/>
          <w:sz w:val="24"/>
          <w:szCs w:val="24"/>
        </w:rPr>
        <w:t xml:space="preserve"> январе  2014   наша  дошкольная   организация  начала подготовку  </w:t>
      </w:r>
      <w:r w:rsidRPr="00672C93">
        <w:rPr>
          <w:rFonts w:ascii="Times New Roman" w:hAnsi="Times New Roman" w:cs="Times New Roman"/>
          <w:sz w:val="24"/>
          <w:szCs w:val="24"/>
        </w:rPr>
        <w:t>к  введению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 государственного</w:t>
      </w:r>
      <w:r w:rsidRPr="00672C93">
        <w:rPr>
          <w:rFonts w:ascii="Times New Roman" w:hAnsi="Times New Roman" w:cs="Times New Roman"/>
          <w:sz w:val="24"/>
          <w:szCs w:val="24"/>
        </w:rPr>
        <w:t xml:space="preserve"> образовательного  стандарта</w:t>
      </w:r>
      <w:r>
        <w:rPr>
          <w:rFonts w:ascii="Times New Roman" w:hAnsi="Times New Roman" w:cs="Times New Roman"/>
          <w:sz w:val="24"/>
          <w:szCs w:val="24"/>
        </w:rPr>
        <w:t xml:space="preserve">    дошкольного  образования.  Был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</w:t>
      </w:r>
      <w:r w:rsidRPr="00672C93">
        <w:rPr>
          <w:rFonts w:ascii="Times New Roman" w:hAnsi="Times New Roman" w:cs="Times New Roman"/>
          <w:sz w:val="24"/>
          <w:szCs w:val="24"/>
        </w:rPr>
        <w:t xml:space="preserve">     план 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по   нормативному,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 w:rsidRPr="00672C93">
        <w:rPr>
          <w:rFonts w:ascii="Times New Roman" w:hAnsi="Times New Roman" w:cs="Times New Roman"/>
          <w:sz w:val="24"/>
          <w:szCs w:val="24"/>
        </w:rPr>
        <w:t>методическому и  организационному  обеспечению  введения  ФГО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72C93">
        <w:rPr>
          <w:rFonts w:ascii="Times New Roman" w:hAnsi="Times New Roman" w:cs="Times New Roman"/>
          <w:sz w:val="24"/>
          <w:szCs w:val="24"/>
        </w:rPr>
        <w:t xml:space="preserve">  в  рамках   выполнения   которого  предполагалось      создание  проекта   основной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 w:rsidRPr="00672C93"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програ</w:t>
      </w:r>
      <w:r w:rsidRPr="00672C93">
        <w:rPr>
          <w:rFonts w:ascii="Times New Roman" w:hAnsi="Times New Roman" w:cs="Times New Roman"/>
          <w:sz w:val="24"/>
          <w:szCs w:val="24"/>
        </w:rPr>
        <w:t>ммы  де</w:t>
      </w:r>
      <w:r>
        <w:rPr>
          <w:rFonts w:ascii="Times New Roman" w:hAnsi="Times New Roman" w:cs="Times New Roman"/>
          <w:sz w:val="24"/>
          <w:szCs w:val="24"/>
        </w:rPr>
        <w:t xml:space="preserve">тского  сада. </w:t>
      </w:r>
    </w:p>
    <w:p w:rsidR="002944CD" w:rsidRPr="00672C93" w:rsidRDefault="002944CD" w:rsidP="00646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72C93">
        <w:rPr>
          <w:rFonts w:ascii="Times New Roman" w:hAnsi="Times New Roman" w:cs="Times New Roman"/>
          <w:sz w:val="24"/>
          <w:szCs w:val="24"/>
        </w:rPr>
        <w:t xml:space="preserve">  сентябре 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672C93">
        <w:rPr>
          <w:rFonts w:ascii="Times New Roman" w:hAnsi="Times New Roman" w:cs="Times New Roman"/>
          <w:sz w:val="24"/>
          <w:szCs w:val="24"/>
        </w:rPr>
        <w:t xml:space="preserve">  была</w:t>
      </w:r>
      <w:r>
        <w:rPr>
          <w:rFonts w:ascii="Times New Roman" w:hAnsi="Times New Roman" w:cs="Times New Roman"/>
          <w:sz w:val="24"/>
          <w:szCs w:val="24"/>
        </w:rPr>
        <w:t xml:space="preserve">   создана рабочая  группа, к</w:t>
      </w:r>
      <w:r w:rsidRPr="00672C93">
        <w:rPr>
          <w:rFonts w:ascii="Times New Roman" w:hAnsi="Times New Roman" w:cs="Times New Roman"/>
          <w:sz w:val="24"/>
          <w:szCs w:val="24"/>
        </w:rPr>
        <w:t>ото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72C93">
        <w:rPr>
          <w:rFonts w:ascii="Times New Roman" w:hAnsi="Times New Roman" w:cs="Times New Roman"/>
          <w:sz w:val="24"/>
          <w:szCs w:val="24"/>
        </w:rPr>
        <w:t>ая     занималась разработкой   проекта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4CD" w:rsidRPr="00672C93" w:rsidRDefault="002944CD" w:rsidP="00646E05">
      <w:pPr>
        <w:widowControl w:val="0"/>
        <w:ind w:right="20" w:firstLine="567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672C93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как  наша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 w:rsidRPr="00672C93">
        <w:rPr>
          <w:rFonts w:ascii="Times New Roman" w:hAnsi="Times New Roman" w:cs="Times New Roman"/>
          <w:sz w:val="24"/>
          <w:szCs w:val="24"/>
        </w:rPr>
        <w:t>дошкольная  организация   работает  по  программе   «От   рождения  до  школы»,  то      учитывая  принцип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 w:rsidRPr="00672C93">
        <w:rPr>
          <w:rFonts w:ascii="Times New Roman" w:hAnsi="Times New Roman" w:cs="Times New Roman"/>
          <w:sz w:val="24"/>
          <w:szCs w:val="24"/>
        </w:rPr>
        <w:t>преемственности</w:t>
      </w:r>
      <w:r>
        <w:rPr>
          <w:rFonts w:ascii="Times New Roman" w:hAnsi="Times New Roman" w:cs="Times New Roman"/>
          <w:sz w:val="24"/>
          <w:szCs w:val="24"/>
        </w:rPr>
        <w:t xml:space="preserve">    и   имеющийся</w:t>
      </w:r>
      <w:r w:rsidR="00B6723C">
        <w:rPr>
          <w:rFonts w:ascii="Times New Roman" w:hAnsi="Times New Roman" w:cs="Times New Roman"/>
          <w:sz w:val="24"/>
          <w:szCs w:val="24"/>
        </w:rPr>
        <w:t xml:space="preserve"> </w:t>
      </w:r>
      <w:r w:rsidRPr="00672C93"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Pr="00672C93">
        <w:rPr>
          <w:rFonts w:ascii="Times New Roman" w:hAnsi="Times New Roman" w:cs="Times New Roman"/>
          <w:sz w:val="24"/>
          <w:szCs w:val="24"/>
        </w:rPr>
        <w:t>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2C93">
        <w:rPr>
          <w:rFonts w:ascii="Times New Roman" w:hAnsi="Times New Roman" w:cs="Times New Roman"/>
          <w:sz w:val="24"/>
          <w:szCs w:val="24"/>
        </w:rPr>
        <w:t xml:space="preserve">   мы   взяли  за   основу    пилотный  вариант </w:t>
      </w:r>
      <w:r w:rsidRPr="00672C93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Примерной общеобразовательной программы дошкольного образования «ОТ РОЖДЕНИЯ ДО ШКОЛЫ», п</w:t>
      </w:r>
      <w:r w:rsidRPr="00672C9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од редакцией  Н. Е. Вераксы, Т. С. Комаровой, М. А. Васильевой, который   был  опубликован на   сайте </w:t>
      </w:r>
      <w:hyperlink r:id="rId7" w:tgtFrame="_blank" w:history="1">
        <w:r w:rsidRPr="00672C93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firo</w:t>
        </w:r>
        <w:r w:rsidRPr="00672C9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72C93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ru</w:t>
        </w:r>
      </w:hyperlink>
      <w:r w:rsidRPr="00672C9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Федерального   института  развития  образования.</w:t>
      </w:r>
    </w:p>
    <w:p w:rsidR="002944CD" w:rsidRPr="00672C93" w:rsidRDefault="002944CD" w:rsidP="00646E05">
      <w:pPr>
        <w:pStyle w:val="a3"/>
        <w:widowControl w:val="0"/>
        <w:ind w:left="0" w:right="20" w:firstLine="567"/>
        <w:jc w:val="both"/>
        <w:rPr>
          <w:color w:val="000000"/>
          <w:spacing w:val="8"/>
        </w:rPr>
      </w:pPr>
      <w:r w:rsidRPr="00672C93">
        <w:rPr>
          <w:color w:val="000000"/>
          <w:spacing w:val="8"/>
        </w:rPr>
        <w:t xml:space="preserve">Предлагаемая </w:t>
      </w:r>
      <w:r w:rsidRPr="00672C93">
        <w:rPr>
          <w:color w:val="000000"/>
          <w:spacing w:val="2"/>
        </w:rPr>
        <w:t>Программа «От рождения до школ</w:t>
      </w:r>
      <w:r>
        <w:rPr>
          <w:color w:val="000000"/>
          <w:spacing w:val="2"/>
        </w:rPr>
        <w:t xml:space="preserve">ы» разработана на основе ФГОС </w:t>
      </w:r>
      <w:r w:rsidRPr="00672C93">
        <w:rPr>
          <w:color w:val="000000"/>
          <w:spacing w:val="2"/>
        </w:rPr>
        <w:t xml:space="preserve"> и предназначе</w:t>
      </w:r>
      <w:r w:rsidRPr="00672C93">
        <w:rPr>
          <w:color w:val="000000"/>
          <w:spacing w:val="2"/>
        </w:rPr>
        <w:softHyphen/>
        <w:t>на для использования в дошкольных образовательных организациях</w:t>
      </w:r>
      <w:r>
        <w:rPr>
          <w:color w:val="000000"/>
          <w:spacing w:val="2"/>
        </w:rPr>
        <w:t>,</w:t>
      </w:r>
      <w:r w:rsidRPr="00672C93">
        <w:rPr>
          <w:color w:val="000000"/>
          <w:spacing w:val="2"/>
        </w:rPr>
        <w:t xml:space="preserve"> для формирования основных образовательных программ.</w:t>
      </w:r>
    </w:p>
    <w:p w:rsidR="002944CD" w:rsidRPr="00672C93" w:rsidRDefault="002944CD" w:rsidP="00646E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44CD" w:rsidRPr="00121C12" w:rsidRDefault="002944CD" w:rsidP="00646E05">
      <w:pPr>
        <w:shd w:val="clear" w:color="auto" w:fill="FFFFFF"/>
        <w:autoSpaceDE w:val="0"/>
        <w:autoSpaceDN w:val="0"/>
        <w:adjustRightInd w:val="0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Данная п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рограмма определяет содержание и организацию образовательного процесса для детей дошкольного возраста и направлена на:</w:t>
      </w:r>
    </w:p>
    <w:p w:rsidR="002944CD" w:rsidRPr="00121C12" w:rsidRDefault="002944CD" w:rsidP="00646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создание     условий  развития  ребенка, </w:t>
      </w:r>
    </w:p>
    <w:p w:rsidR="002944CD" w:rsidRPr="00121C12" w:rsidRDefault="002944CD" w:rsidP="00646E0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 развивающей    образовательной  среды, которая  представляет  собой   систему  условий социализации  и  индивидуализации детей.</w:t>
      </w:r>
    </w:p>
    <w:p w:rsidR="002944CD" w:rsidRPr="00121C12" w:rsidRDefault="002944CD" w:rsidP="00646E0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2944CD" w:rsidRPr="00121C12" w:rsidRDefault="002944CD" w:rsidP="00646E0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</w:rPr>
        <w:t>В Программе на первый план выдвигается развивающая функция образования.</w:t>
      </w:r>
    </w:p>
    <w:p w:rsidR="002944CD" w:rsidRPr="00121C12" w:rsidRDefault="002944CD" w:rsidP="0097103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944CD" w:rsidRPr="00121C12" w:rsidRDefault="002944CD" w:rsidP="0097103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отсутствуют жесткая регламентация знаний детей и предметный центризм в обучении.</w:t>
      </w:r>
    </w:p>
    <w:p w:rsidR="002944CD" w:rsidRPr="00A06335" w:rsidRDefault="002944CD" w:rsidP="0097103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44CD" w:rsidRPr="00121C12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 на развитие личности ребенка</w:t>
      </w:r>
    </w:p>
    <w:p w:rsidR="002944CD" w:rsidRPr="00121C12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Патриотическая направленность Программы</w:t>
      </w:r>
    </w:p>
    <w:p w:rsidR="002944CD" w:rsidRPr="001454D4" w:rsidRDefault="002944CD" w:rsidP="001454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 на нравственное воспитание, поддержку традиционных ценностей</w:t>
      </w:r>
    </w:p>
    <w:p w:rsidR="002944CD" w:rsidRPr="00121C12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Нацеленность на дальнейшее образование</w:t>
      </w:r>
    </w:p>
    <w:p w:rsidR="002944CD" w:rsidRPr="00121C12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 на сохранение и укрепление здоровья детей</w:t>
      </w:r>
    </w:p>
    <w:p w:rsidR="002944CD" w:rsidRPr="00121C12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Направленность на учет индивидуальных особенностей ребенка</w:t>
      </w:r>
    </w:p>
    <w:p w:rsidR="002944CD" w:rsidRDefault="002944CD" w:rsidP="0097103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558D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Простота введения вариативной части</w:t>
      </w:r>
    </w:p>
    <w:p w:rsidR="00E2518E" w:rsidRPr="00A558D0" w:rsidRDefault="00E2518E" w:rsidP="00E2518E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944CD" w:rsidRDefault="002944CD" w:rsidP="00A558D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Одной  из    особенностей  программы  является простота  введения  вариативной   части, так как содержание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построено 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тематическим блокам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позволяет 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легко формировать вариативную часть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учитывать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видовое разнообразие образовательной организации,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иоритетные направления, 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региональный компонент и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очие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частности, образовательная организация может заменить один или несколько смысловых блоков на парциальные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21C1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авторские программы.</w:t>
      </w:r>
    </w:p>
    <w:p w:rsidR="002944CD" w:rsidRPr="00121C12" w:rsidRDefault="002944CD" w:rsidP="00A558D0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944CD" w:rsidRPr="00E2518E" w:rsidRDefault="002944CD" w:rsidP="0097103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t>Содержание Программы  отражает следующие аспекты образовательной среды для ребенка дошкольного возраста:</w:t>
      </w:r>
    </w:p>
    <w:p w:rsidR="002944CD" w:rsidRPr="00E2518E" w:rsidRDefault="002944CD" w:rsidP="0097103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lastRenderedPageBreak/>
        <w:t>1) предметно-пространственная</w:t>
      </w:r>
      <w:r w:rsidR="00E2518E">
        <w:rPr>
          <w:rFonts w:ascii="Times New Roman" w:hAnsi="Times New Roman" w:cs="Times New Roman"/>
          <w:sz w:val="24"/>
          <w:szCs w:val="24"/>
        </w:rPr>
        <w:t>;</w:t>
      </w:r>
    </w:p>
    <w:p w:rsidR="002944CD" w:rsidRPr="00E2518E" w:rsidRDefault="002944CD" w:rsidP="0097103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2944CD" w:rsidRPr="00E2518E" w:rsidRDefault="002944CD" w:rsidP="00A558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2944CD" w:rsidRPr="00E2518E" w:rsidRDefault="002944CD" w:rsidP="00A558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t>4) система отношений ребенка к миру.</w:t>
      </w:r>
    </w:p>
    <w:p w:rsidR="002944CD" w:rsidRPr="00E2518E" w:rsidRDefault="002944CD" w:rsidP="00A558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944CD" w:rsidRPr="00E2518E" w:rsidRDefault="002944CD" w:rsidP="00A558D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518E">
        <w:rPr>
          <w:rFonts w:ascii="Times New Roman" w:hAnsi="Times New Roman" w:cs="Times New Roman"/>
          <w:sz w:val="24"/>
          <w:szCs w:val="24"/>
        </w:rPr>
        <w:t>Планируемые</w:t>
      </w:r>
      <w:r w:rsidR="00B6723C" w:rsidRPr="00E2518E">
        <w:rPr>
          <w:rFonts w:ascii="Times New Roman" w:hAnsi="Times New Roman" w:cs="Times New Roman"/>
          <w:sz w:val="24"/>
          <w:szCs w:val="24"/>
        </w:rPr>
        <w:t xml:space="preserve"> </w:t>
      </w:r>
      <w:r w:rsidRPr="00E2518E">
        <w:rPr>
          <w:rFonts w:ascii="Times New Roman" w:hAnsi="Times New Roman" w:cs="Times New Roman"/>
          <w:sz w:val="24"/>
          <w:szCs w:val="24"/>
        </w:rPr>
        <w:t>результаты освоения   программы   представлены   в   виде  целевых   ориентиров:</w:t>
      </w:r>
    </w:p>
    <w:p w:rsidR="002944CD" w:rsidRPr="006C1D83" w:rsidRDefault="002944CD" w:rsidP="00A558D0">
      <w:pPr>
        <w:pStyle w:val="a3"/>
        <w:numPr>
          <w:ilvl w:val="0"/>
          <w:numId w:val="7"/>
        </w:numPr>
        <w:ind w:right="283" w:firstLine="567"/>
        <w:jc w:val="both"/>
      </w:pPr>
      <w:r w:rsidRPr="00121C12">
        <w:t>для детей</w:t>
      </w:r>
      <w:r w:rsidRPr="00C63D5D">
        <w:t xml:space="preserve"> раннего возраста (на этапе перехода к дошкольному</w:t>
      </w:r>
      <w:r>
        <w:t xml:space="preserve"> возрасту); </w:t>
      </w:r>
    </w:p>
    <w:p w:rsidR="002944CD" w:rsidRDefault="002944CD" w:rsidP="00A558D0">
      <w:pPr>
        <w:pStyle w:val="a3"/>
        <w:numPr>
          <w:ilvl w:val="0"/>
          <w:numId w:val="7"/>
        </w:numPr>
        <w:ind w:right="283" w:firstLine="567"/>
        <w:jc w:val="both"/>
      </w:pPr>
      <w:r w:rsidRPr="006C1D83">
        <w:t>для старшего дошкольного возраста (на этапе завершения дошкольного образования).</w:t>
      </w:r>
    </w:p>
    <w:p w:rsidR="002944CD" w:rsidRDefault="002944CD" w:rsidP="00A558D0">
      <w:pPr>
        <w:pStyle w:val="a3"/>
        <w:ind w:left="976" w:right="283" w:firstLine="567"/>
        <w:jc w:val="both"/>
      </w:pPr>
    </w:p>
    <w:p w:rsidR="002944CD" w:rsidRPr="008F75FF" w:rsidRDefault="002944CD" w:rsidP="00A5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Объем обязательной части Программы не менее 60% от ее общего объема; </w:t>
      </w:r>
      <w:r>
        <w:rPr>
          <w:rFonts w:ascii="Times New Roman" w:hAnsi="Times New Roman" w:cs="Times New Roman"/>
          <w:sz w:val="24"/>
          <w:szCs w:val="24"/>
          <w:lang w:eastAsia="ru-RU"/>
        </w:rPr>
        <w:t>а формируемой части не более 40%.</w:t>
      </w:r>
    </w:p>
    <w:p w:rsidR="002944CD" w:rsidRDefault="002944CD" w:rsidP="008F7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4CD" w:rsidRDefault="002944CD" w:rsidP="00511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Обязательная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часть программы   состоит    </w:t>
      </w:r>
      <w:r w:rsidR="00E2518E">
        <w:rPr>
          <w:rFonts w:ascii="Times New Roman" w:hAnsi="Times New Roman" w:cs="Times New Roman"/>
          <w:sz w:val="24"/>
          <w:szCs w:val="24"/>
          <w:lang w:eastAsia="ru-RU"/>
        </w:rPr>
        <w:t>из 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-х разделов: Целевой; Содержательный, Организационный. </w:t>
      </w:r>
    </w:p>
    <w:p w:rsidR="002944CD" w:rsidRDefault="002944CD" w:rsidP="00E25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 </w:t>
      </w:r>
      <w:r w:rsidRPr="00896C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целевой  раздел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входит   пояснительная  записка  и   планируемые  результаты   освоения программы</w:t>
      </w:r>
    </w:p>
    <w:p w:rsidR="002944CD" w:rsidRPr="005115BA" w:rsidRDefault="002944CD" w:rsidP="00511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0"/>
      </w:tblGrid>
      <w:tr w:rsidR="002944CD" w:rsidRPr="003C08FF">
        <w:trPr>
          <w:trHeight w:val="2370"/>
        </w:trPr>
        <w:tc>
          <w:tcPr>
            <w:tcW w:w="10140" w:type="dxa"/>
          </w:tcPr>
          <w:p w:rsidR="002944CD" w:rsidRPr="00C63D5D" w:rsidRDefault="002944CD" w:rsidP="005115BA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1440" w:right="141"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BB218F">
              <w:rPr>
                <w:rFonts w:ascii="Arial Black" w:hAnsi="Arial Black" w:cs="Arial Black"/>
                <w:b/>
                <w:bCs/>
                <w:color w:val="000000"/>
                <w:sz w:val="44"/>
                <w:szCs w:val="44"/>
              </w:rPr>
              <w:t>Целевой  раздел</w:t>
            </w:r>
          </w:p>
          <w:p w:rsidR="002944CD" w:rsidRPr="00C63D5D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1.</w:t>
            </w:r>
            <w:r w:rsidRPr="00BB218F">
              <w:rPr>
                <w:b/>
                <w:bCs/>
                <w:color w:val="0000FF"/>
                <w:sz w:val="32"/>
                <w:szCs w:val="32"/>
              </w:rPr>
              <w:t>Пояснительная  записка</w:t>
            </w:r>
          </w:p>
          <w:p w:rsidR="002944CD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00"/>
              </w:rPr>
            </w:pPr>
          </w:p>
          <w:p w:rsidR="002944CD" w:rsidRDefault="002944CD" w:rsidP="00C63D5D">
            <w:pPr>
              <w:pStyle w:val="a3"/>
              <w:widowControl w:val="0"/>
              <w:numPr>
                <w:ilvl w:val="3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Цели  и  задачи</w:t>
            </w:r>
          </w:p>
          <w:p w:rsidR="002944CD" w:rsidRDefault="002944CD" w:rsidP="00C63D5D">
            <w:pPr>
              <w:pStyle w:val="a3"/>
              <w:widowControl w:val="0"/>
              <w:numPr>
                <w:ilvl w:val="3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Принципы  и  подходы   к   формированию   программы</w:t>
            </w:r>
          </w:p>
          <w:p w:rsidR="002944CD" w:rsidRPr="00BB218F" w:rsidRDefault="002944CD" w:rsidP="00C63D5D">
            <w:pPr>
              <w:pStyle w:val="a3"/>
              <w:widowControl w:val="0"/>
              <w:numPr>
                <w:ilvl w:val="3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00"/>
              </w:rPr>
            </w:pPr>
            <w:r w:rsidRPr="00BB218F">
              <w:rPr>
                <w:b/>
                <w:bCs/>
                <w:color w:val="000000"/>
              </w:rPr>
              <w:t>Значимые  для  разработки и  реализации  программы  характеристики</w:t>
            </w:r>
          </w:p>
          <w:p w:rsidR="002944CD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:lang w:eastAsia="ru-RU"/>
              </w:rPr>
            </w:pPr>
          </w:p>
          <w:p w:rsidR="002944CD" w:rsidRPr="00C63D5D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2.</w:t>
            </w:r>
            <w:r w:rsidRPr="00C63D5D">
              <w:rPr>
                <w:b/>
                <w:bCs/>
                <w:color w:val="0000FF"/>
                <w:sz w:val="32"/>
                <w:szCs w:val="32"/>
              </w:rPr>
              <w:t xml:space="preserve">Планируемые </w:t>
            </w:r>
            <w:r w:rsidR="00FC5F32" w:rsidRPr="00C63D5D">
              <w:rPr>
                <w:b/>
                <w:bCs/>
                <w:color w:val="0000FF"/>
                <w:sz w:val="32"/>
                <w:szCs w:val="32"/>
              </w:rPr>
              <w:t>результаты освоения программы</w:t>
            </w:r>
          </w:p>
          <w:p w:rsidR="002944CD" w:rsidRPr="00BB218F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6" w:right="141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2944CD" w:rsidRPr="003C08FF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6" w:right="141"/>
              <w:jc w:val="both"/>
              <w:rPr>
                <w:b/>
                <w:bCs/>
                <w:color w:val="000000"/>
              </w:rPr>
            </w:pPr>
          </w:p>
        </w:tc>
      </w:tr>
    </w:tbl>
    <w:p w:rsidR="002944CD" w:rsidRDefault="002944CD" w:rsidP="00A06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Arial" w:hAnsi="Arial" w:cs="Arial"/>
          <w:sz w:val="24"/>
          <w:szCs w:val="24"/>
          <w:lang w:eastAsia="ru-RU"/>
        </w:rPr>
      </w:pPr>
    </w:p>
    <w:p w:rsidR="002944CD" w:rsidRPr="00E2518E" w:rsidRDefault="002944CD" w:rsidP="00A06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  <w:r w:rsidRPr="00E2518E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Содержательный раздел включает в себя: </w:t>
      </w:r>
    </w:p>
    <w:p w:rsidR="002944CD" w:rsidRPr="00A06335" w:rsidRDefault="002944CD" w:rsidP="00A063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Arial Black" w:hAnsi="Arial Black" w:cs="Arial Black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7"/>
      </w:tblGrid>
      <w:tr w:rsidR="002944CD" w:rsidRPr="003C08FF">
        <w:trPr>
          <w:trHeight w:val="2713"/>
        </w:trPr>
        <w:tc>
          <w:tcPr>
            <w:tcW w:w="9750" w:type="dxa"/>
          </w:tcPr>
          <w:p w:rsidR="002944CD" w:rsidRPr="00E2518E" w:rsidRDefault="002944CD" w:rsidP="005115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E2518E">
              <w:rPr>
                <w:rFonts w:ascii="Times New Roman" w:hAnsi="Times New Roman" w:cs="Times New Roman"/>
                <w:b/>
                <w:bCs/>
                <w:sz w:val="44"/>
                <w:szCs w:val="44"/>
                <w:lang w:eastAsia="ru-RU"/>
              </w:rPr>
              <w:t>Содержательный  раздел</w:t>
            </w: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1" w:right="141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041" w:right="141"/>
              <w:rPr>
                <w:b/>
                <w:bCs/>
                <w:sz w:val="20"/>
                <w:szCs w:val="20"/>
                <w:lang w:eastAsia="en-US"/>
              </w:rPr>
            </w:pPr>
            <w:r w:rsidRPr="00E2518E">
              <w:rPr>
                <w:b/>
                <w:bCs/>
                <w:sz w:val="20"/>
                <w:szCs w:val="20"/>
              </w:rPr>
              <w:t xml:space="preserve">СОДЕРЖАНИЕ ПСИХОЛОГО-ПЕДАГОГИЧЕСКОЙ РАБОТЫ С ДЕТЬМИ  1-2 ЛЕТ </w:t>
            </w: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left="1041" w:right="141"/>
              <w:rPr>
                <w:b/>
                <w:bCs/>
                <w:sz w:val="20"/>
                <w:szCs w:val="20"/>
              </w:rPr>
            </w:pPr>
            <w:r w:rsidRPr="00E2518E">
              <w:rPr>
                <w:b/>
                <w:bCs/>
                <w:sz w:val="20"/>
                <w:szCs w:val="20"/>
              </w:rPr>
              <w:t>ОБРАЗОВАТЕЛЬНАЯ   ДЕЯТЕЛЬНОСТЬ В СООТВЕТСТВИИ   С НАПРАВЛЕНИЯМИ РАЗВИТИЯ   ДЕТЕЙ ОТ  2  ЛЕТ   ДО   ШКОЛЫ</w:t>
            </w: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0"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2099" w:right="141"/>
            </w:pPr>
            <w:r w:rsidRPr="00E2518E">
              <w:t>Образовательная область «СОЦИАЛЬНО-КОММУНИКАТИВНОЕ РАЗВИТИЕ»</w:t>
            </w: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0" w:righ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2099" w:right="141"/>
            </w:pPr>
            <w:r w:rsidRPr="00E2518E">
              <w:lastRenderedPageBreak/>
              <w:t>Образовательная область «ПОЗНАВАТЕЛЬНОЕ РАЗВИТИЕ»</w:t>
            </w:r>
          </w:p>
          <w:p w:rsidR="002944CD" w:rsidRPr="00E2518E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30" w:right="14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2099" w:right="141"/>
            </w:pPr>
            <w:r w:rsidRPr="00E2518E">
              <w:t>Образовательная область «РЕЧЕВОЕ РАЗВИТИЕ»</w:t>
            </w:r>
          </w:p>
          <w:p w:rsidR="002944CD" w:rsidRPr="00E2518E" w:rsidRDefault="002944CD" w:rsidP="00C63D5D">
            <w:pPr>
              <w:pStyle w:val="a3"/>
              <w:ind w:left="1030"/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2099" w:right="141"/>
            </w:pPr>
            <w:r w:rsidRPr="00E2518E">
              <w:t>Образовательная область «ХУДОЖЕСТВЕННО-ЭСТЕТИЧЕСКОЕ РАЗВИТИЕ»</w:t>
            </w:r>
          </w:p>
          <w:p w:rsidR="002944CD" w:rsidRPr="00E2518E" w:rsidRDefault="002944CD" w:rsidP="00C63D5D">
            <w:pPr>
              <w:pStyle w:val="a3"/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ind w:left="2099" w:right="141"/>
            </w:pPr>
            <w:r w:rsidRPr="00E2518E">
              <w:t>Образовательная область  «ФИЗИЧЕСКОЕ РАЗВИТИЕ»</w:t>
            </w:r>
          </w:p>
          <w:p w:rsidR="002944CD" w:rsidRPr="00E2518E" w:rsidRDefault="002944CD" w:rsidP="00C63D5D">
            <w:pPr>
              <w:pStyle w:val="a3"/>
            </w:pPr>
          </w:p>
          <w:p w:rsidR="002944CD" w:rsidRPr="00E2518E" w:rsidRDefault="002944CD" w:rsidP="00C63D5D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sz w:val="20"/>
                <w:szCs w:val="20"/>
              </w:rPr>
            </w:pPr>
            <w:r w:rsidRPr="00E2518E">
              <w:rPr>
                <w:b/>
                <w:bCs/>
                <w:sz w:val="20"/>
                <w:szCs w:val="20"/>
              </w:rPr>
              <w:t>ОПИСАНИЕ   ФОРМ, СПОСОБОВ, МЕТОДОВ И СРЕДСТВ РЕАЛИЗАЦИИ ПРОГРАММЫ</w:t>
            </w:r>
          </w:p>
          <w:p w:rsidR="002944CD" w:rsidRPr="00E2518E" w:rsidRDefault="002944CD" w:rsidP="00EF71FA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b/>
                <w:bCs/>
                <w:color w:val="0000FF"/>
                <w:sz w:val="20"/>
                <w:szCs w:val="20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sz w:val="20"/>
                <w:szCs w:val="20"/>
              </w:rPr>
            </w:pPr>
            <w:r w:rsidRPr="00E2518E">
              <w:t>I</w:t>
            </w:r>
            <w:r w:rsidRPr="00E2518E">
              <w:rPr>
                <w:sz w:val="20"/>
                <w:szCs w:val="20"/>
              </w:rPr>
              <w:t>.</w:t>
            </w:r>
            <w:r w:rsidRPr="00E2518E">
              <w:rPr>
                <w:sz w:val="20"/>
                <w:szCs w:val="20"/>
              </w:rPr>
              <w:tab/>
              <w:t>ПСИХОЛОГО-ПЕДАГОГИЧЕСКИЕ УСЛОВИЯ   РЕАЛИЗАЦИИ   ПРОГРАММЫ</w:t>
            </w:r>
          </w:p>
          <w:p w:rsidR="002944CD" w:rsidRPr="00E2518E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sz w:val="20"/>
                <w:szCs w:val="20"/>
              </w:rPr>
            </w:pPr>
          </w:p>
          <w:p w:rsidR="002944CD" w:rsidRPr="00E2518E" w:rsidRDefault="002944CD" w:rsidP="00C63D5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rPr>
                <w:sz w:val="20"/>
                <w:szCs w:val="20"/>
              </w:rPr>
            </w:pPr>
            <w:r w:rsidRPr="00E2518E">
              <w:rPr>
                <w:sz w:val="20"/>
                <w:szCs w:val="20"/>
              </w:rPr>
              <w:t>II.</w:t>
            </w:r>
            <w:r w:rsidRPr="00E2518E">
              <w:rPr>
                <w:sz w:val="20"/>
                <w:szCs w:val="20"/>
              </w:rPr>
              <w:tab/>
              <w:t>ВЗАИМОДЕЙСТВИЕ   ДЕТСКОГО   САДА   С    СЕМЬЕЙ</w:t>
            </w:r>
          </w:p>
          <w:p w:rsidR="002944CD" w:rsidRPr="003C08FF" w:rsidRDefault="002944CD" w:rsidP="00C63D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</w:pPr>
          </w:p>
        </w:tc>
      </w:tr>
    </w:tbl>
    <w:p w:rsidR="00E2518E" w:rsidRDefault="00E2518E" w:rsidP="00E25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4CD" w:rsidRPr="00C63D5D" w:rsidRDefault="00E2518E" w:rsidP="00E25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14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Организационный раздел состоит из: </w:t>
      </w:r>
    </w:p>
    <w:p w:rsidR="002944CD" w:rsidRDefault="002944CD" w:rsidP="008F7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2944CD" w:rsidRPr="003C08FF">
        <w:tc>
          <w:tcPr>
            <w:tcW w:w="9571" w:type="dxa"/>
          </w:tcPr>
          <w:p w:rsidR="002944CD" w:rsidRPr="003C08FF" w:rsidRDefault="002944CD" w:rsidP="003C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3C08FF">
            <w:pPr>
              <w:spacing w:after="0" w:line="240" w:lineRule="auto"/>
              <w:ind w:left="-284" w:right="283"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518E">
              <w:rPr>
                <w:rFonts w:ascii="Times New Roman" w:hAnsi="Times New Roman" w:cs="Times New Roman"/>
                <w:b/>
                <w:bCs/>
                <w:sz w:val="44"/>
                <w:szCs w:val="44"/>
                <w:lang w:eastAsia="ru-RU"/>
              </w:rPr>
              <w:t>Организационный  раздел</w:t>
            </w:r>
          </w:p>
          <w:p w:rsidR="002944CD" w:rsidRPr="00E2518E" w:rsidRDefault="002944CD" w:rsidP="003C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3C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944CD" w:rsidRPr="00E2518E" w:rsidRDefault="002944CD" w:rsidP="003C08FF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41"/>
              <w:jc w:val="both"/>
              <w:rPr>
                <w:bCs/>
              </w:rPr>
            </w:pPr>
            <w:r w:rsidRPr="00E2518E">
              <w:rPr>
                <w:bCs/>
              </w:rPr>
              <w:t>Распорядка  дня</w:t>
            </w:r>
            <w:r w:rsidR="00E2518E">
              <w:rPr>
                <w:bCs/>
              </w:rPr>
              <w:t>.</w:t>
            </w:r>
          </w:p>
          <w:p w:rsidR="002944CD" w:rsidRPr="00E2518E" w:rsidRDefault="002944CD" w:rsidP="003C08FF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41"/>
              <w:rPr>
                <w:bCs/>
              </w:rPr>
            </w:pPr>
            <w:r w:rsidRPr="00E2518E">
              <w:rPr>
                <w:bCs/>
              </w:rPr>
              <w:t>Проектирование воспитательно-образовательного процесса</w:t>
            </w:r>
            <w:r w:rsidR="00E2518E">
              <w:rPr>
                <w:bCs/>
              </w:rPr>
              <w:t>.</w:t>
            </w:r>
          </w:p>
          <w:p w:rsidR="00E2518E" w:rsidRPr="00E2518E" w:rsidRDefault="002944CD" w:rsidP="00E2518E">
            <w:pPr>
              <w:pStyle w:val="a3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41"/>
              <w:rPr>
                <w:bCs/>
              </w:rPr>
            </w:pPr>
            <w:r w:rsidRPr="00E2518E">
              <w:rPr>
                <w:bCs/>
              </w:rPr>
              <w:t>К</w:t>
            </w:r>
            <w:r w:rsidR="00E2518E">
              <w:rPr>
                <w:bCs/>
              </w:rPr>
              <w:t>ультурно-досуговой  деятельности.</w:t>
            </w:r>
            <w:r w:rsidR="00E2518E" w:rsidRPr="00E2518E">
              <w:rPr>
                <w:b/>
                <w:bCs/>
                <w:spacing w:val="-5"/>
                <w:sz w:val="32"/>
                <w:szCs w:val="32"/>
              </w:rPr>
              <w:t xml:space="preserve"> </w:t>
            </w:r>
          </w:p>
          <w:p w:rsidR="002944CD" w:rsidRPr="00E2518E" w:rsidRDefault="00E2518E" w:rsidP="003C08FF">
            <w:pPr>
              <w:shd w:val="clear" w:color="auto" w:fill="FFFFFF"/>
              <w:spacing w:before="236" w:after="0" w:line="240" w:lineRule="auto"/>
              <w:ind w:left="-284" w:right="283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  <w:t>И УСЛОВИЙ</w:t>
            </w:r>
            <w:r w:rsidR="002944CD" w:rsidRPr="00E2518E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  <w:t xml:space="preserve">   РЕАЛИЗАЦИИ ПРОГРАММЫ</w:t>
            </w:r>
          </w:p>
          <w:p w:rsidR="002944CD" w:rsidRPr="00E2518E" w:rsidRDefault="002944CD" w:rsidP="00E2518E">
            <w:pPr>
              <w:shd w:val="clear" w:color="auto" w:fill="FFFFFF"/>
              <w:spacing w:before="236" w:after="0" w:line="240" w:lineRule="auto"/>
              <w:ind w:left="-284" w:right="283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</w:pPr>
            <w:r w:rsidRPr="00E2518E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  <w:t>которые включают в себя</w:t>
            </w:r>
            <w:r w:rsidR="00E2518E">
              <w:rPr>
                <w:rFonts w:ascii="Times New Roman" w:hAnsi="Times New Roman" w:cs="Times New Roman"/>
                <w:b/>
                <w:bCs/>
                <w:spacing w:val="-5"/>
                <w:sz w:val="32"/>
                <w:szCs w:val="32"/>
                <w:lang w:eastAsia="ru-RU"/>
              </w:rPr>
              <w:t>:</w:t>
            </w:r>
          </w:p>
          <w:p w:rsidR="00E2518E" w:rsidRDefault="002944CD" w:rsidP="00E2518E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236"/>
              <w:ind w:left="1701" w:right="283" w:firstLine="0"/>
              <w:rPr>
                <w:spacing w:val="-5"/>
                <w:sz w:val="20"/>
                <w:szCs w:val="20"/>
              </w:rPr>
            </w:pPr>
            <w:r w:rsidRPr="00E2518E">
              <w:rPr>
                <w:spacing w:val="-5"/>
                <w:sz w:val="20"/>
                <w:szCs w:val="20"/>
              </w:rPr>
              <w:t xml:space="preserve">ОСОБЕННОСТИ </w:t>
            </w:r>
            <w:r w:rsidR="00E2518E" w:rsidRPr="00E2518E">
              <w:rPr>
                <w:spacing w:val="-5"/>
                <w:sz w:val="20"/>
                <w:szCs w:val="20"/>
              </w:rPr>
              <w:t>ОРГАНИЗАЦИИ ПРЕДМЕТНО</w:t>
            </w:r>
            <w:r w:rsidR="00E2518E">
              <w:rPr>
                <w:spacing w:val="-5"/>
                <w:sz w:val="20"/>
                <w:szCs w:val="20"/>
              </w:rPr>
              <w:t xml:space="preserve"> </w:t>
            </w:r>
            <w:r w:rsidRPr="00E2518E">
              <w:rPr>
                <w:spacing w:val="-5"/>
                <w:sz w:val="20"/>
                <w:szCs w:val="20"/>
              </w:rPr>
              <w:t>-</w:t>
            </w:r>
            <w:r w:rsidR="00E2518E">
              <w:rPr>
                <w:spacing w:val="-5"/>
                <w:sz w:val="20"/>
                <w:szCs w:val="20"/>
              </w:rPr>
              <w:t xml:space="preserve"> </w:t>
            </w:r>
            <w:r w:rsidRPr="00E2518E">
              <w:rPr>
                <w:spacing w:val="-5"/>
                <w:sz w:val="20"/>
                <w:szCs w:val="20"/>
              </w:rPr>
              <w:t>ПРОСТРАНСТВЕННОЙ СРЕДЫ</w:t>
            </w:r>
            <w:r w:rsidR="00E2518E">
              <w:rPr>
                <w:spacing w:val="-5"/>
                <w:sz w:val="20"/>
                <w:szCs w:val="20"/>
              </w:rPr>
              <w:t>.</w:t>
            </w:r>
          </w:p>
          <w:p w:rsidR="00E2518E" w:rsidRDefault="002944CD" w:rsidP="00E2518E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236"/>
              <w:ind w:left="1701" w:right="283" w:firstLine="0"/>
              <w:rPr>
                <w:spacing w:val="-5"/>
                <w:sz w:val="20"/>
                <w:szCs w:val="20"/>
              </w:rPr>
            </w:pPr>
            <w:r w:rsidRPr="00E2518E">
              <w:rPr>
                <w:sz w:val="20"/>
                <w:szCs w:val="20"/>
              </w:rPr>
              <w:t>МАТЕРИАЛЬНО-ТЕХНИЧЕСКОЕ ОБЕСПЕЧЕНИЕ ПРОГРАММЫ</w:t>
            </w:r>
            <w:r w:rsidR="00E2518E">
              <w:rPr>
                <w:sz w:val="20"/>
                <w:szCs w:val="20"/>
              </w:rPr>
              <w:t>.</w:t>
            </w:r>
          </w:p>
          <w:p w:rsidR="002944CD" w:rsidRPr="00E2518E" w:rsidRDefault="002944CD" w:rsidP="00E2518E">
            <w:pPr>
              <w:pStyle w:val="a3"/>
              <w:numPr>
                <w:ilvl w:val="0"/>
                <w:numId w:val="23"/>
              </w:numPr>
              <w:shd w:val="clear" w:color="auto" w:fill="FFFFFF"/>
              <w:spacing w:before="236"/>
              <w:ind w:left="1701" w:right="283" w:firstLine="0"/>
              <w:rPr>
                <w:spacing w:val="-5"/>
                <w:sz w:val="20"/>
                <w:szCs w:val="20"/>
              </w:rPr>
            </w:pPr>
            <w:r w:rsidRPr="00E2518E">
              <w:rPr>
                <w:spacing w:val="-5"/>
                <w:sz w:val="20"/>
                <w:szCs w:val="20"/>
              </w:rPr>
              <w:t>КАДРОВЫЕ УСЛОВИЯ РЕАЛИЗАЦИИ ПРОГРАММЫ</w:t>
            </w:r>
            <w:r w:rsidR="00E2518E">
              <w:rPr>
                <w:spacing w:val="-5"/>
                <w:sz w:val="20"/>
                <w:szCs w:val="20"/>
              </w:rPr>
              <w:t>.</w:t>
            </w:r>
          </w:p>
          <w:p w:rsidR="002944CD" w:rsidRPr="00E2518E" w:rsidRDefault="002944CD" w:rsidP="003C08FF">
            <w:pPr>
              <w:pStyle w:val="a3"/>
              <w:ind w:left="1701"/>
              <w:rPr>
                <w:spacing w:val="-5"/>
                <w:sz w:val="20"/>
                <w:szCs w:val="20"/>
              </w:rPr>
            </w:pPr>
          </w:p>
          <w:p w:rsidR="002944CD" w:rsidRPr="00E2518E" w:rsidRDefault="002944CD" w:rsidP="00E2518E">
            <w:pPr>
              <w:pStyle w:val="a3"/>
              <w:numPr>
                <w:ilvl w:val="0"/>
                <w:numId w:val="23"/>
              </w:numPr>
              <w:ind w:left="1701" w:firstLine="0"/>
              <w:rPr>
                <w:spacing w:val="-5"/>
                <w:sz w:val="20"/>
                <w:szCs w:val="20"/>
              </w:rPr>
            </w:pPr>
            <w:r w:rsidRPr="00E2518E">
              <w:rPr>
                <w:spacing w:val="-5"/>
                <w:sz w:val="20"/>
                <w:szCs w:val="20"/>
              </w:rPr>
              <w:t>ФИНАНСОВЫЕ УСЛОВИЯ РЕАЛИЗАЦИИ ПРОГРАММЫ</w:t>
            </w:r>
            <w:r w:rsidR="00E2518E">
              <w:rPr>
                <w:spacing w:val="-5"/>
                <w:sz w:val="20"/>
                <w:szCs w:val="20"/>
              </w:rPr>
              <w:t>.</w:t>
            </w:r>
          </w:p>
        </w:tc>
      </w:tr>
    </w:tbl>
    <w:p w:rsidR="002944CD" w:rsidRPr="007E38F4" w:rsidRDefault="002944CD" w:rsidP="00E2518E">
      <w:pPr>
        <w:shd w:val="clear" w:color="auto" w:fill="FFFFFF"/>
        <w:spacing w:before="236" w:after="0" w:line="240" w:lineRule="auto"/>
        <w:ind w:right="283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Издательство  «Мозаика   синтез»  издает  программу  </w:t>
      </w:r>
      <w:r w:rsidRPr="007E38F4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и</w:t>
      </w:r>
      <w:r w:rsidR="00B6723C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>
        <w:rPr>
          <w:rStyle w:val="info"/>
          <w:rFonts w:ascii="Times New Roman" w:hAnsi="Times New Roman" w:cs="Times New Roman"/>
          <w:sz w:val="24"/>
          <w:szCs w:val="24"/>
        </w:rPr>
        <w:t>полный учебно-методический комплект</w:t>
      </w:r>
      <w:r w:rsidRPr="007E38F4">
        <w:rPr>
          <w:rStyle w:val="info"/>
          <w:rFonts w:ascii="Times New Roman" w:hAnsi="Times New Roman" w:cs="Times New Roman"/>
          <w:sz w:val="24"/>
          <w:szCs w:val="24"/>
        </w:rPr>
        <w:t xml:space="preserve">    к ней.</w:t>
      </w:r>
    </w:p>
    <w:p w:rsidR="002944CD" w:rsidRDefault="002944CD" w:rsidP="00E2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  октября 2014 г</w:t>
      </w:r>
      <w:r w:rsidRPr="00D431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2518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инициативе  Института  развития  образования   Мурманской   области </w:t>
      </w:r>
      <w:r w:rsidRPr="00D43117">
        <w:rPr>
          <w:rFonts w:ascii="Times New Roman" w:hAnsi="Times New Roman" w:cs="Times New Roman"/>
          <w:sz w:val="24"/>
          <w:szCs w:val="24"/>
        </w:rPr>
        <w:t xml:space="preserve"> в 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>плана мероприятий по нормативному, методическому и организационному обесп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ечению введения ФГОС 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 xml:space="preserve"> в Мурманской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>на 2014/2015 учебный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наш   детский  сад    проводит  апробацию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программы и учебно-методического   комплекта </w:t>
      </w:r>
      <w:r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«Ступеньки  детства»</w:t>
      </w:r>
      <w:r w:rsidR="00E2518E">
        <w:rPr>
          <w:rFonts w:ascii="Times New Roman" w:hAnsi="Times New Roman" w:cs="Times New Roman"/>
          <w:sz w:val="24"/>
          <w:szCs w:val="24"/>
          <w:lang w:eastAsia="ru-RU"/>
        </w:rPr>
        <w:t xml:space="preserve">  Н.М.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518E">
        <w:rPr>
          <w:rFonts w:ascii="Times New Roman" w:hAnsi="Times New Roman" w:cs="Times New Roman"/>
          <w:sz w:val="24"/>
          <w:szCs w:val="24"/>
          <w:lang w:eastAsia="ru-RU"/>
        </w:rPr>
        <w:t xml:space="preserve">Конышевой, 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>О.И. Бадулиной, М.В.Зверевой   (</w:t>
      </w:r>
      <w:r w:rsidRPr="002E39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 де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тей  подготовительной  </w:t>
      </w:r>
      <w:r w:rsidRPr="002E39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группы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2944CD" w:rsidRDefault="002944CD" w:rsidP="00E0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4CD" w:rsidRDefault="002944CD" w:rsidP="00E03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этого комплекта  мы  включили   в  нашу  образовательную   программу   таким  образом:</w:t>
      </w:r>
    </w:p>
    <w:p w:rsidR="002944CD" w:rsidRDefault="002944CD" w:rsidP="00903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4CD" w:rsidRPr="00BD491E" w:rsidRDefault="002944CD" w:rsidP="00E03A00">
      <w:pPr>
        <w:pStyle w:val="a3"/>
        <w:numPr>
          <w:ilvl w:val="0"/>
          <w:numId w:val="24"/>
        </w:numPr>
        <w:jc w:val="both"/>
        <w:rPr>
          <w:b/>
          <w:bCs/>
        </w:rPr>
      </w:pPr>
      <w:r w:rsidRPr="00E03A00">
        <w:lastRenderedPageBreak/>
        <w:t xml:space="preserve">в  образовательную   область  </w:t>
      </w:r>
      <w:r w:rsidRPr="00E03A00">
        <w:rPr>
          <w:b/>
          <w:bCs/>
        </w:rPr>
        <w:t>«Познавательное   развитие</w:t>
      </w:r>
      <w:r w:rsidRPr="00E03A00">
        <w:t>»</w:t>
      </w:r>
      <w:r>
        <w:t xml:space="preserve"> </w:t>
      </w:r>
      <w:r w:rsidRPr="00BD491E">
        <w:rPr>
          <w:b/>
          <w:bCs/>
        </w:rPr>
        <w:t>основной  части программы,  мы  интегрировали</w:t>
      </w:r>
      <w:r>
        <w:rPr>
          <w:b/>
          <w:bCs/>
        </w:rPr>
        <w:t xml:space="preserve"> </w:t>
      </w:r>
      <w:r w:rsidRPr="00E03A00">
        <w:t>«Готовимся к школе»,  «</w:t>
      </w:r>
      <w:r w:rsidRPr="002E3902">
        <w:rPr>
          <w:b/>
          <w:bCs/>
        </w:rPr>
        <w:t>Математическая подготовка детей старшего дошкольного возраста»</w:t>
      </w:r>
      <w:r w:rsidRPr="00E03A00">
        <w:t xml:space="preserve"> (С.В. Попова, Н.Б. Истомина) </w:t>
      </w:r>
      <w:r w:rsidRPr="00BD491E">
        <w:rPr>
          <w:b/>
          <w:bCs/>
        </w:rPr>
        <w:t>в раздел</w:t>
      </w:r>
      <w:r>
        <w:rPr>
          <w:b/>
          <w:bCs/>
        </w:rPr>
        <w:t xml:space="preserve"> </w:t>
      </w:r>
      <w:r w:rsidRPr="00BD491E">
        <w:rPr>
          <w:b/>
          <w:bCs/>
        </w:rPr>
        <w:t>формирование элементарных    математических   представлений;</w:t>
      </w:r>
    </w:p>
    <w:p w:rsidR="002944CD" w:rsidRPr="002F5EB6" w:rsidRDefault="002944CD" w:rsidP="005115BA">
      <w:pPr>
        <w:pStyle w:val="a3"/>
        <w:numPr>
          <w:ilvl w:val="0"/>
          <w:numId w:val="24"/>
        </w:numPr>
        <w:jc w:val="both"/>
      </w:pPr>
      <w:r w:rsidRPr="00E03A00">
        <w:t xml:space="preserve">в  образовательную  область  </w:t>
      </w:r>
      <w:r w:rsidRPr="00E03A00">
        <w:rPr>
          <w:b/>
          <w:bCs/>
        </w:rPr>
        <w:t>«Речевое  развитие</w:t>
      </w:r>
      <w:r>
        <w:rPr>
          <w:b/>
          <w:bCs/>
        </w:rPr>
        <w:t xml:space="preserve">»  основной   части </w:t>
      </w:r>
      <w:r w:rsidRPr="00294D31">
        <w:t>мы  включили</w:t>
      </w:r>
      <w:r>
        <w:rPr>
          <w:b/>
          <w:bCs/>
        </w:rPr>
        <w:t>:</w:t>
      </w:r>
    </w:p>
    <w:p w:rsidR="002944CD" w:rsidRPr="00BD491E" w:rsidRDefault="002944CD" w:rsidP="002F5EB6">
      <w:pPr>
        <w:pStyle w:val="a3"/>
        <w:numPr>
          <w:ilvl w:val="3"/>
          <w:numId w:val="26"/>
        </w:numPr>
        <w:jc w:val="both"/>
        <w:rPr>
          <w:b/>
          <w:bCs/>
        </w:rPr>
      </w:pPr>
      <w:r w:rsidRPr="00E03A00">
        <w:t xml:space="preserve">«Готовимся к школе», </w:t>
      </w:r>
      <w:r w:rsidRPr="002E3902">
        <w:rPr>
          <w:b/>
          <w:bCs/>
        </w:rPr>
        <w:t>подготовка к чтению и письму</w:t>
      </w:r>
      <w:r w:rsidRPr="00E03A00">
        <w:t xml:space="preserve"> (</w:t>
      </w:r>
      <w:r>
        <w:t>О.И. Бадулина)</w:t>
      </w:r>
      <w:r w:rsidRPr="00E03A00">
        <w:t xml:space="preserve">  -</w:t>
      </w:r>
      <w:r w:rsidRPr="00BD491E">
        <w:rPr>
          <w:b/>
          <w:bCs/>
        </w:rPr>
        <w:t>в раздел   развитие  речи;</w:t>
      </w:r>
    </w:p>
    <w:p w:rsidR="002944CD" w:rsidRDefault="002944CD" w:rsidP="002F5EB6">
      <w:pPr>
        <w:pStyle w:val="a3"/>
        <w:ind w:left="1440"/>
        <w:jc w:val="both"/>
      </w:pPr>
    </w:p>
    <w:p w:rsidR="00E2518E" w:rsidRPr="00E2518E" w:rsidRDefault="002944CD" w:rsidP="00E2518E">
      <w:pPr>
        <w:pStyle w:val="a3"/>
        <w:numPr>
          <w:ilvl w:val="3"/>
          <w:numId w:val="26"/>
        </w:numPr>
        <w:jc w:val="both"/>
        <w:rPr>
          <w:b/>
          <w:bCs/>
        </w:rPr>
      </w:pPr>
      <w:r>
        <w:t xml:space="preserve">«Готовимся к школе»,  </w:t>
      </w:r>
      <w:r w:rsidRPr="002E3902">
        <w:rPr>
          <w:b/>
          <w:bCs/>
        </w:rPr>
        <w:t>учебное   пособие «Вместе со сказкой»</w:t>
      </w:r>
      <w:r w:rsidRPr="00E03A00">
        <w:t xml:space="preserve"> (О.Т. Поглазова, С.В. Попова) </w:t>
      </w:r>
      <w:r>
        <w:t xml:space="preserve">– </w:t>
      </w:r>
      <w:r w:rsidRPr="00BD491E">
        <w:rPr>
          <w:b/>
          <w:bCs/>
        </w:rPr>
        <w:t>в  раздел   приобщение   к   художественной    литературе.</w:t>
      </w:r>
    </w:p>
    <w:p w:rsidR="00E2518E" w:rsidRPr="00E2518E" w:rsidRDefault="00E2518E" w:rsidP="00E2518E">
      <w:pPr>
        <w:pStyle w:val="a3"/>
        <w:ind w:left="1440"/>
        <w:jc w:val="both"/>
        <w:rPr>
          <w:b/>
          <w:bCs/>
        </w:rPr>
      </w:pPr>
    </w:p>
    <w:p w:rsidR="002944CD" w:rsidRDefault="002944CD" w:rsidP="008F7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039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 вариативную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часть  нашей  программы  мы  включили:</w:t>
      </w:r>
    </w:p>
    <w:p w:rsidR="002944CD" w:rsidRPr="00BD491E" w:rsidRDefault="002944CD" w:rsidP="009705A5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41"/>
        <w:jc w:val="both"/>
        <w:rPr>
          <w:b/>
          <w:bCs/>
        </w:rPr>
      </w:pPr>
      <w:r w:rsidRPr="0050176A">
        <w:t>Н.М. Конышева  «Готовимся к школе» (</w:t>
      </w:r>
      <w:r w:rsidRPr="002E3902">
        <w:rPr>
          <w:b/>
          <w:bCs/>
        </w:rPr>
        <w:t>Художественно-конструкторская деятельность)</w:t>
      </w:r>
      <w:r>
        <w:t xml:space="preserve">- </w:t>
      </w:r>
      <w:r w:rsidRPr="00BD491E">
        <w:rPr>
          <w:rFonts w:ascii="Times New Roman CYR" w:hAnsi="Times New Roman CYR" w:cs="Times New Roman CYR"/>
          <w:b/>
          <w:bCs/>
        </w:rPr>
        <w:t>в  образовательную  область «Художественно-эстетическое развитие»;</w:t>
      </w:r>
    </w:p>
    <w:p w:rsidR="002944CD" w:rsidRPr="00BD491E" w:rsidRDefault="002944CD" w:rsidP="009705A5">
      <w:pPr>
        <w:pStyle w:val="a3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41"/>
        <w:jc w:val="both"/>
        <w:rPr>
          <w:b/>
          <w:bCs/>
        </w:rPr>
      </w:pPr>
      <w:r w:rsidRPr="0050176A">
        <w:t>М.В. Зверева «Готовимся к школе</w:t>
      </w:r>
      <w:r>
        <w:t>» (</w:t>
      </w:r>
      <w:r w:rsidRPr="002E3902">
        <w:rPr>
          <w:b/>
          <w:bCs/>
        </w:rPr>
        <w:t>Сохрани свое здоровье сам</w:t>
      </w:r>
      <w:r>
        <w:t>!)</w:t>
      </w:r>
      <w:r w:rsidR="00E2518E">
        <w:t xml:space="preserve"> </w:t>
      </w:r>
      <w:r>
        <w:t>-</w:t>
      </w:r>
      <w:r w:rsidR="00E2518E">
        <w:t xml:space="preserve"> </w:t>
      </w:r>
      <w:r w:rsidRPr="00BD491E">
        <w:rPr>
          <w:rFonts w:ascii="Times New Roman CYR" w:hAnsi="Times New Roman CYR" w:cs="Times New Roman CYR"/>
          <w:b/>
          <w:bCs/>
        </w:rPr>
        <w:t>в  образовательную   область «Познавательное развитие»</w:t>
      </w:r>
      <w:r w:rsidRPr="00BD491E">
        <w:rPr>
          <w:b/>
          <w:bCs/>
        </w:rPr>
        <w:t>.</w:t>
      </w:r>
    </w:p>
    <w:p w:rsidR="002944CD" w:rsidRPr="00BD491E" w:rsidRDefault="002944CD" w:rsidP="008F7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944CD" w:rsidRDefault="002944CD" w:rsidP="00C63D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Вариативная часть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нашей основной  общеобразовательной  программы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сформирована  участниками образовательного процесса.</w:t>
      </w:r>
    </w:p>
    <w:p w:rsidR="002944CD" w:rsidRPr="008F75FF" w:rsidRDefault="002944CD" w:rsidP="00C63D5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944CD" w:rsidRPr="008F75FF" w:rsidRDefault="002944CD" w:rsidP="00E251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18E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 вариативность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18E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образования, отражает специфику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образовательного </w:t>
      </w:r>
      <w:r w:rsidR="00E2518E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учреждения, позволяет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18E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реализовать социальный заказ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18E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образовательные услуги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44CD" w:rsidRPr="008F75FF" w:rsidRDefault="00E2518E" w:rsidP="008F75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ключает в</w:t>
      </w:r>
      <w:r w:rsidR="002944CD" w:rsidRPr="008F75F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себя:</w:t>
      </w:r>
    </w:p>
    <w:p w:rsidR="002944CD" w:rsidRPr="008F75FF" w:rsidRDefault="00E2518E" w:rsidP="008F7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Программу по ритмической</w:t>
      </w:r>
      <w:r w:rsidR="002944CD"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пластике для  детей дошкольного возраста. </w:t>
      </w:r>
      <w:r w:rsidR="002944CD" w:rsidRPr="00BD491E">
        <w:rPr>
          <w:rFonts w:ascii="Times New Roman" w:hAnsi="Times New Roman" w:cs="Times New Roman"/>
          <w:sz w:val="24"/>
          <w:szCs w:val="24"/>
          <w:lang w:eastAsia="ru-RU"/>
        </w:rPr>
        <w:t>Буренина А.И. «Ритмическая  мозаика»</w:t>
      </w:r>
      <w:r w:rsidR="002944CD"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    для  детей 3-7  лет. </w:t>
      </w:r>
    </w:p>
    <w:p w:rsidR="002944CD" w:rsidRPr="008F75FF" w:rsidRDefault="002944CD" w:rsidP="008F7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Рабочую программу «Цветные  ладошки»,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   для  детей  3-7  лет,  составленная     по   одноименной программе   Лыковой  А.И.                                                        </w:t>
      </w:r>
    </w:p>
    <w:p w:rsidR="002944CD" w:rsidRDefault="002944CD" w:rsidP="008F7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Рабочую программу «Горница»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 по  приобщению  детей   к  истокам   русской  народной   культуры,  для  детей    старшего  дошкольного  возраста.   </w:t>
      </w:r>
    </w:p>
    <w:p w:rsidR="002944CD" w:rsidRPr="008F75FF" w:rsidRDefault="002944CD" w:rsidP="00D43117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431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Программу  и учебно-методический   комплект «Ступеньки  детства»  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>Н.М.   Конышевой,    О.И. Бадулиной, М.В. Зверевой   (для  детей  подготовительной   к  школе  группы).Н.М. Конышева «Готовимся к школе»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>Художествен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но-конструкторская деятельность) и </w:t>
      </w:r>
      <w:r w:rsidRPr="00D43117">
        <w:rPr>
          <w:rFonts w:ascii="Times New Roman" w:hAnsi="Times New Roman" w:cs="Times New Roman"/>
          <w:sz w:val="24"/>
          <w:szCs w:val="24"/>
          <w:lang w:eastAsia="ru-RU"/>
        </w:rPr>
        <w:t>М.В. Зверева «Готовимся к школе»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(Сохрани свое здоровье сам!).</w:t>
      </w:r>
    </w:p>
    <w:p w:rsidR="002944CD" w:rsidRPr="008F75FF" w:rsidRDefault="002944CD" w:rsidP="008F7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D49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 обучению катанию на  коньках  детей  дошкольного  возраста 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(6-7 лет)  </w:t>
      </w:r>
    </w:p>
    <w:p w:rsidR="002944CD" w:rsidRPr="008F75FF" w:rsidRDefault="002944CD" w:rsidP="008F75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75F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 программа учителя-  логопеда</w:t>
      </w:r>
      <w:r w:rsidRPr="008F75FF">
        <w:rPr>
          <w:rFonts w:ascii="Times New Roman" w:hAnsi="Times New Roman" w:cs="Times New Roman"/>
          <w:sz w:val="24"/>
          <w:szCs w:val="24"/>
          <w:lang w:eastAsia="ru-RU"/>
        </w:rPr>
        <w:t xml:space="preserve"> «Коррекция  нарушений на  дошкольном  логопункте», для  детей   шестого и  седьмого  года  жизни.                                                                             </w:t>
      </w:r>
    </w:p>
    <w:p w:rsidR="002944CD" w:rsidRPr="008F75FF" w:rsidRDefault="002944CD" w:rsidP="008F75FF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" w:firstLine="568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44CD" w:rsidRPr="00E60845" w:rsidRDefault="00847EAA" w:rsidP="00E2518E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допускает внесения изменений или дополнений  и в</w:t>
      </w:r>
      <w:r w:rsidR="002944CD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процессе  работы    возможно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программа будет корректироваться</w:t>
      </w:r>
      <w:r w:rsidR="002944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44CD" w:rsidRPr="00E03A00" w:rsidRDefault="002944CD" w:rsidP="00E2518E">
      <w:pPr>
        <w:spacing w:after="0" w:line="240" w:lineRule="auto"/>
        <w:ind w:right="283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3A00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 дошкольного образования в образовательной организации должна быть нацелена то, чтобы у ребенка развивались игра и познавательная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активность. Мы стараемся создать</w:t>
      </w:r>
      <w:r w:rsidRPr="00E03A00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для проявления таких качеств, как: инициативность, жизнерадостность, любопытство и стремление узнавать новое.</w:t>
      </w:r>
    </w:p>
    <w:p w:rsidR="002944CD" w:rsidRPr="00013D28" w:rsidRDefault="002944CD" w:rsidP="0001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D28">
        <w:rPr>
          <w:rFonts w:ascii="Times New Roman" w:hAnsi="Times New Roman" w:cs="Times New Roman"/>
          <w:sz w:val="24"/>
          <w:szCs w:val="24"/>
        </w:rPr>
        <w:lastRenderedPageBreak/>
        <w:t xml:space="preserve">Благодаря этому образовательная программа становится залогом подготовки детей к жизни в современном обществе, требующем умения учиться всю </w:t>
      </w:r>
      <w:r w:rsidR="00E2518E" w:rsidRPr="00013D28">
        <w:rPr>
          <w:rFonts w:ascii="Times New Roman" w:hAnsi="Times New Roman" w:cs="Times New Roman"/>
          <w:sz w:val="24"/>
          <w:szCs w:val="24"/>
        </w:rPr>
        <w:t>жизнь и</w:t>
      </w:r>
      <w:r w:rsidRPr="00013D28">
        <w:rPr>
          <w:rFonts w:ascii="Times New Roman" w:hAnsi="Times New Roman" w:cs="Times New Roman"/>
          <w:sz w:val="24"/>
          <w:szCs w:val="24"/>
        </w:rPr>
        <w:t xml:space="preserve"> при этом разумно и творчески относиться к действительности.</w:t>
      </w:r>
    </w:p>
    <w:p w:rsidR="002944CD" w:rsidRPr="00C060E5" w:rsidRDefault="002944CD" w:rsidP="00AD0880">
      <w:pPr>
        <w:spacing w:line="240" w:lineRule="auto"/>
        <w:rPr>
          <w:u w:val="single"/>
        </w:rPr>
      </w:pPr>
    </w:p>
    <w:sectPr w:rsidR="002944CD" w:rsidRPr="00C060E5" w:rsidSect="00E2518E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6B" w:rsidRDefault="0037206B" w:rsidP="005115BA">
      <w:pPr>
        <w:spacing w:after="0" w:line="240" w:lineRule="auto"/>
      </w:pPr>
      <w:r>
        <w:separator/>
      </w:r>
    </w:p>
  </w:endnote>
  <w:endnote w:type="continuationSeparator" w:id="0">
    <w:p w:rsidR="0037206B" w:rsidRDefault="0037206B" w:rsidP="0051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6B" w:rsidRDefault="0037206B" w:rsidP="005115BA">
      <w:pPr>
        <w:spacing w:after="0" w:line="240" w:lineRule="auto"/>
      </w:pPr>
      <w:r>
        <w:separator/>
      </w:r>
    </w:p>
  </w:footnote>
  <w:footnote w:type="continuationSeparator" w:id="0">
    <w:p w:rsidR="0037206B" w:rsidRDefault="0037206B" w:rsidP="0051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4CD" w:rsidRDefault="00FB1B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53FE5">
      <w:rPr>
        <w:noProof/>
      </w:rPr>
      <w:t>1</w:t>
    </w:r>
    <w:r>
      <w:rPr>
        <w:noProof/>
      </w:rPr>
      <w:fldChar w:fldCharType="end"/>
    </w:r>
  </w:p>
  <w:p w:rsidR="002944CD" w:rsidRDefault="00294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1B3"/>
    <w:multiLevelType w:val="hybridMultilevel"/>
    <w:tmpl w:val="BF32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5786"/>
    <w:multiLevelType w:val="hybridMultilevel"/>
    <w:tmpl w:val="CEE0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11C"/>
    <w:multiLevelType w:val="hybridMultilevel"/>
    <w:tmpl w:val="87F0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22A"/>
    <w:multiLevelType w:val="hybridMultilevel"/>
    <w:tmpl w:val="188E8152"/>
    <w:lvl w:ilvl="0" w:tplc="FAF8AC3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6647DDB"/>
    <w:multiLevelType w:val="hybridMultilevel"/>
    <w:tmpl w:val="2532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926670"/>
    <w:multiLevelType w:val="hybridMultilevel"/>
    <w:tmpl w:val="294A617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8784C02"/>
    <w:multiLevelType w:val="hybridMultilevel"/>
    <w:tmpl w:val="3B2C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7E60"/>
    <w:multiLevelType w:val="hybridMultilevel"/>
    <w:tmpl w:val="75F839F2"/>
    <w:lvl w:ilvl="0" w:tplc="E6DE59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30804E2"/>
    <w:multiLevelType w:val="hybridMultilevel"/>
    <w:tmpl w:val="5EF40A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4167A4"/>
    <w:multiLevelType w:val="multilevel"/>
    <w:tmpl w:val="8F7E44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0" w15:restartNumberingAfterBreak="0">
    <w:nsid w:val="472E60BF"/>
    <w:multiLevelType w:val="hybridMultilevel"/>
    <w:tmpl w:val="194AA6AA"/>
    <w:lvl w:ilvl="0" w:tplc="929E5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C6F"/>
    <w:multiLevelType w:val="hybridMultilevel"/>
    <w:tmpl w:val="513E422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81C8A"/>
    <w:multiLevelType w:val="hybridMultilevel"/>
    <w:tmpl w:val="27A42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B106E1"/>
    <w:multiLevelType w:val="hybridMultilevel"/>
    <w:tmpl w:val="0D9A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95EAD"/>
    <w:multiLevelType w:val="hybridMultilevel"/>
    <w:tmpl w:val="D174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401B7"/>
    <w:multiLevelType w:val="hybridMultilevel"/>
    <w:tmpl w:val="FA6804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67610"/>
    <w:multiLevelType w:val="hybridMultilevel"/>
    <w:tmpl w:val="4B5E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5A0616"/>
    <w:multiLevelType w:val="hybridMultilevel"/>
    <w:tmpl w:val="282434D0"/>
    <w:lvl w:ilvl="0" w:tplc="1A466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A2076"/>
    <w:multiLevelType w:val="hybridMultilevel"/>
    <w:tmpl w:val="167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12C1"/>
    <w:multiLevelType w:val="hybridMultilevel"/>
    <w:tmpl w:val="2FBA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005FEB"/>
    <w:multiLevelType w:val="hybridMultilevel"/>
    <w:tmpl w:val="F0323FE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F8D5BE9"/>
    <w:multiLevelType w:val="hybridMultilevel"/>
    <w:tmpl w:val="1D0E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E0956"/>
    <w:multiLevelType w:val="hybridMultilevel"/>
    <w:tmpl w:val="D1A6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BFF"/>
    <w:multiLevelType w:val="hybridMultilevel"/>
    <w:tmpl w:val="E7D0C928"/>
    <w:lvl w:ilvl="0" w:tplc="0419000B">
      <w:start w:val="1"/>
      <w:numFmt w:val="bullet"/>
      <w:lvlText w:val=""/>
      <w:lvlJc w:val="left"/>
      <w:pPr>
        <w:ind w:left="97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73B74"/>
    <w:multiLevelType w:val="hybridMultilevel"/>
    <w:tmpl w:val="E0D4E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AA4447"/>
    <w:multiLevelType w:val="hybridMultilevel"/>
    <w:tmpl w:val="20DE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0F793A"/>
    <w:multiLevelType w:val="hybridMultilevel"/>
    <w:tmpl w:val="F49E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22"/>
  </w:num>
  <w:num w:numId="7">
    <w:abstractNumId w:val="23"/>
  </w:num>
  <w:num w:numId="8">
    <w:abstractNumId w:val="12"/>
  </w:num>
  <w:num w:numId="9">
    <w:abstractNumId w:val="0"/>
  </w:num>
  <w:num w:numId="10">
    <w:abstractNumId w:val="2"/>
  </w:num>
  <w:num w:numId="11">
    <w:abstractNumId w:val="24"/>
  </w:num>
  <w:num w:numId="12">
    <w:abstractNumId w:val="19"/>
  </w:num>
  <w:num w:numId="13">
    <w:abstractNumId w:val="26"/>
  </w:num>
  <w:num w:numId="14">
    <w:abstractNumId w:val="14"/>
  </w:num>
  <w:num w:numId="15">
    <w:abstractNumId w:val="6"/>
  </w:num>
  <w:num w:numId="16">
    <w:abstractNumId w:val="21"/>
  </w:num>
  <w:num w:numId="17">
    <w:abstractNumId w:val="20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10"/>
  </w:num>
  <w:num w:numId="23">
    <w:abstractNumId w:val="3"/>
  </w:num>
  <w:num w:numId="24">
    <w:abstractNumId w:val="16"/>
  </w:num>
  <w:num w:numId="25">
    <w:abstractNumId w:val="2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B26"/>
    <w:rsid w:val="00013D28"/>
    <w:rsid w:val="00090B3A"/>
    <w:rsid w:val="000A2C1F"/>
    <w:rsid w:val="000C2EF4"/>
    <w:rsid w:val="0011774E"/>
    <w:rsid w:val="00121C12"/>
    <w:rsid w:val="001454D4"/>
    <w:rsid w:val="00171F54"/>
    <w:rsid w:val="001F4C2A"/>
    <w:rsid w:val="002101F6"/>
    <w:rsid w:val="002944CD"/>
    <w:rsid w:val="00294D31"/>
    <w:rsid w:val="002C48CF"/>
    <w:rsid w:val="002E3902"/>
    <w:rsid w:val="002F5EB6"/>
    <w:rsid w:val="0037206B"/>
    <w:rsid w:val="003B79F8"/>
    <w:rsid w:val="003C08FF"/>
    <w:rsid w:val="0044424E"/>
    <w:rsid w:val="004D6C11"/>
    <w:rsid w:val="0050176A"/>
    <w:rsid w:val="005115BA"/>
    <w:rsid w:val="0064430F"/>
    <w:rsid w:val="00646E05"/>
    <w:rsid w:val="00672C93"/>
    <w:rsid w:val="0069038F"/>
    <w:rsid w:val="006C1D83"/>
    <w:rsid w:val="007A1192"/>
    <w:rsid w:val="007A6B23"/>
    <w:rsid w:val="007E38F4"/>
    <w:rsid w:val="00834445"/>
    <w:rsid w:val="008431EB"/>
    <w:rsid w:val="00847EAA"/>
    <w:rsid w:val="00886EBD"/>
    <w:rsid w:val="00896C8D"/>
    <w:rsid w:val="008A5028"/>
    <w:rsid w:val="008F335C"/>
    <w:rsid w:val="008F75FF"/>
    <w:rsid w:val="009039F7"/>
    <w:rsid w:val="009705A5"/>
    <w:rsid w:val="00971035"/>
    <w:rsid w:val="00A06335"/>
    <w:rsid w:val="00A24A11"/>
    <w:rsid w:val="00A558D0"/>
    <w:rsid w:val="00A810CD"/>
    <w:rsid w:val="00AB7742"/>
    <w:rsid w:val="00AD0880"/>
    <w:rsid w:val="00AD61F5"/>
    <w:rsid w:val="00B36079"/>
    <w:rsid w:val="00B53FE5"/>
    <w:rsid w:val="00B6723C"/>
    <w:rsid w:val="00BB218F"/>
    <w:rsid w:val="00BD491E"/>
    <w:rsid w:val="00C060E5"/>
    <w:rsid w:val="00C268C9"/>
    <w:rsid w:val="00C41FBB"/>
    <w:rsid w:val="00C44B26"/>
    <w:rsid w:val="00C54E4E"/>
    <w:rsid w:val="00C63D5D"/>
    <w:rsid w:val="00C72336"/>
    <w:rsid w:val="00D13082"/>
    <w:rsid w:val="00D43117"/>
    <w:rsid w:val="00D61FD2"/>
    <w:rsid w:val="00E03A00"/>
    <w:rsid w:val="00E048DB"/>
    <w:rsid w:val="00E2518E"/>
    <w:rsid w:val="00E60845"/>
    <w:rsid w:val="00EF024B"/>
    <w:rsid w:val="00EF71FA"/>
    <w:rsid w:val="00F426C5"/>
    <w:rsid w:val="00F65E62"/>
    <w:rsid w:val="00FB1BC3"/>
    <w:rsid w:val="00FC5F32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024F85-027E-4468-8683-263CFCF1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31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uiPriority w:val="99"/>
    <w:rsid w:val="00AB7742"/>
  </w:style>
  <w:style w:type="character" w:styleId="a4">
    <w:name w:val="Hyperlink"/>
    <w:uiPriority w:val="99"/>
    <w:semiHidden/>
    <w:rsid w:val="00AB7742"/>
    <w:rPr>
      <w:color w:val="0000FF"/>
      <w:u w:val="single"/>
    </w:rPr>
  </w:style>
  <w:style w:type="table" w:styleId="a5">
    <w:name w:val="Table Grid"/>
    <w:basedOn w:val="a1"/>
    <w:uiPriority w:val="99"/>
    <w:rsid w:val="00C63D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11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15BA"/>
  </w:style>
  <w:style w:type="paragraph" w:styleId="a8">
    <w:name w:val="footer"/>
    <w:basedOn w:val="a"/>
    <w:link w:val="a9"/>
    <w:uiPriority w:val="99"/>
    <w:rsid w:val="00511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15BA"/>
  </w:style>
  <w:style w:type="character" w:customStyle="1" w:styleId="info">
    <w:name w:val="info"/>
    <w:basedOn w:val="a0"/>
    <w:uiPriority w:val="99"/>
    <w:rsid w:val="008F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Валентиновна</dc:creator>
  <cp:keywords/>
  <dc:description/>
  <cp:lastModifiedBy>света опенко</cp:lastModifiedBy>
  <cp:revision>24</cp:revision>
  <cp:lastPrinted>2015-03-27T10:18:00Z</cp:lastPrinted>
  <dcterms:created xsi:type="dcterms:W3CDTF">2015-03-20T08:22:00Z</dcterms:created>
  <dcterms:modified xsi:type="dcterms:W3CDTF">2016-02-07T09:42:00Z</dcterms:modified>
</cp:coreProperties>
</file>