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30" w:rsidRPr="00BD5C2C" w:rsidRDefault="00BE4E30" w:rsidP="00353653">
      <w:pPr>
        <w:pStyle w:val="Default"/>
        <w:jc w:val="center"/>
        <w:rPr>
          <w:rFonts w:eastAsia="Calibri"/>
          <w:i/>
        </w:rPr>
      </w:pPr>
      <w:r w:rsidRPr="00BD5C2C">
        <w:rPr>
          <w:rFonts w:eastAsia="Calibri"/>
          <w:i/>
        </w:rPr>
        <w:t>Органолептические свойства питьевой воды в г. Надыме.</w:t>
      </w:r>
    </w:p>
    <w:p w:rsidR="00353653" w:rsidRPr="00BD5C2C" w:rsidRDefault="00353653" w:rsidP="00353653">
      <w:pPr>
        <w:pStyle w:val="Default"/>
        <w:jc w:val="center"/>
        <w:rPr>
          <w:i/>
        </w:rPr>
      </w:pPr>
      <w:r w:rsidRPr="00BD5C2C">
        <w:rPr>
          <w:i/>
          <w:iCs/>
        </w:rPr>
        <w:t xml:space="preserve">Исполнитель: </w:t>
      </w:r>
      <w:r w:rsidR="00BE4E30" w:rsidRPr="00BD5C2C">
        <w:rPr>
          <w:i/>
          <w:iCs/>
        </w:rPr>
        <w:t xml:space="preserve">Гончаренко </w:t>
      </w:r>
      <w:r w:rsidR="00BD5C2C" w:rsidRPr="00BD5C2C">
        <w:rPr>
          <w:i/>
          <w:iCs/>
        </w:rPr>
        <w:t>Елена</w:t>
      </w:r>
      <w:r w:rsidRPr="00BD5C2C">
        <w:rPr>
          <w:i/>
          <w:iCs/>
        </w:rPr>
        <w:t xml:space="preserve">, </w:t>
      </w:r>
      <w:r w:rsidR="00BD5C2C" w:rsidRPr="00BD5C2C">
        <w:rPr>
          <w:i/>
          <w:iCs/>
        </w:rPr>
        <w:t>5</w:t>
      </w:r>
      <w:r w:rsidR="00BE4E30" w:rsidRPr="00BD5C2C">
        <w:rPr>
          <w:i/>
          <w:iCs/>
        </w:rPr>
        <w:t xml:space="preserve"> </w:t>
      </w:r>
      <w:r w:rsidRPr="00BD5C2C">
        <w:rPr>
          <w:i/>
          <w:iCs/>
        </w:rPr>
        <w:t>класс</w:t>
      </w:r>
      <w:proofErr w:type="gramStart"/>
      <w:r w:rsidRPr="00BD5C2C">
        <w:rPr>
          <w:i/>
          <w:iCs/>
        </w:rPr>
        <w:t>, ,</w:t>
      </w:r>
      <w:proofErr w:type="gramEnd"/>
      <w:r w:rsidRPr="00BD5C2C">
        <w:rPr>
          <w:i/>
          <w:iCs/>
        </w:rPr>
        <w:t xml:space="preserve"> </w:t>
      </w:r>
      <w:r w:rsidR="00BE4E30" w:rsidRPr="00BD5C2C">
        <w:rPr>
          <w:i/>
          <w:iCs/>
        </w:rPr>
        <w:t>МОУ «Гимназия г. Надыма»</w:t>
      </w:r>
    </w:p>
    <w:p w:rsidR="00BE4E30" w:rsidRPr="00BD5C2C" w:rsidRDefault="00353653" w:rsidP="00BE4E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C2C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Руководитель: </w:t>
      </w:r>
      <w:r w:rsidR="00BE4E30" w:rsidRPr="00BD5C2C">
        <w:rPr>
          <w:rFonts w:ascii="Times New Roman" w:hAnsi="Times New Roman" w:cs="Times New Roman"/>
          <w:i/>
          <w:iCs/>
          <w:sz w:val="24"/>
          <w:szCs w:val="24"/>
        </w:rPr>
        <w:t>Портнягина Светлана Николаевна</w:t>
      </w:r>
      <w:r w:rsidRPr="00BD5C2C">
        <w:rPr>
          <w:rFonts w:ascii="Times New Roman" w:hAnsi="Times New Roman" w:cs="Times New Roman"/>
          <w:i/>
          <w:iCs/>
          <w:sz w:val="24"/>
          <w:szCs w:val="24"/>
        </w:rPr>
        <w:t xml:space="preserve">, учитель </w:t>
      </w:r>
      <w:r w:rsidR="00BE4E30" w:rsidRPr="00BD5C2C">
        <w:rPr>
          <w:rFonts w:ascii="Times New Roman" w:hAnsi="Times New Roman" w:cs="Times New Roman"/>
          <w:i/>
          <w:iCs/>
          <w:sz w:val="24"/>
          <w:szCs w:val="24"/>
        </w:rPr>
        <w:t>географи</w:t>
      </w:r>
      <w:r w:rsidRPr="00BD5C2C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</w:p>
    <w:p w:rsidR="00A83C23" w:rsidRPr="00BD5C2C" w:rsidRDefault="00BE4E30" w:rsidP="0035365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5C2C">
        <w:rPr>
          <w:rFonts w:ascii="Times New Roman" w:hAnsi="Times New Roman" w:cs="Times New Roman"/>
          <w:i/>
          <w:iCs/>
          <w:sz w:val="24"/>
          <w:szCs w:val="24"/>
        </w:rPr>
        <w:t>МОУ «Гимназия г. Надыма»</w:t>
      </w:r>
    </w:p>
    <w:p w:rsidR="00BD5C2C" w:rsidRPr="00BD5C2C" w:rsidRDefault="00BD5C2C" w:rsidP="003536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853" w:rsidRPr="00BD5C2C" w:rsidRDefault="00EF7ADB" w:rsidP="00921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C2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21853" w:rsidRPr="00BD5C2C" w:rsidRDefault="004D0427" w:rsidP="0092185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 xml:space="preserve">Вода, у тебя нет ни вкуса, ни цвета, ни запаха, </w:t>
      </w:r>
    </w:p>
    <w:p w:rsidR="00921853" w:rsidRPr="00BD5C2C" w:rsidRDefault="004D0427" w:rsidP="0092185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тебя невозможно описать,</w:t>
      </w:r>
      <w:r w:rsidR="00921853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>тобой наслаждаются,</w:t>
      </w:r>
      <w:r w:rsidR="006E2081" w:rsidRPr="00BD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53" w:rsidRPr="00BD5C2C" w:rsidRDefault="004D0427" w:rsidP="0092185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 xml:space="preserve">не ведая, что ты такое. Нельзя сказать, </w:t>
      </w:r>
    </w:p>
    <w:p w:rsidR="009F1391" w:rsidRPr="00BD5C2C" w:rsidRDefault="004D0427" w:rsidP="0092185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что ты необходима для жизни: ты — сама</w:t>
      </w:r>
      <w:r w:rsidR="00921853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 xml:space="preserve">жизнь. </w:t>
      </w:r>
    </w:p>
    <w:p w:rsidR="00921853" w:rsidRPr="00BD5C2C" w:rsidRDefault="004D0427" w:rsidP="0092185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Ты наполняешь нас радостью, которую</w:t>
      </w:r>
    </w:p>
    <w:p w:rsidR="00921853" w:rsidRPr="00BD5C2C" w:rsidRDefault="004D0427" w:rsidP="0092185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921853" w:rsidRPr="00BD5C2C">
        <w:rPr>
          <w:rFonts w:ascii="Times New Roman" w:hAnsi="Times New Roman" w:cs="Times New Roman"/>
          <w:sz w:val="24"/>
          <w:szCs w:val="24"/>
        </w:rPr>
        <w:t>н</w:t>
      </w:r>
      <w:r w:rsidRPr="00BD5C2C">
        <w:rPr>
          <w:rFonts w:ascii="Times New Roman" w:hAnsi="Times New Roman" w:cs="Times New Roman"/>
          <w:sz w:val="24"/>
          <w:szCs w:val="24"/>
        </w:rPr>
        <w:t>е</w:t>
      </w:r>
      <w:r w:rsidR="00921853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>объяснить</w:t>
      </w:r>
      <w:r w:rsidR="006E2081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>нашими чувствами.</w:t>
      </w:r>
      <w:r w:rsidR="0097616D" w:rsidRPr="00BD5C2C">
        <w:rPr>
          <w:rFonts w:ascii="Times New Roman" w:hAnsi="Times New Roman" w:cs="Times New Roman"/>
          <w:sz w:val="24"/>
          <w:szCs w:val="24"/>
        </w:rPr>
        <w:br/>
      </w:r>
      <w:r w:rsidR="006E2081" w:rsidRPr="00BD5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D5C2C" w:rsidRPr="00BD5C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1853" w:rsidRPr="00BD5C2C">
        <w:rPr>
          <w:rFonts w:ascii="Times New Roman" w:hAnsi="Times New Roman" w:cs="Times New Roman"/>
          <w:sz w:val="24"/>
          <w:szCs w:val="24"/>
        </w:rPr>
        <w:t xml:space="preserve">  </w:t>
      </w:r>
      <w:r w:rsidR="0097616D" w:rsidRPr="00BD5C2C">
        <w:rPr>
          <w:rFonts w:ascii="Times New Roman" w:hAnsi="Times New Roman" w:cs="Times New Roman"/>
          <w:sz w:val="24"/>
          <w:szCs w:val="24"/>
        </w:rPr>
        <w:t xml:space="preserve">Антуан де </w:t>
      </w:r>
      <w:r w:rsidRPr="00BD5C2C">
        <w:rPr>
          <w:rFonts w:ascii="Times New Roman" w:hAnsi="Times New Roman" w:cs="Times New Roman"/>
          <w:sz w:val="24"/>
          <w:szCs w:val="24"/>
        </w:rPr>
        <w:t>Сент-Экзюпери.</w:t>
      </w:r>
    </w:p>
    <w:p w:rsidR="003437B8" w:rsidRPr="00BD5C2C" w:rsidRDefault="00567FDC" w:rsidP="00921853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="00921853" w:rsidRPr="00BD5C2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4D0427" w:rsidRPr="00BD5C2C">
        <w:rPr>
          <w:rStyle w:val="a3"/>
          <w:rFonts w:ascii="Times New Roman" w:hAnsi="Times New Roman" w:cs="Times New Roman"/>
          <w:b w:val="0"/>
          <w:sz w:val="24"/>
          <w:szCs w:val="24"/>
        </w:rPr>
        <w:t>Вода</w:t>
      </w:r>
      <w:r w:rsidR="004D0427" w:rsidRPr="00BD5C2C">
        <w:rPr>
          <w:rFonts w:ascii="Times New Roman" w:hAnsi="Times New Roman" w:cs="Times New Roman"/>
          <w:sz w:val="24"/>
          <w:szCs w:val="24"/>
        </w:rPr>
        <w:t xml:space="preserve"> – это главный элемент в биосфере, без которого вся органическая природа не может существовать. А значит везде, где есть что-нибудь живое, есть и вода.</w:t>
      </w:r>
      <w:r w:rsidR="00A051E0" w:rsidRPr="00BD5C2C">
        <w:rPr>
          <w:rFonts w:ascii="Times New Roman" w:hAnsi="Times New Roman" w:cs="Times New Roman"/>
          <w:sz w:val="24"/>
          <w:szCs w:val="24"/>
        </w:rPr>
        <w:t xml:space="preserve"> Около ¾ поверхности Земли покрыто водой, составляющей океаны, моря, озера, реки и т. п. В совокупности водная оболочка Земли называется гидросферой.</w:t>
      </w:r>
      <w:r w:rsidR="006E2081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F463A9" w:rsidRPr="00BD5C2C">
        <w:rPr>
          <w:rFonts w:ascii="Times New Roman" w:hAnsi="Times New Roman" w:cs="Times New Roman"/>
          <w:sz w:val="24"/>
          <w:szCs w:val="24"/>
        </w:rPr>
        <w:t xml:space="preserve">Вода имеет ключевое значение в создании и поддержании </w:t>
      </w:r>
      <w:hyperlink r:id="rId8" w:tooltip="Жизнь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жизни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на Земле, в химическом строении </w:t>
      </w:r>
      <w:hyperlink r:id="rId9" w:tooltip="Жизнь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живых организмов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, в формировании </w:t>
      </w:r>
      <w:hyperlink r:id="rId10" w:tooltip="Климат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климата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Погода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погоды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. Является важнейшим веществом для всех живых существ на планете </w:t>
      </w:r>
      <w:hyperlink r:id="rId12" w:tooltip="Земля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Земля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>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F463A9" w:rsidRPr="00BD5C2C">
        <w:rPr>
          <w:rFonts w:ascii="Times New Roman" w:hAnsi="Times New Roman" w:cs="Times New Roman"/>
          <w:sz w:val="24"/>
          <w:szCs w:val="24"/>
        </w:rPr>
        <w:t xml:space="preserve">При </w:t>
      </w:r>
      <w:hyperlink r:id="rId13" w:tooltip="Стандартные условия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нормальных условиях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представляет собой прозрачную </w:t>
      </w:r>
      <w:hyperlink r:id="rId14" w:tooltip="Жидкость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жидкость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, не имеет </w:t>
      </w:r>
      <w:hyperlink r:id="rId15" w:tooltip="Цвет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цвета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(в малом </w:t>
      </w:r>
      <w:hyperlink r:id="rId16" w:tooltip="Объём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объёме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), </w:t>
      </w:r>
      <w:hyperlink r:id="rId17" w:tooltip="Запах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запаха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tooltip="Вкус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вкуса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9" w:tooltip="Твёрдое тело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твёрдом</w:t>
        </w:r>
      </w:hyperlink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Агрегатное состояние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состоянии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Лёд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льдом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Снег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снегом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3" w:tooltip="Иней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инеем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, а в </w:t>
      </w:r>
      <w:hyperlink r:id="rId24" w:tooltip="Газ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газообразном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 xml:space="preserve"> — водяным </w:t>
      </w:r>
      <w:hyperlink r:id="rId25" w:tooltip="Пар" w:history="1">
        <w:r w:rsidR="00F463A9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паром</w:t>
        </w:r>
      </w:hyperlink>
      <w:r w:rsidR="00F463A9" w:rsidRPr="00BD5C2C">
        <w:rPr>
          <w:rFonts w:ascii="Times New Roman" w:hAnsi="Times New Roman" w:cs="Times New Roman"/>
          <w:sz w:val="24"/>
          <w:szCs w:val="24"/>
        </w:rPr>
        <w:t>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A051E0" w:rsidRPr="00BD5C2C">
        <w:rPr>
          <w:rFonts w:ascii="Times New Roman" w:hAnsi="Times New Roman" w:cs="Times New Roman"/>
          <w:sz w:val="24"/>
          <w:szCs w:val="24"/>
        </w:rPr>
        <w:t>Атмосферная вода, насыщенная газами, не содержит примесей и минеральных солей. В ее составе почти нет микроорганизмов. Грунтовая вода содержит различные примеси в виде фосфорной кисл</w:t>
      </w:r>
      <w:r w:rsidR="005E4AFB" w:rsidRPr="00BD5C2C">
        <w:rPr>
          <w:rFonts w:ascii="Times New Roman" w:hAnsi="Times New Roman" w:cs="Times New Roman"/>
          <w:sz w:val="24"/>
          <w:szCs w:val="24"/>
        </w:rPr>
        <w:t>оты аммиака, солей калия и т.д.</w:t>
      </w:r>
      <w:r w:rsidR="00A051E0" w:rsidRPr="00BD5C2C">
        <w:rPr>
          <w:rFonts w:ascii="Times New Roman" w:hAnsi="Times New Roman" w:cs="Times New Roman"/>
          <w:sz w:val="24"/>
          <w:szCs w:val="24"/>
        </w:rPr>
        <w:t xml:space="preserve"> Поглощая из грунта углекислоту, она способна растворять минеральные соли. Большое влияние на химический состав грунтовой воды оказывают породы, через которые она проходит. Так, известковые породы превращают грунтовую воду в известковую, доломитовые — в магниевую, а каменная соль и гипс — в минеральную с большим содержанием сернокислых и хлористых солей.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F463A9" w:rsidRPr="00BD5C2C">
        <w:rPr>
          <w:rFonts w:ascii="Times New Roman" w:hAnsi="Times New Roman" w:cs="Times New Roman"/>
          <w:sz w:val="24"/>
          <w:szCs w:val="24"/>
        </w:rPr>
        <w:t>Вода же по химическому составу очень изменчива. Она бывает пресной, солоноватой или соленой, жесткой или мягкой, кислой или щелочной, богатой или бедной кислородом, чистой или загрязненной.</w:t>
      </w:r>
    </w:p>
    <w:p w:rsidR="009124DB" w:rsidRPr="00BD5C2C" w:rsidRDefault="00A051E0" w:rsidP="00921853">
      <w:pPr>
        <w:pStyle w:val="2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Органолептическая оценка воды – обязательная начальная процедура санитарно-химического контроля воды. Ее правильному проведению специалисты придают б</w:t>
      </w:r>
      <w:r w:rsidR="00E44732" w:rsidRPr="00BD5C2C">
        <w:rPr>
          <w:b w:val="0"/>
          <w:sz w:val="24"/>
          <w:szCs w:val="24"/>
        </w:rPr>
        <w:t>ольшое значение.</w:t>
      </w:r>
      <w:r w:rsidR="00E44732" w:rsidRPr="00BD5C2C">
        <w:rPr>
          <w:b w:val="0"/>
          <w:sz w:val="24"/>
          <w:szCs w:val="24"/>
        </w:rPr>
        <w:br/>
      </w:r>
      <w:r w:rsidR="00E44732" w:rsidRPr="00BD5C2C">
        <w:rPr>
          <w:sz w:val="24"/>
          <w:szCs w:val="24"/>
        </w:rPr>
        <w:t>Предметом</w:t>
      </w:r>
      <w:r w:rsidR="005F45CD" w:rsidRPr="00BD5C2C">
        <w:rPr>
          <w:sz w:val="24"/>
          <w:szCs w:val="24"/>
        </w:rPr>
        <w:t xml:space="preserve"> </w:t>
      </w:r>
      <w:r w:rsidR="009124DB" w:rsidRPr="00BD5C2C">
        <w:rPr>
          <w:b w:val="0"/>
          <w:sz w:val="24"/>
          <w:szCs w:val="24"/>
        </w:rPr>
        <w:t xml:space="preserve">данного </w:t>
      </w:r>
      <w:r w:rsidR="00E44732" w:rsidRPr="00BD5C2C">
        <w:rPr>
          <w:b w:val="0"/>
          <w:sz w:val="24"/>
          <w:szCs w:val="24"/>
        </w:rPr>
        <w:t>исследова</w:t>
      </w:r>
      <w:r w:rsidR="00944696" w:rsidRPr="00BD5C2C">
        <w:rPr>
          <w:b w:val="0"/>
          <w:sz w:val="24"/>
          <w:szCs w:val="24"/>
        </w:rPr>
        <w:t>ния является водопроводная вода</w:t>
      </w:r>
      <w:r w:rsidR="009124DB" w:rsidRPr="00BD5C2C">
        <w:rPr>
          <w:b w:val="0"/>
          <w:sz w:val="24"/>
          <w:szCs w:val="24"/>
        </w:rPr>
        <w:t>.</w:t>
      </w:r>
    </w:p>
    <w:p w:rsidR="00944696" w:rsidRPr="00BD5C2C" w:rsidRDefault="00E5575D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D5C2C">
        <w:rPr>
          <w:b w:val="0"/>
          <w:sz w:val="24"/>
          <w:szCs w:val="24"/>
        </w:rPr>
        <w:t xml:space="preserve">Основная </w:t>
      </w:r>
      <w:r w:rsidRPr="00BD5C2C">
        <w:rPr>
          <w:sz w:val="24"/>
          <w:szCs w:val="24"/>
        </w:rPr>
        <w:t xml:space="preserve"> цель</w:t>
      </w:r>
      <w:proofErr w:type="gramEnd"/>
      <w:r w:rsidR="005F45CD" w:rsidRPr="00BD5C2C">
        <w:rPr>
          <w:sz w:val="24"/>
          <w:szCs w:val="24"/>
        </w:rPr>
        <w:t xml:space="preserve"> </w:t>
      </w:r>
      <w:r w:rsidRPr="00BD5C2C">
        <w:rPr>
          <w:b w:val="0"/>
          <w:sz w:val="24"/>
          <w:szCs w:val="24"/>
        </w:rPr>
        <w:t>данной  работы</w:t>
      </w:r>
      <w:r w:rsidR="009F1391" w:rsidRPr="00BD5C2C">
        <w:rPr>
          <w:b w:val="0"/>
          <w:sz w:val="24"/>
          <w:szCs w:val="24"/>
        </w:rPr>
        <w:t>, это исследовать органолептические свойства воды, которую используют жители г. Надым.</w:t>
      </w:r>
    </w:p>
    <w:p w:rsidR="00944696" w:rsidRPr="00BD5C2C" w:rsidRDefault="009F1391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Из поставленной </w:t>
      </w:r>
      <w:r w:rsidR="00944696" w:rsidRPr="00BD5C2C">
        <w:rPr>
          <w:b w:val="0"/>
          <w:sz w:val="24"/>
          <w:szCs w:val="24"/>
        </w:rPr>
        <w:t xml:space="preserve">цели вытекают следующие </w:t>
      </w:r>
      <w:r w:rsidR="00944696" w:rsidRPr="00BD5C2C">
        <w:rPr>
          <w:sz w:val="24"/>
          <w:szCs w:val="24"/>
        </w:rPr>
        <w:t>задачи:</w:t>
      </w:r>
    </w:p>
    <w:p w:rsidR="00944696" w:rsidRPr="00BD5C2C" w:rsidRDefault="00A051E0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1.Ознакомиться с метод</w:t>
      </w:r>
      <w:r w:rsidR="00944696" w:rsidRPr="00BD5C2C">
        <w:rPr>
          <w:b w:val="0"/>
          <w:sz w:val="24"/>
          <w:szCs w:val="24"/>
        </w:rPr>
        <w:t>икой исследования свойств воды;</w:t>
      </w:r>
    </w:p>
    <w:p w:rsidR="00944696" w:rsidRPr="00BD5C2C" w:rsidRDefault="00A051E0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2. Провести анализ проб воды из</w:t>
      </w:r>
      <w:r w:rsidR="00944696" w:rsidRPr="00BD5C2C">
        <w:rPr>
          <w:b w:val="0"/>
          <w:sz w:val="24"/>
          <w:szCs w:val="24"/>
        </w:rPr>
        <w:t xml:space="preserve"> различных источников г. Надым;</w:t>
      </w:r>
    </w:p>
    <w:p w:rsidR="009F1391" w:rsidRPr="00BD5C2C" w:rsidRDefault="00A051E0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3. Сделать выводы о качестве питьевой воды.</w:t>
      </w:r>
    </w:p>
    <w:p w:rsidR="009124DB" w:rsidRPr="00BD5C2C" w:rsidRDefault="00944696" w:rsidP="007960B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sz w:val="24"/>
          <w:szCs w:val="24"/>
        </w:rPr>
        <w:t xml:space="preserve">Гипотеза </w:t>
      </w:r>
      <w:r w:rsidR="00B664CF" w:rsidRPr="00BD5C2C">
        <w:rPr>
          <w:b w:val="0"/>
          <w:sz w:val="24"/>
          <w:szCs w:val="24"/>
        </w:rPr>
        <w:t xml:space="preserve">результаты по разным </w:t>
      </w:r>
      <w:r w:rsidR="00921853" w:rsidRPr="00BD5C2C">
        <w:rPr>
          <w:b w:val="0"/>
          <w:sz w:val="24"/>
          <w:szCs w:val="24"/>
        </w:rPr>
        <w:t>микро</w:t>
      </w:r>
      <w:r w:rsidR="00B664CF" w:rsidRPr="00BD5C2C">
        <w:rPr>
          <w:b w:val="0"/>
          <w:sz w:val="24"/>
          <w:szCs w:val="24"/>
        </w:rPr>
        <w:t>районам будут отличаться</w:t>
      </w:r>
      <w:r w:rsidR="00921853" w:rsidRPr="00BD5C2C">
        <w:rPr>
          <w:b w:val="0"/>
          <w:sz w:val="24"/>
          <w:szCs w:val="24"/>
        </w:rPr>
        <w:t>.</w:t>
      </w:r>
    </w:p>
    <w:p w:rsidR="00A27AA6" w:rsidRPr="00BD5C2C" w:rsidRDefault="005E4AFB" w:rsidP="00921853">
      <w:pPr>
        <w:pStyle w:val="2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С помощью проб, </w:t>
      </w:r>
      <w:r w:rsidR="009F1391" w:rsidRPr="00BD5C2C">
        <w:rPr>
          <w:b w:val="0"/>
          <w:sz w:val="24"/>
          <w:szCs w:val="24"/>
        </w:rPr>
        <w:t>взятых в разных микрорайонах</w:t>
      </w:r>
      <w:r w:rsidR="005F45CD" w:rsidRPr="00BD5C2C">
        <w:rPr>
          <w:b w:val="0"/>
          <w:sz w:val="24"/>
          <w:szCs w:val="24"/>
        </w:rPr>
        <w:t xml:space="preserve"> </w:t>
      </w:r>
      <w:r w:rsidR="009F1391" w:rsidRPr="00BD5C2C">
        <w:rPr>
          <w:b w:val="0"/>
          <w:sz w:val="24"/>
          <w:szCs w:val="24"/>
        </w:rPr>
        <w:t>Надыма</w:t>
      </w:r>
      <w:r w:rsidRPr="00BD5C2C">
        <w:rPr>
          <w:b w:val="0"/>
          <w:sz w:val="24"/>
          <w:szCs w:val="24"/>
        </w:rPr>
        <w:t>,</w:t>
      </w:r>
      <w:r w:rsidR="00381461" w:rsidRPr="00BD5C2C">
        <w:rPr>
          <w:b w:val="0"/>
          <w:sz w:val="24"/>
          <w:szCs w:val="24"/>
        </w:rPr>
        <w:t xml:space="preserve"> попытаемся </w:t>
      </w:r>
      <w:r w:rsidR="009F1391" w:rsidRPr="00BD5C2C">
        <w:rPr>
          <w:b w:val="0"/>
          <w:sz w:val="24"/>
          <w:szCs w:val="24"/>
        </w:rPr>
        <w:t>выяснить</w:t>
      </w:r>
      <w:r w:rsidR="00567FDC" w:rsidRPr="00BD5C2C">
        <w:rPr>
          <w:b w:val="0"/>
          <w:sz w:val="24"/>
          <w:szCs w:val="24"/>
        </w:rPr>
        <w:t>,</w:t>
      </w:r>
      <w:r w:rsidR="009F1391" w:rsidRPr="00BD5C2C">
        <w:rPr>
          <w:b w:val="0"/>
          <w:sz w:val="24"/>
          <w:szCs w:val="24"/>
        </w:rPr>
        <w:t xml:space="preserve"> соответствует ли водопроводная вода норма</w:t>
      </w:r>
      <w:r w:rsidR="00E5575D" w:rsidRPr="00BD5C2C">
        <w:rPr>
          <w:b w:val="0"/>
          <w:sz w:val="24"/>
          <w:szCs w:val="24"/>
        </w:rPr>
        <w:t>м</w:t>
      </w:r>
      <w:r w:rsidR="005F45CD" w:rsidRPr="00BD5C2C">
        <w:rPr>
          <w:b w:val="0"/>
          <w:sz w:val="24"/>
          <w:szCs w:val="24"/>
        </w:rPr>
        <w:t xml:space="preserve"> </w:t>
      </w:r>
      <w:proofErr w:type="spellStart"/>
      <w:r w:rsidR="009F1391" w:rsidRPr="00BD5C2C">
        <w:rPr>
          <w:b w:val="0"/>
          <w:sz w:val="24"/>
          <w:szCs w:val="24"/>
        </w:rPr>
        <w:t>СанПина</w:t>
      </w:r>
      <w:proofErr w:type="spellEnd"/>
      <w:r w:rsidR="00944696" w:rsidRPr="00BD5C2C">
        <w:rPr>
          <w:b w:val="0"/>
          <w:sz w:val="24"/>
          <w:szCs w:val="24"/>
        </w:rPr>
        <w:t xml:space="preserve">. </w:t>
      </w:r>
    </w:p>
    <w:p w:rsidR="00921853" w:rsidRDefault="00921853" w:rsidP="007960B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BD5C2C" w:rsidRDefault="00BD5C2C" w:rsidP="007960B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BD5C2C" w:rsidRDefault="00BD5C2C" w:rsidP="007960B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BD5C2C" w:rsidRDefault="00BD5C2C" w:rsidP="007960B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BD5C2C" w:rsidRPr="00BD5C2C" w:rsidRDefault="00BD5C2C" w:rsidP="007960B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E73D5E" w:rsidRPr="00BD5C2C" w:rsidRDefault="00E73D5E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BD5C2C">
        <w:rPr>
          <w:sz w:val="24"/>
          <w:szCs w:val="24"/>
        </w:rPr>
        <w:lastRenderedPageBreak/>
        <w:t>1. Органолептические показатели воды.</w:t>
      </w:r>
    </w:p>
    <w:p w:rsidR="009F1391" w:rsidRPr="00BD5C2C" w:rsidRDefault="007E74E5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Вода, которая не вредит здоровью человека и отвечает требованиям действующих стандартов качества</w:t>
      </w:r>
      <w:r w:rsidR="00E74EA0" w:rsidRPr="00BD5C2C">
        <w:rPr>
          <w:b w:val="0"/>
          <w:sz w:val="24"/>
          <w:szCs w:val="24"/>
        </w:rPr>
        <w:t>,</w:t>
      </w:r>
      <w:r w:rsidRPr="00BD5C2C">
        <w:rPr>
          <w:b w:val="0"/>
          <w:sz w:val="24"/>
          <w:szCs w:val="24"/>
        </w:rPr>
        <w:t xml:space="preserve"> называется </w:t>
      </w:r>
      <w:r w:rsidRPr="00BD5C2C">
        <w:rPr>
          <w:b w:val="0"/>
          <w:bCs w:val="0"/>
          <w:sz w:val="24"/>
          <w:szCs w:val="24"/>
        </w:rPr>
        <w:t>питьевой водой</w:t>
      </w:r>
      <w:r w:rsidRPr="00BD5C2C">
        <w:rPr>
          <w:b w:val="0"/>
          <w:sz w:val="24"/>
          <w:szCs w:val="24"/>
        </w:rPr>
        <w:t xml:space="preserve">. Вода многих </w:t>
      </w:r>
      <w:hyperlink r:id="rId26" w:tooltip="Источник" w:history="1">
        <w:r w:rsidRPr="00BD5C2C">
          <w:rPr>
            <w:rStyle w:val="a4"/>
            <w:b w:val="0"/>
            <w:color w:val="auto"/>
            <w:sz w:val="24"/>
            <w:szCs w:val="24"/>
            <w:u w:val="none"/>
          </w:rPr>
          <w:t>источников</w:t>
        </w:r>
      </w:hyperlink>
      <w:r w:rsidR="005F45CD" w:rsidRPr="00BD5C2C">
        <w:rPr>
          <w:sz w:val="24"/>
          <w:szCs w:val="24"/>
        </w:rPr>
        <w:t xml:space="preserve"> </w:t>
      </w:r>
      <w:hyperlink r:id="rId27" w:tooltip="Пресная вода" w:history="1">
        <w:r w:rsidRPr="00BD5C2C">
          <w:rPr>
            <w:rStyle w:val="a4"/>
            <w:b w:val="0"/>
            <w:color w:val="auto"/>
            <w:sz w:val="24"/>
            <w:szCs w:val="24"/>
            <w:u w:val="none"/>
          </w:rPr>
          <w:t>пресной воды</w:t>
        </w:r>
      </w:hyperlink>
      <w:r w:rsidRPr="00BD5C2C">
        <w:rPr>
          <w:b w:val="0"/>
          <w:sz w:val="24"/>
          <w:szCs w:val="24"/>
        </w:rPr>
        <w:t xml:space="preserve"> непригодна для питья людьми, так как может служить источником распространения </w:t>
      </w:r>
      <w:hyperlink r:id="rId28" w:tooltip="Болезни" w:history="1">
        <w:r w:rsidRPr="00BD5C2C">
          <w:rPr>
            <w:rStyle w:val="a4"/>
            <w:b w:val="0"/>
            <w:color w:val="auto"/>
            <w:sz w:val="24"/>
            <w:szCs w:val="24"/>
            <w:u w:val="none"/>
          </w:rPr>
          <w:t>болезней</w:t>
        </w:r>
      </w:hyperlink>
      <w:r w:rsidRPr="00BD5C2C">
        <w:rPr>
          <w:b w:val="0"/>
          <w:sz w:val="24"/>
          <w:szCs w:val="24"/>
        </w:rPr>
        <w:t xml:space="preserve"> или вызывать долгосрочные проблемы со здоровьем, если она не отвечает определённым стандартам </w:t>
      </w:r>
      <w:hyperlink r:id="rId29" w:tooltip="Качество воды (страница отсутствует)" w:history="1">
        <w:r w:rsidRPr="00BD5C2C">
          <w:rPr>
            <w:rStyle w:val="a4"/>
            <w:b w:val="0"/>
            <w:color w:val="auto"/>
            <w:sz w:val="24"/>
            <w:szCs w:val="24"/>
            <w:u w:val="none"/>
          </w:rPr>
          <w:t>качества воды</w:t>
        </w:r>
      </w:hyperlink>
      <w:r w:rsidRPr="00BD5C2C">
        <w:rPr>
          <w:b w:val="0"/>
          <w:sz w:val="24"/>
          <w:szCs w:val="24"/>
        </w:rPr>
        <w:t>.</w:t>
      </w:r>
    </w:p>
    <w:p w:rsidR="00E73D5E" w:rsidRPr="00BD5C2C" w:rsidRDefault="00E73D5E" w:rsidP="007960B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Основными п</w:t>
      </w:r>
      <w:r w:rsidR="00F463A9" w:rsidRPr="00BD5C2C">
        <w:rPr>
          <w:b w:val="0"/>
          <w:sz w:val="24"/>
          <w:szCs w:val="24"/>
        </w:rPr>
        <w:t>оказател</w:t>
      </w:r>
      <w:r w:rsidRPr="00BD5C2C">
        <w:rPr>
          <w:b w:val="0"/>
          <w:sz w:val="24"/>
          <w:szCs w:val="24"/>
        </w:rPr>
        <w:t>ями</w:t>
      </w:r>
      <w:r w:rsidR="00F463A9" w:rsidRPr="00BD5C2C">
        <w:rPr>
          <w:b w:val="0"/>
          <w:sz w:val="24"/>
          <w:szCs w:val="24"/>
        </w:rPr>
        <w:t xml:space="preserve"> качества питьевой воды</w:t>
      </w:r>
      <w:r w:rsidRPr="00BD5C2C">
        <w:rPr>
          <w:b w:val="0"/>
          <w:sz w:val="24"/>
          <w:szCs w:val="24"/>
        </w:rPr>
        <w:t xml:space="preserve"> являются</w:t>
      </w:r>
      <w:r w:rsidR="00F463A9" w:rsidRPr="00BD5C2C">
        <w:rPr>
          <w:b w:val="0"/>
          <w:sz w:val="24"/>
          <w:szCs w:val="24"/>
        </w:rPr>
        <w:t>:</w:t>
      </w:r>
    </w:p>
    <w:p w:rsidR="00E73D5E" w:rsidRPr="00BD5C2C" w:rsidRDefault="00E73D5E" w:rsidP="007960B4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санитарно-токсикологические</w:t>
      </w:r>
    </w:p>
    <w:p w:rsidR="00E73D5E" w:rsidRPr="00BD5C2C" w:rsidRDefault="00E73D5E" w:rsidP="007960B4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органолептические</w:t>
      </w:r>
    </w:p>
    <w:p w:rsidR="00E73D5E" w:rsidRPr="00BD5C2C" w:rsidRDefault="00E73D5E" w:rsidP="007960B4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химические</w:t>
      </w:r>
    </w:p>
    <w:p w:rsidR="00E73D5E" w:rsidRPr="00BD5C2C" w:rsidRDefault="005F3896" w:rsidP="007960B4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органические и неорганические</w:t>
      </w:r>
      <w:r w:rsidR="00CA7760" w:rsidRPr="00BD5C2C">
        <w:rPr>
          <w:b w:val="0"/>
          <w:sz w:val="24"/>
          <w:szCs w:val="24"/>
        </w:rPr>
        <w:t>.</w:t>
      </w:r>
    </w:p>
    <w:p w:rsidR="00E73D5E" w:rsidRPr="00BD5C2C" w:rsidRDefault="005F3896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Любое</w:t>
      </w:r>
      <w:r w:rsidR="00854188" w:rsidRPr="00BD5C2C">
        <w:rPr>
          <w:b w:val="0"/>
          <w:sz w:val="24"/>
          <w:szCs w:val="24"/>
        </w:rPr>
        <w:t xml:space="preserve"> знакомство со свойствами воды </w:t>
      </w:r>
      <w:r w:rsidRPr="00BD5C2C">
        <w:rPr>
          <w:b w:val="0"/>
          <w:sz w:val="24"/>
          <w:szCs w:val="24"/>
        </w:rPr>
        <w:t>начинается с определения органолептических показателей, т.е. таких, для определения которых мы пользуемся нашими органами чувств</w:t>
      </w:r>
      <w:r w:rsidR="00854188" w:rsidRPr="00BD5C2C">
        <w:rPr>
          <w:b w:val="0"/>
          <w:sz w:val="24"/>
          <w:szCs w:val="24"/>
        </w:rPr>
        <w:t xml:space="preserve">. </w:t>
      </w:r>
      <w:r w:rsidRPr="00BD5C2C">
        <w:rPr>
          <w:b w:val="0"/>
          <w:sz w:val="24"/>
          <w:szCs w:val="24"/>
        </w:rPr>
        <w:t xml:space="preserve">Органолептическая оценка приносит много прямой и косвенной информации о составе воды и может быть проведена быстро и без каких-либо приборов. К </w:t>
      </w:r>
      <w:proofErr w:type="gramStart"/>
      <w:r w:rsidR="00BD3331" w:rsidRPr="00BD5C2C">
        <w:rPr>
          <w:b w:val="0"/>
          <w:sz w:val="24"/>
          <w:szCs w:val="24"/>
        </w:rPr>
        <w:t xml:space="preserve">этим </w:t>
      </w:r>
      <w:r w:rsidRPr="00BD5C2C">
        <w:rPr>
          <w:b w:val="0"/>
          <w:sz w:val="24"/>
          <w:szCs w:val="24"/>
        </w:rPr>
        <w:t xml:space="preserve"> характеристикам</w:t>
      </w:r>
      <w:proofErr w:type="gramEnd"/>
      <w:r w:rsidRPr="00BD5C2C">
        <w:rPr>
          <w:b w:val="0"/>
          <w:sz w:val="24"/>
          <w:szCs w:val="24"/>
        </w:rPr>
        <w:t xml:space="preserve"> относятся цветность, мутность (прозрачность), запах, вкус и</w:t>
      </w:r>
      <w:r w:rsidR="005F45CD" w:rsidRPr="00BD5C2C">
        <w:rPr>
          <w:b w:val="0"/>
          <w:sz w:val="24"/>
          <w:szCs w:val="24"/>
        </w:rPr>
        <w:t xml:space="preserve"> </w:t>
      </w:r>
      <w:r w:rsidRPr="00BD5C2C">
        <w:rPr>
          <w:b w:val="0"/>
          <w:sz w:val="24"/>
          <w:szCs w:val="24"/>
        </w:rPr>
        <w:t>пенистость</w:t>
      </w:r>
      <w:r w:rsidR="00E73D5E" w:rsidRPr="00BD5C2C">
        <w:rPr>
          <w:b w:val="0"/>
          <w:sz w:val="24"/>
          <w:szCs w:val="24"/>
        </w:rPr>
        <w:t xml:space="preserve">. </w:t>
      </w:r>
    </w:p>
    <w:p w:rsidR="00CA7760" w:rsidRPr="00BD5C2C" w:rsidRDefault="009F1391" w:rsidP="007960B4">
      <w:pPr>
        <w:pStyle w:val="2"/>
        <w:numPr>
          <w:ilvl w:val="1"/>
          <w:numId w:val="7"/>
        </w:numPr>
        <w:spacing w:before="0" w:beforeAutospacing="0" w:after="0" w:afterAutospacing="0"/>
        <w:jc w:val="both"/>
        <w:rPr>
          <w:sz w:val="24"/>
          <w:szCs w:val="24"/>
        </w:rPr>
      </w:pPr>
      <w:r w:rsidRPr="00BD5C2C">
        <w:rPr>
          <w:sz w:val="24"/>
          <w:szCs w:val="24"/>
        </w:rPr>
        <w:t>Основная характеристика воды</w:t>
      </w:r>
      <w:r w:rsidR="00B15E41" w:rsidRPr="00BD5C2C">
        <w:rPr>
          <w:sz w:val="24"/>
          <w:szCs w:val="24"/>
        </w:rPr>
        <w:t xml:space="preserve"> - </w:t>
      </w:r>
      <w:r w:rsidRPr="00BD5C2C">
        <w:rPr>
          <w:sz w:val="24"/>
          <w:szCs w:val="24"/>
        </w:rPr>
        <w:t xml:space="preserve"> мутность.</w:t>
      </w:r>
    </w:p>
    <w:p w:rsidR="00CA7760" w:rsidRPr="00BD5C2C" w:rsidRDefault="005F3896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>Мутность воды обусловлена содержанием взвешенных в воде мелкодисперсных примесей – нерастворимых или коллоидных частиц различного происхождения.</w:t>
      </w:r>
      <w:r w:rsidRPr="00BD5C2C">
        <w:rPr>
          <w:sz w:val="24"/>
          <w:szCs w:val="24"/>
        </w:rPr>
        <w:t> </w:t>
      </w:r>
      <w:r w:rsidRPr="00BD5C2C">
        <w:rPr>
          <w:b w:val="0"/>
          <w:sz w:val="24"/>
          <w:szCs w:val="24"/>
        </w:rPr>
        <w:t>Мутность воды обусловливают и некоторые другие характер</w:t>
      </w:r>
      <w:r w:rsidR="00CA7760" w:rsidRPr="00BD5C2C">
        <w:rPr>
          <w:b w:val="0"/>
          <w:sz w:val="24"/>
          <w:szCs w:val="24"/>
        </w:rPr>
        <w:t>истики воды – такие, как:</w:t>
      </w:r>
    </w:p>
    <w:p w:rsidR="00FB7FA3" w:rsidRPr="00BD5C2C" w:rsidRDefault="005F3896" w:rsidP="007960B4">
      <w:pPr>
        <w:pStyle w:val="2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наличие </w:t>
      </w:r>
      <w:r w:rsidRPr="00BD5C2C">
        <w:rPr>
          <w:b w:val="0"/>
          <w:bCs w:val="0"/>
          <w:iCs/>
          <w:sz w:val="24"/>
          <w:szCs w:val="24"/>
        </w:rPr>
        <w:t>осадка</w:t>
      </w:r>
      <w:r w:rsidRPr="00BD5C2C">
        <w:rPr>
          <w:b w:val="0"/>
          <w:sz w:val="24"/>
          <w:szCs w:val="24"/>
        </w:rPr>
        <w:t>, который может отсутствовать, быть незначительным, заметным, большим, очень большим, измеряясь в миллиметрах;</w:t>
      </w:r>
    </w:p>
    <w:p w:rsidR="00CA7760" w:rsidRPr="00BD5C2C" w:rsidRDefault="005F3896" w:rsidP="007960B4">
      <w:pPr>
        <w:pStyle w:val="2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 w:val="0"/>
          <w:sz w:val="24"/>
          <w:szCs w:val="24"/>
        </w:rPr>
      </w:pPr>
      <w:r w:rsidRPr="00BD5C2C">
        <w:rPr>
          <w:b w:val="0"/>
          <w:bCs w:val="0"/>
          <w:iCs/>
          <w:sz w:val="24"/>
          <w:szCs w:val="24"/>
        </w:rPr>
        <w:t>взвешенные вещества</w:t>
      </w:r>
      <w:r w:rsidR="005F45CD" w:rsidRPr="00BD5C2C">
        <w:rPr>
          <w:b w:val="0"/>
          <w:bCs w:val="0"/>
          <w:iCs/>
          <w:sz w:val="24"/>
          <w:szCs w:val="24"/>
        </w:rPr>
        <w:t xml:space="preserve"> </w:t>
      </w:r>
      <w:proofErr w:type="gramStart"/>
      <w:r w:rsidRPr="00BD5C2C">
        <w:rPr>
          <w:b w:val="0"/>
          <w:sz w:val="24"/>
          <w:szCs w:val="24"/>
        </w:rPr>
        <w:t>определяются</w:t>
      </w:r>
      <w:r w:rsidR="005F45CD" w:rsidRPr="00BD5C2C">
        <w:rPr>
          <w:b w:val="0"/>
          <w:sz w:val="24"/>
          <w:szCs w:val="24"/>
        </w:rPr>
        <w:t xml:space="preserve">  </w:t>
      </w:r>
      <w:proofErr w:type="spellStart"/>
      <w:r w:rsidRPr="00BD5C2C">
        <w:rPr>
          <w:b w:val="0"/>
          <w:sz w:val="24"/>
          <w:szCs w:val="24"/>
        </w:rPr>
        <w:t>гравиметрически</w:t>
      </w:r>
      <w:proofErr w:type="spellEnd"/>
      <w:proofErr w:type="gramEnd"/>
      <w:r w:rsidRPr="00BD5C2C">
        <w:rPr>
          <w:b w:val="0"/>
          <w:sz w:val="24"/>
          <w:szCs w:val="24"/>
        </w:rPr>
        <w:t xml:space="preserve"> после фильтрования пробы, по привесу высушенного фильтра. Этот показатель обычно </w:t>
      </w:r>
      <w:proofErr w:type="spellStart"/>
      <w:r w:rsidRPr="00BD5C2C">
        <w:rPr>
          <w:b w:val="0"/>
          <w:sz w:val="24"/>
          <w:szCs w:val="24"/>
        </w:rPr>
        <w:t>малоинформативен</w:t>
      </w:r>
      <w:proofErr w:type="spellEnd"/>
      <w:r w:rsidRPr="00BD5C2C">
        <w:rPr>
          <w:b w:val="0"/>
          <w:sz w:val="24"/>
          <w:szCs w:val="24"/>
        </w:rPr>
        <w:t xml:space="preserve"> и имеет значение, главным образом, для сточных вод;</w:t>
      </w:r>
    </w:p>
    <w:p w:rsidR="00CA7760" w:rsidRPr="00BD5C2C" w:rsidRDefault="005F3896" w:rsidP="007960B4">
      <w:pPr>
        <w:pStyle w:val="2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r w:rsidRPr="00BD5C2C">
        <w:rPr>
          <w:b w:val="0"/>
          <w:bCs w:val="0"/>
          <w:iCs/>
          <w:sz w:val="24"/>
          <w:szCs w:val="24"/>
        </w:rPr>
        <w:t>прозрачность</w:t>
      </w:r>
      <w:r w:rsidRPr="00BD5C2C">
        <w:rPr>
          <w:b w:val="0"/>
          <w:sz w:val="24"/>
          <w:szCs w:val="24"/>
        </w:rPr>
        <w:t>, измеряется как высота столба воды, при взгляде сквозь который можно различать стандартный шрифт.</w:t>
      </w:r>
    </w:p>
    <w:p w:rsidR="00291149" w:rsidRPr="00BD5C2C" w:rsidRDefault="0053416F" w:rsidP="007960B4">
      <w:pPr>
        <w:pStyle w:val="2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Мутность определяют </w:t>
      </w:r>
      <w:proofErr w:type="spellStart"/>
      <w:r w:rsidRPr="00BD5C2C">
        <w:rPr>
          <w:b w:val="0"/>
          <w:iCs/>
          <w:sz w:val="24"/>
          <w:szCs w:val="24"/>
        </w:rPr>
        <w:t>фотометрически</w:t>
      </w:r>
      <w:proofErr w:type="spellEnd"/>
      <w:r w:rsidRPr="00BD5C2C">
        <w:rPr>
          <w:b w:val="0"/>
          <w:sz w:val="24"/>
          <w:szCs w:val="24"/>
        </w:rPr>
        <w:t xml:space="preserve">, а также визуально – по степени мутности столба высотой 10–12 см </w:t>
      </w:r>
      <w:proofErr w:type="spellStart"/>
      <w:r w:rsidRPr="00BD5C2C">
        <w:rPr>
          <w:b w:val="0"/>
          <w:sz w:val="24"/>
          <w:szCs w:val="24"/>
        </w:rPr>
        <w:t>вмутномерной</w:t>
      </w:r>
      <w:proofErr w:type="spellEnd"/>
      <w:r w:rsidRPr="00BD5C2C">
        <w:rPr>
          <w:b w:val="0"/>
          <w:sz w:val="24"/>
          <w:szCs w:val="24"/>
        </w:rPr>
        <w:t xml:space="preserve"> пробирке. В последнем случае пробу описывают качественно следующим образом: прозрачная; слабо опалесцирующая; опалесцирующая; слабо мутная; мутная; очень мутная. Указанный метод мы и приводим далее в качестве наиболее простого в полевых условиях.</w:t>
      </w:r>
    </w:p>
    <w:p w:rsidR="00291149" w:rsidRPr="00BD5C2C" w:rsidRDefault="00291149" w:rsidP="007960B4">
      <w:pPr>
        <w:pStyle w:val="2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BD5C2C">
        <w:rPr>
          <w:sz w:val="24"/>
          <w:szCs w:val="24"/>
        </w:rPr>
        <w:t>1.2. Прозрачность воды.</w:t>
      </w:r>
    </w:p>
    <w:p w:rsidR="00291149" w:rsidRPr="00BD5C2C" w:rsidRDefault="0053416F" w:rsidP="00796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iCs/>
          <w:sz w:val="24"/>
          <w:szCs w:val="24"/>
        </w:rPr>
        <w:t>Прозрачность</w:t>
      </w:r>
      <w:r w:rsidRPr="00BD5C2C">
        <w:rPr>
          <w:rFonts w:ascii="Times New Roman" w:hAnsi="Times New Roman" w:cs="Times New Roman"/>
          <w:sz w:val="24"/>
          <w:szCs w:val="24"/>
        </w:rPr>
        <w:t>, или светопропускание, воды обусловлена ее цветом и мутностью, т.е. содержанием в ней различных окрашенных и минеральных веществ. Прозрачность воды часто определяют наряду с мутностью, особенно в тех случаях, когда вода имеет незначительные окраску и мутность, которые затруднительно обнаружить приведенными выше методами.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>Следует отметить, что на прозрачность воды может влиять не только наличие взвешенных частиц, но и окраска (цветность) воды.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>Метод количественного определения прозрачности основан на определении высоты водяного столба, при которой еще можно визуально различить (прочесть) черный шрифт высотой 3,5 мм и ширино</w:t>
      </w:r>
      <w:r w:rsidR="00291149" w:rsidRPr="00BD5C2C">
        <w:rPr>
          <w:rFonts w:ascii="Times New Roman" w:hAnsi="Times New Roman" w:cs="Times New Roman"/>
          <w:sz w:val="24"/>
          <w:szCs w:val="24"/>
        </w:rPr>
        <w:t>й линии 0,35 мм на белом фоне.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590078" w:rsidRPr="00BD5C2C">
        <w:rPr>
          <w:rFonts w:ascii="Times New Roman" w:hAnsi="Times New Roman" w:cs="Times New Roman"/>
          <w:sz w:val="24"/>
          <w:szCs w:val="24"/>
        </w:rPr>
        <w:t xml:space="preserve">Для определения прозрачности воды используют прозрачный мерный цилиндр с плоским дном, в который наливают воду, подкладывают под цилиндр на расстоянии </w:t>
      </w:r>
      <w:smartTag w:uri="urn:schemas-microsoft-com:office:smarttags" w:element="metricconverter">
        <w:smartTagPr>
          <w:attr w:name="ProductID" w:val="4 см"/>
        </w:smartTagPr>
        <w:r w:rsidR="00590078" w:rsidRPr="00BD5C2C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="00590078" w:rsidRPr="00BD5C2C">
        <w:rPr>
          <w:rFonts w:ascii="Times New Roman" w:hAnsi="Times New Roman" w:cs="Times New Roman"/>
          <w:sz w:val="24"/>
          <w:szCs w:val="24"/>
        </w:rPr>
        <w:t xml:space="preserve"> от его дна шрифт, высота букв которого </w:t>
      </w:r>
      <w:smartTag w:uri="urn:schemas-microsoft-com:office:smarttags" w:element="metricconverter">
        <w:smartTagPr>
          <w:attr w:name="ProductID" w:val="2 мм"/>
        </w:smartTagPr>
        <w:r w:rsidR="00590078" w:rsidRPr="00BD5C2C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="00590078" w:rsidRPr="00BD5C2C">
        <w:rPr>
          <w:rFonts w:ascii="Times New Roman" w:hAnsi="Times New Roman" w:cs="Times New Roman"/>
          <w:sz w:val="24"/>
          <w:szCs w:val="24"/>
        </w:rPr>
        <w:t xml:space="preserve">, а толщина линий букв – </w:t>
      </w:r>
      <w:smartTag w:uri="urn:schemas-microsoft-com:office:smarttags" w:element="metricconverter">
        <w:smartTagPr>
          <w:attr w:name="ProductID" w:val="0,5 мм"/>
        </w:smartTagPr>
        <w:r w:rsidR="00590078" w:rsidRPr="00BD5C2C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="00590078" w:rsidRPr="00BD5C2C">
        <w:rPr>
          <w:rFonts w:ascii="Times New Roman" w:hAnsi="Times New Roman" w:cs="Times New Roman"/>
          <w:sz w:val="24"/>
          <w:szCs w:val="24"/>
        </w:rPr>
        <w:t>, и сливают воду до тех пор, пока сверху через слой воды не будет виден этот шрифт. Измеряют высоту столба оставшейся воды линейкой и выражают степень прозрачности в см.</w:t>
      </w:r>
    </w:p>
    <w:p w:rsidR="00921853" w:rsidRDefault="00921853" w:rsidP="00796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5C2C" w:rsidRPr="00BD5C2C" w:rsidRDefault="00BD5C2C" w:rsidP="00796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1149" w:rsidRPr="00BD5C2C" w:rsidRDefault="009F1391" w:rsidP="007960B4">
      <w:pPr>
        <w:pStyle w:val="2"/>
        <w:numPr>
          <w:ilvl w:val="1"/>
          <w:numId w:val="8"/>
        </w:numPr>
        <w:spacing w:before="0" w:beforeAutospacing="0" w:after="0" w:afterAutospacing="0"/>
        <w:jc w:val="both"/>
        <w:rPr>
          <w:iCs/>
          <w:sz w:val="24"/>
          <w:szCs w:val="24"/>
        </w:rPr>
      </w:pPr>
      <w:r w:rsidRPr="00BD5C2C">
        <w:rPr>
          <w:iCs/>
          <w:sz w:val="24"/>
          <w:szCs w:val="24"/>
        </w:rPr>
        <w:lastRenderedPageBreak/>
        <w:t xml:space="preserve">Еще одно свойство – это запах. </w:t>
      </w:r>
    </w:p>
    <w:p w:rsidR="009F1391" w:rsidRPr="00BD5C2C" w:rsidRDefault="00E63625" w:rsidP="007960B4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D5C2C">
        <w:rPr>
          <w:b w:val="0"/>
          <w:iCs/>
          <w:sz w:val="24"/>
          <w:szCs w:val="24"/>
        </w:rPr>
        <w:t>Запах воды</w:t>
      </w:r>
      <w:r w:rsidRPr="00BD5C2C">
        <w:rPr>
          <w:b w:val="0"/>
          <w:sz w:val="24"/>
          <w:szCs w:val="24"/>
        </w:rPr>
        <w:t xml:space="preserve"> обусловлен наличием в ней летучих пахнущих веществ, которые попадают в воду естественным путем либо со сточными водами. Практически все органические вещества (в особенности жидкие) имеют запах и передают его воде. Обычно запах определяют при нормальной (20°С) и при повышенной (60°С) температуре воды.</w:t>
      </w:r>
    </w:p>
    <w:p w:rsidR="00B15E41" w:rsidRPr="00BD5C2C" w:rsidRDefault="00E63625" w:rsidP="00921853">
      <w:pPr>
        <w:pStyle w:val="2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Запах по характеру подразделяют на две группы, описывая его субъективно по своим </w:t>
      </w:r>
      <w:proofErr w:type="gramStart"/>
      <w:r w:rsidRPr="00BD5C2C">
        <w:rPr>
          <w:b w:val="0"/>
          <w:sz w:val="24"/>
          <w:szCs w:val="24"/>
        </w:rPr>
        <w:t>ощущениям</w:t>
      </w:r>
      <w:r w:rsidR="00291149" w:rsidRPr="00BD5C2C">
        <w:rPr>
          <w:b w:val="0"/>
          <w:sz w:val="24"/>
          <w:szCs w:val="24"/>
        </w:rPr>
        <w:t>:</w:t>
      </w:r>
      <w:r w:rsidRPr="00BD5C2C">
        <w:rPr>
          <w:b w:val="0"/>
          <w:sz w:val="24"/>
          <w:szCs w:val="24"/>
        </w:rPr>
        <w:br/>
        <w:t>а</w:t>
      </w:r>
      <w:proofErr w:type="gramEnd"/>
      <w:r w:rsidRPr="00BD5C2C">
        <w:rPr>
          <w:b w:val="0"/>
          <w:sz w:val="24"/>
          <w:szCs w:val="24"/>
        </w:rPr>
        <w:t>)</w:t>
      </w:r>
      <w:r w:rsidR="00921853" w:rsidRPr="00BD5C2C">
        <w:rPr>
          <w:b w:val="0"/>
          <w:sz w:val="24"/>
          <w:szCs w:val="24"/>
        </w:rPr>
        <w:t xml:space="preserve"> </w:t>
      </w:r>
      <w:r w:rsidRPr="00BD5C2C">
        <w:rPr>
          <w:b w:val="0"/>
          <w:sz w:val="24"/>
          <w:szCs w:val="24"/>
        </w:rPr>
        <w:t>естественного происхождения (от живущих и отмерших организмов, от влияния почв, в</w:t>
      </w:r>
      <w:r w:rsidR="00B15E41" w:rsidRPr="00BD5C2C">
        <w:rPr>
          <w:b w:val="0"/>
          <w:sz w:val="24"/>
          <w:szCs w:val="24"/>
        </w:rPr>
        <w:t>одной растительности и т.п.);</w:t>
      </w:r>
    </w:p>
    <w:p w:rsidR="00291149" w:rsidRPr="00BD5C2C" w:rsidRDefault="00B15E41" w:rsidP="007960B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б) </w:t>
      </w:r>
      <w:r w:rsidR="00E63625" w:rsidRPr="00BD5C2C">
        <w:rPr>
          <w:b w:val="0"/>
          <w:sz w:val="24"/>
          <w:szCs w:val="24"/>
        </w:rPr>
        <w:t>искусственного происхождения. Такие запахи обычно значительно изменяются при обработке воды.</w:t>
      </w:r>
    </w:p>
    <w:p w:rsidR="00590078" w:rsidRPr="00BD5C2C" w:rsidRDefault="00C94D35" w:rsidP="007960B4">
      <w:pPr>
        <w:shd w:val="clear" w:color="auto" w:fill="FFFFFF"/>
        <w:spacing w:after="0" w:line="240" w:lineRule="auto"/>
        <w:ind w:left="22" w:right="43" w:firstLine="54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Интенсивность запаха оценивают по 5–балльной шк</w:t>
      </w:r>
      <w:r w:rsidR="00590078" w:rsidRPr="00BD5C2C">
        <w:rPr>
          <w:rFonts w:ascii="Times New Roman" w:hAnsi="Times New Roman" w:cs="Times New Roman"/>
          <w:sz w:val="24"/>
          <w:szCs w:val="24"/>
        </w:rPr>
        <w:t xml:space="preserve">але, приведенной. </w:t>
      </w:r>
      <w:r w:rsidR="00590078" w:rsidRPr="00BD5C2C">
        <w:rPr>
          <w:rFonts w:ascii="Times New Roman" w:hAnsi="Times New Roman" w:cs="Times New Roman"/>
          <w:spacing w:val="-5"/>
          <w:sz w:val="24"/>
          <w:szCs w:val="24"/>
        </w:rPr>
        <w:t>Харак</w:t>
      </w:r>
      <w:r w:rsidR="00590078" w:rsidRPr="00BD5C2C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тер и интенсивность запаха определяют по </w:t>
      </w:r>
      <w:r w:rsidR="00590078" w:rsidRPr="00BD5C2C">
        <w:rPr>
          <w:rFonts w:ascii="Times New Roman" w:hAnsi="Times New Roman" w:cs="Times New Roman"/>
          <w:spacing w:val="-4"/>
          <w:sz w:val="24"/>
          <w:szCs w:val="24"/>
        </w:rPr>
        <w:t>предлагаемой методике (приложение 1).</w:t>
      </w:r>
    </w:p>
    <w:p w:rsidR="00C94D35" w:rsidRPr="00BD5C2C" w:rsidRDefault="00590078" w:rsidP="007960B4">
      <w:pPr>
        <w:shd w:val="clear" w:color="auto" w:fill="FFFFFF"/>
        <w:spacing w:after="0" w:line="240" w:lineRule="auto"/>
        <w:ind w:left="50" w:right="29" w:firstLine="517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8"/>
          <w:sz w:val="24"/>
          <w:szCs w:val="24"/>
        </w:rPr>
        <w:t>Запах воды следует определять в помеще</w:t>
      </w:r>
      <w:r w:rsidRPr="00BD5C2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5C2C">
        <w:rPr>
          <w:rFonts w:ascii="Times New Roman" w:hAnsi="Times New Roman" w:cs="Times New Roman"/>
          <w:spacing w:val="-7"/>
          <w:sz w:val="24"/>
          <w:szCs w:val="24"/>
        </w:rPr>
        <w:t>нии, в котором воздух не имеет посторонне</w:t>
      </w:r>
      <w:r w:rsidRPr="00BD5C2C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BD5C2C">
        <w:rPr>
          <w:rFonts w:ascii="Times New Roman" w:hAnsi="Times New Roman" w:cs="Times New Roman"/>
          <w:sz w:val="24"/>
          <w:szCs w:val="24"/>
        </w:rPr>
        <w:t xml:space="preserve">го запаха. Желательно, чтобы характер и </w:t>
      </w:r>
      <w:r w:rsidRPr="00BD5C2C">
        <w:rPr>
          <w:rFonts w:ascii="Times New Roman" w:hAnsi="Times New Roman" w:cs="Times New Roman"/>
          <w:spacing w:val="-5"/>
          <w:sz w:val="24"/>
          <w:szCs w:val="24"/>
        </w:rPr>
        <w:t xml:space="preserve">интенсивность запаха отмечали несколько </w:t>
      </w:r>
      <w:r w:rsidR="00612EDB" w:rsidRPr="00BD5C2C">
        <w:rPr>
          <w:rFonts w:ascii="Times New Roman" w:hAnsi="Times New Roman" w:cs="Times New Roman"/>
          <w:sz w:val="24"/>
          <w:szCs w:val="24"/>
        </w:rPr>
        <w:t>исследователей.</w:t>
      </w:r>
    </w:p>
    <w:p w:rsidR="00291149" w:rsidRPr="00BD5C2C" w:rsidRDefault="0053416F" w:rsidP="007960B4">
      <w:pPr>
        <w:pStyle w:val="a7"/>
        <w:spacing w:before="0" w:beforeAutospacing="0" w:after="0" w:afterAutospacing="0"/>
        <w:ind w:right="-1"/>
        <w:jc w:val="both"/>
        <w:rPr>
          <w:i/>
          <w:iCs/>
        </w:rPr>
      </w:pPr>
      <w:r w:rsidRPr="00BD5C2C">
        <w:t>Для питьевой воды допускается запах не более 2 баллов. Можно количественно определить интенсивность запаха как степень разбав</w:t>
      </w:r>
      <w:r w:rsidR="00C94D35" w:rsidRPr="00BD5C2C">
        <w:t xml:space="preserve">ления анализируемой воды водой, </w:t>
      </w:r>
      <w:r w:rsidRPr="00BD5C2C">
        <w:t>лишенной запаха. При этом опре</w:t>
      </w:r>
      <w:r w:rsidR="00291149" w:rsidRPr="00BD5C2C">
        <w:t xml:space="preserve">деляют «пороговое число» запаха </w:t>
      </w:r>
      <w:r w:rsidRPr="00BD5C2C">
        <w:t>N:</w:t>
      </w:r>
      <w:r w:rsidR="00BD5C2C">
        <w:t xml:space="preserve"> </w:t>
      </w:r>
      <w:r w:rsidRPr="00BD5C2C">
        <w:t xml:space="preserve">где </w:t>
      </w:r>
      <w:r w:rsidRPr="00BD5C2C">
        <w:rPr>
          <w:i/>
          <w:iCs/>
        </w:rPr>
        <w:t>V</w:t>
      </w:r>
      <w:r w:rsidRPr="00BD5C2C">
        <w:rPr>
          <w:i/>
          <w:iCs/>
          <w:vertAlign w:val="subscript"/>
        </w:rPr>
        <w:t>0</w:t>
      </w:r>
      <w:r w:rsidRPr="00BD5C2C">
        <w:t xml:space="preserve"> – суммарный объем воды (</w:t>
      </w:r>
      <w:r w:rsidR="00291149" w:rsidRPr="00BD5C2C">
        <w:t xml:space="preserve">с запахом и без запаха); </w:t>
      </w:r>
      <w:r w:rsidRPr="00BD5C2C">
        <w:rPr>
          <w:i/>
          <w:iCs/>
        </w:rPr>
        <w:t>V</w:t>
      </w:r>
      <w:r w:rsidRPr="00BD5C2C">
        <w:rPr>
          <w:i/>
          <w:iCs/>
          <w:vertAlign w:val="subscript"/>
        </w:rPr>
        <w:t>A</w:t>
      </w:r>
      <w:r w:rsidRPr="00BD5C2C">
        <w:t xml:space="preserve"> – объем анализируемой воды (с запахом), мл.</w:t>
      </w:r>
    </w:p>
    <w:p w:rsidR="00BD5C2C" w:rsidRDefault="00BD5C2C" w:rsidP="00921853">
      <w:pPr>
        <w:pStyle w:val="a7"/>
        <w:spacing w:before="0" w:beforeAutospacing="0" w:after="0" w:afterAutospacing="0"/>
        <w:ind w:right="-1"/>
        <w:jc w:val="both"/>
        <w:rPr>
          <w:b/>
          <w:iCs/>
        </w:rPr>
      </w:pPr>
      <w:r w:rsidRPr="00BD5C2C">
        <w:rPr>
          <w:noProof/>
        </w:rPr>
        <w:drawing>
          <wp:anchor distT="0" distB="0" distL="114300" distR="114300" simplePos="0" relativeHeight="251664384" behindDoc="0" locked="0" layoutInCell="1" allowOverlap="1" wp14:anchorId="1A4004E1" wp14:editId="2507E968">
            <wp:simplePos x="0" y="0"/>
            <wp:positionH relativeFrom="column">
              <wp:posOffset>81280</wp:posOffset>
            </wp:positionH>
            <wp:positionV relativeFrom="paragraph">
              <wp:posOffset>45720</wp:posOffset>
            </wp:positionV>
            <wp:extent cx="670560" cy="267335"/>
            <wp:effectExtent l="0" t="0" r="0" b="0"/>
            <wp:wrapSquare wrapText="bothSides"/>
            <wp:docPr id="5" name="Рисунок 16" descr="«пороговое число» запаха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«пороговое число» запаха N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C2C" w:rsidRDefault="00BD5C2C" w:rsidP="00921853">
      <w:pPr>
        <w:pStyle w:val="a7"/>
        <w:spacing w:before="0" w:beforeAutospacing="0" w:after="0" w:afterAutospacing="0"/>
        <w:ind w:right="-1"/>
        <w:jc w:val="both"/>
        <w:rPr>
          <w:b/>
          <w:iCs/>
        </w:rPr>
      </w:pPr>
    </w:p>
    <w:p w:rsidR="00291149" w:rsidRPr="00BD5C2C" w:rsidRDefault="00291149" w:rsidP="00921853">
      <w:pPr>
        <w:pStyle w:val="a7"/>
        <w:spacing w:before="0" w:beforeAutospacing="0" w:after="0" w:afterAutospacing="0"/>
        <w:ind w:right="-1"/>
        <w:jc w:val="both"/>
        <w:rPr>
          <w:b/>
          <w:iCs/>
        </w:rPr>
      </w:pPr>
      <w:r w:rsidRPr="00BD5C2C">
        <w:rPr>
          <w:b/>
          <w:iCs/>
        </w:rPr>
        <w:t>1.4. Цветность воды.</w:t>
      </w:r>
    </w:p>
    <w:p w:rsidR="00A27AA6" w:rsidRPr="00BD5C2C" w:rsidRDefault="00786CE2" w:rsidP="00796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iCs/>
          <w:sz w:val="24"/>
          <w:szCs w:val="24"/>
        </w:rPr>
        <w:t>Цветность</w:t>
      </w:r>
      <w:r w:rsidRPr="00BD5C2C">
        <w:rPr>
          <w:rFonts w:ascii="Times New Roman" w:hAnsi="Times New Roman" w:cs="Times New Roman"/>
          <w:sz w:val="24"/>
          <w:szCs w:val="24"/>
        </w:rPr>
        <w:t xml:space="preserve"> – естественное свойство природной воды, обусловленное присутствием гуминовых веществ и комплексных соединений железа. Цветность воды определяют </w:t>
      </w:r>
      <w:r w:rsidRPr="00BD5C2C">
        <w:rPr>
          <w:rFonts w:ascii="Times New Roman" w:hAnsi="Times New Roman" w:cs="Times New Roman"/>
          <w:iCs/>
          <w:sz w:val="24"/>
          <w:szCs w:val="24"/>
        </w:rPr>
        <w:t>визуально</w:t>
      </w:r>
      <w:r w:rsidRPr="00BD5C2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D5C2C">
        <w:rPr>
          <w:rFonts w:ascii="Times New Roman" w:hAnsi="Times New Roman" w:cs="Times New Roman"/>
          <w:iCs/>
          <w:sz w:val="24"/>
          <w:szCs w:val="24"/>
        </w:rPr>
        <w:t>фотометрически</w:t>
      </w:r>
      <w:proofErr w:type="spellEnd"/>
      <w:r w:rsidR="00055BBC" w:rsidRPr="00BD5C2C">
        <w:rPr>
          <w:rFonts w:ascii="Times New Roman" w:hAnsi="Times New Roman" w:cs="Times New Roman"/>
          <w:sz w:val="24"/>
          <w:szCs w:val="24"/>
        </w:rPr>
        <w:t>. Для определения цветности воды нужны стеклянный сосуд и лист белой бумаги. В сосуд набирают воду и на белом фоне бумаги определяют цвет воды (голубой, зелёный, серый, жёлтый, коричневый) – показатель определённого вида загрязнения.</w:t>
      </w:r>
    </w:p>
    <w:p w:rsidR="00291149" w:rsidRPr="00BD5C2C" w:rsidRDefault="00CC2DA6" w:rsidP="00921853">
      <w:pPr>
        <w:pStyle w:val="a7"/>
        <w:spacing w:before="0" w:beforeAutospacing="0" w:after="0" w:afterAutospacing="0"/>
        <w:jc w:val="both"/>
        <w:rPr>
          <w:b/>
        </w:rPr>
      </w:pPr>
      <w:r w:rsidRPr="00BD5C2C">
        <w:rPr>
          <w:b/>
        </w:rPr>
        <w:t>1.</w:t>
      </w:r>
      <w:r w:rsidR="00291149" w:rsidRPr="00BD5C2C">
        <w:rPr>
          <w:b/>
        </w:rPr>
        <w:t>5</w:t>
      </w:r>
      <w:r w:rsidR="002B7D8F" w:rsidRPr="00BD5C2C">
        <w:rPr>
          <w:b/>
        </w:rPr>
        <w:t xml:space="preserve">. </w:t>
      </w:r>
      <w:r w:rsidR="00291149" w:rsidRPr="00BD5C2C">
        <w:rPr>
          <w:b/>
        </w:rPr>
        <w:t>Водородный показатель воды (</w:t>
      </w:r>
      <w:proofErr w:type="spellStart"/>
      <w:r w:rsidR="00291149" w:rsidRPr="00BD5C2C">
        <w:rPr>
          <w:b/>
        </w:rPr>
        <w:t>pH</w:t>
      </w:r>
      <w:proofErr w:type="spellEnd"/>
      <w:r w:rsidR="00291149" w:rsidRPr="00BD5C2C">
        <w:rPr>
          <w:b/>
        </w:rPr>
        <w:t>).</w:t>
      </w:r>
    </w:p>
    <w:p w:rsidR="000475CC" w:rsidRPr="00BD5C2C" w:rsidRDefault="009E456D" w:rsidP="007960B4">
      <w:pPr>
        <w:pStyle w:val="a7"/>
        <w:spacing w:before="0" w:beforeAutospacing="0" w:after="0" w:afterAutospacing="0"/>
        <w:ind w:firstLine="567"/>
        <w:jc w:val="both"/>
      </w:pPr>
      <w:r w:rsidRPr="00BD5C2C">
        <w:t>Водородный показатель</w:t>
      </w:r>
      <w:r w:rsidR="000475CC" w:rsidRPr="00BD5C2C">
        <w:t xml:space="preserve"> воды</w:t>
      </w:r>
      <w:r w:rsidRPr="00BD5C2C">
        <w:t xml:space="preserve"> (</w:t>
      </w:r>
      <w:proofErr w:type="spellStart"/>
      <w:r w:rsidRPr="00BD5C2C">
        <w:t>pH</w:t>
      </w:r>
      <w:proofErr w:type="spellEnd"/>
      <w:r w:rsidRPr="00BD5C2C">
        <w:t>)</w:t>
      </w:r>
      <w:r w:rsidR="000475CC" w:rsidRPr="00BD5C2C">
        <w:t xml:space="preserve"> - один из важнейших рабочих показателей качества воды, во многом определяющих характер химических и биологических процессов, происходящих в воде. В зависимости от величины </w:t>
      </w:r>
      <w:proofErr w:type="spellStart"/>
      <w:r w:rsidR="000475CC" w:rsidRPr="00BD5C2C">
        <w:t>pH</w:t>
      </w:r>
      <w:proofErr w:type="spellEnd"/>
      <w:r w:rsidR="000475CC" w:rsidRPr="00BD5C2C">
        <w:t xml:space="preserve"> может изменяться скорость протекания химических реакций, степень коррозионной агрессивности воды, токсичность загрязняющих веществ и т.д.</w:t>
      </w:r>
    </w:p>
    <w:p w:rsidR="000475CC" w:rsidRPr="00BD5C2C" w:rsidRDefault="000475CC" w:rsidP="007960B4">
      <w:pPr>
        <w:pStyle w:val="a7"/>
        <w:spacing w:before="0" w:beforeAutospacing="0" w:after="0" w:afterAutospacing="0"/>
        <w:ind w:firstLine="567"/>
        <w:jc w:val="both"/>
      </w:pPr>
      <w:r w:rsidRPr="00BD5C2C">
        <w:t>Контроль за уровнем рН особенно важен на всех стадиях водоочистки, так как его "уход" в ту или иную сторону может не только существенно сказаться на запахе, привкусе и внешнем виде воды, но и повлиять на эффективность водоочистных мероприятий. Оптимальная требуемая величина рН варьируется для различных систем водоочистки в соответствии с составом воды, характером материалов, применяемых в системе распределения, а также в зависимости от применяемых методов водообработки.</w:t>
      </w:r>
    </w:p>
    <w:p w:rsidR="00055BBC" w:rsidRPr="00BD5C2C" w:rsidRDefault="00055BBC" w:rsidP="007960B4">
      <w:pPr>
        <w:shd w:val="clear" w:color="auto" w:fill="FFFFFF"/>
        <w:spacing w:after="0" w:line="240" w:lineRule="auto"/>
        <w:ind w:left="72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6"/>
          <w:sz w:val="24"/>
          <w:szCs w:val="24"/>
        </w:rPr>
        <w:t xml:space="preserve">Оценивать значение рН можно разными </w:t>
      </w:r>
      <w:r w:rsidRPr="00BD5C2C">
        <w:rPr>
          <w:rFonts w:ascii="Times New Roman" w:hAnsi="Times New Roman" w:cs="Times New Roman"/>
          <w:sz w:val="24"/>
          <w:szCs w:val="24"/>
        </w:rPr>
        <w:t>способами.</w:t>
      </w:r>
    </w:p>
    <w:p w:rsidR="00055BBC" w:rsidRPr="00BD5C2C" w:rsidRDefault="00BB10EE" w:rsidP="00921853">
      <w:pPr>
        <w:pStyle w:val="ae"/>
        <w:numPr>
          <w:ilvl w:val="0"/>
          <w:numId w:val="13"/>
        </w:numPr>
        <w:shd w:val="clear" w:color="auto" w:fill="FFFFFF"/>
        <w:tabs>
          <w:tab w:val="left" w:pos="554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055BBC" w:rsidRPr="00BD5C2C">
        <w:rPr>
          <w:rFonts w:ascii="Times New Roman" w:hAnsi="Times New Roman" w:cs="Times New Roman"/>
          <w:spacing w:val="-7"/>
          <w:sz w:val="24"/>
          <w:szCs w:val="24"/>
        </w:rPr>
        <w:t>Приближенное  значение</w:t>
      </w:r>
      <w:proofErr w:type="gramEnd"/>
      <w:r w:rsidR="00055BBC" w:rsidRPr="00BD5C2C">
        <w:rPr>
          <w:rFonts w:ascii="Times New Roman" w:hAnsi="Times New Roman" w:cs="Times New Roman"/>
          <w:spacing w:val="-7"/>
          <w:sz w:val="24"/>
          <w:szCs w:val="24"/>
        </w:rPr>
        <w:t xml:space="preserve"> рН определя</w:t>
      </w:r>
      <w:r w:rsidR="00055BBC" w:rsidRPr="00BD5C2C">
        <w:rPr>
          <w:rFonts w:ascii="Times New Roman" w:hAnsi="Times New Roman" w:cs="Times New Roman"/>
          <w:spacing w:val="-7"/>
          <w:sz w:val="24"/>
          <w:szCs w:val="24"/>
        </w:rPr>
        <w:softHyphen/>
        <w:t>ют  следующим образом. В пробирку наливают 5 м</w:t>
      </w:r>
      <w:r w:rsidR="00055BBC" w:rsidRPr="00BD5C2C">
        <w:rPr>
          <w:rFonts w:ascii="Times New Roman" w:hAnsi="Times New Roman" w:cs="Times New Roman"/>
          <w:spacing w:val="-4"/>
          <w:sz w:val="24"/>
          <w:szCs w:val="24"/>
        </w:rPr>
        <w:t>л исследуемой воды, 0,1 мл универ</w:t>
      </w:r>
      <w:r w:rsidR="00055BBC" w:rsidRPr="00BD5C2C">
        <w:rPr>
          <w:rFonts w:ascii="Times New Roman" w:hAnsi="Times New Roman" w:cs="Times New Roman"/>
          <w:spacing w:val="-4"/>
          <w:sz w:val="24"/>
          <w:szCs w:val="24"/>
        </w:rPr>
        <w:softHyphen/>
        <w:t>сального индикатора, перемешивают и по окраске раствора определяют рН:</w:t>
      </w:r>
    </w:p>
    <w:p w:rsidR="00055BBC" w:rsidRPr="00BD5C2C" w:rsidRDefault="00055BBC" w:rsidP="007960B4">
      <w:pPr>
        <w:numPr>
          <w:ilvl w:val="0"/>
          <w:numId w:val="9"/>
        </w:numPr>
        <w:shd w:val="clear" w:color="auto" w:fill="FFFFFF"/>
        <w:tabs>
          <w:tab w:val="left" w:pos="554"/>
        </w:tabs>
        <w:spacing w:after="0" w:line="240" w:lineRule="auto"/>
        <w:ind w:left="3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5"/>
          <w:sz w:val="24"/>
          <w:szCs w:val="24"/>
        </w:rPr>
        <w:t>розово-оранжевая — рН около 5;</w:t>
      </w:r>
    </w:p>
    <w:p w:rsidR="00055BBC" w:rsidRPr="00BD5C2C" w:rsidRDefault="00055BBC" w:rsidP="007960B4">
      <w:pPr>
        <w:numPr>
          <w:ilvl w:val="0"/>
          <w:numId w:val="9"/>
        </w:numPr>
        <w:shd w:val="clear" w:color="auto" w:fill="FFFFFF"/>
        <w:tabs>
          <w:tab w:val="left" w:pos="554"/>
        </w:tabs>
        <w:spacing w:after="0" w:line="240" w:lineRule="auto"/>
        <w:ind w:left="3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9"/>
          <w:sz w:val="24"/>
          <w:szCs w:val="24"/>
        </w:rPr>
        <w:t>светло-желтая — 6;</w:t>
      </w:r>
    </w:p>
    <w:p w:rsidR="00353653" w:rsidRPr="00BD5C2C" w:rsidRDefault="00055BBC" w:rsidP="00353653">
      <w:pPr>
        <w:numPr>
          <w:ilvl w:val="0"/>
          <w:numId w:val="9"/>
        </w:numPr>
        <w:shd w:val="clear" w:color="auto" w:fill="FFFFFF"/>
        <w:tabs>
          <w:tab w:val="left" w:pos="554"/>
        </w:tabs>
        <w:spacing w:after="0" w:line="240" w:lineRule="auto"/>
        <w:ind w:left="3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7"/>
          <w:sz w:val="24"/>
          <w:szCs w:val="24"/>
        </w:rPr>
        <w:t>зеленовато-голубая — 8.</w:t>
      </w:r>
    </w:p>
    <w:p w:rsidR="00353653" w:rsidRPr="00BD5C2C" w:rsidRDefault="00BB10EE" w:rsidP="00353653">
      <w:pPr>
        <w:pStyle w:val="ae"/>
        <w:numPr>
          <w:ilvl w:val="0"/>
          <w:numId w:val="13"/>
        </w:numPr>
        <w:shd w:val="clear" w:color="auto" w:fill="FFFFFF"/>
        <w:tabs>
          <w:tab w:val="left" w:pos="5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55BBC" w:rsidRPr="00BD5C2C">
        <w:rPr>
          <w:rFonts w:ascii="Times New Roman" w:hAnsi="Times New Roman" w:cs="Times New Roman"/>
          <w:spacing w:val="-9"/>
          <w:sz w:val="24"/>
          <w:szCs w:val="24"/>
        </w:rPr>
        <w:t>Можно определить рН с помощью уни</w:t>
      </w:r>
      <w:r w:rsidR="00055BBC" w:rsidRPr="00BD5C2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055BBC" w:rsidRPr="00BD5C2C">
        <w:rPr>
          <w:rFonts w:ascii="Times New Roman" w:hAnsi="Times New Roman" w:cs="Times New Roman"/>
          <w:spacing w:val="-8"/>
          <w:sz w:val="24"/>
          <w:szCs w:val="24"/>
        </w:rPr>
        <w:t xml:space="preserve">версальной индикаторной бумаги, сравнивая </w:t>
      </w:r>
      <w:r w:rsidR="00055BBC" w:rsidRPr="00BD5C2C">
        <w:rPr>
          <w:rFonts w:ascii="Times New Roman" w:hAnsi="Times New Roman" w:cs="Times New Roman"/>
          <w:sz w:val="24"/>
          <w:szCs w:val="24"/>
        </w:rPr>
        <w:t>ее окраску со шкалой.</w:t>
      </w:r>
    </w:p>
    <w:p w:rsidR="00055BBC" w:rsidRPr="00BD5C2C" w:rsidRDefault="00BB10EE" w:rsidP="00353653">
      <w:pPr>
        <w:pStyle w:val="ae"/>
        <w:numPr>
          <w:ilvl w:val="0"/>
          <w:numId w:val="13"/>
        </w:numPr>
        <w:shd w:val="clear" w:color="auto" w:fill="FFFFFF"/>
        <w:tabs>
          <w:tab w:val="left" w:pos="5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</w:t>
      </w:r>
      <w:r w:rsidR="00055BBC" w:rsidRPr="00BD5C2C">
        <w:rPr>
          <w:rFonts w:ascii="Times New Roman" w:hAnsi="Times New Roman" w:cs="Times New Roman"/>
          <w:spacing w:val="-3"/>
          <w:sz w:val="24"/>
          <w:szCs w:val="24"/>
        </w:rPr>
        <w:t xml:space="preserve">Наиболее точно значение рН можно </w:t>
      </w:r>
      <w:r w:rsidR="00055BBC" w:rsidRPr="00BD5C2C">
        <w:rPr>
          <w:rFonts w:ascii="Times New Roman" w:hAnsi="Times New Roman" w:cs="Times New Roman"/>
          <w:spacing w:val="-6"/>
          <w:sz w:val="24"/>
          <w:szCs w:val="24"/>
        </w:rPr>
        <w:t>определить на рН-метре или по шкале набо</w:t>
      </w:r>
      <w:r w:rsidR="00055BBC" w:rsidRPr="00BD5C2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055BBC" w:rsidRPr="00BD5C2C">
        <w:rPr>
          <w:rFonts w:ascii="Times New Roman" w:hAnsi="Times New Roman" w:cs="Times New Roman"/>
          <w:sz w:val="24"/>
          <w:szCs w:val="24"/>
        </w:rPr>
        <w:t xml:space="preserve">ра </w:t>
      </w:r>
      <w:proofErr w:type="spellStart"/>
      <w:r w:rsidR="00055BBC" w:rsidRPr="00BD5C2C">
        <w:rPr>
          <w:rFonts w:ascii="Times New Roman" w:hAnsi="Times New Roman" w:cs="Times New Roman"/>
          <w:sz w:val="24"/>
          <w:szCs w:val="24"/>
        </w:rPr>
        <w:t>Алямовского</w:t>
      </w:r>
      <w:proofErr w:type="spellEnd"/>
      <w:r w:rsidR="00055BBC" w:rsidRPr="00BD5C2C">
        <w:rPr>
          <w:rFonts w:ascii="Times New Roman" w:hAnsi="Times New Roman" w:cs="Times New Roman"/>
          <w:sz w:val="24"/>
          <w:szCs w:val="24"/>
        </w:rPr>
        <w:t>.</w:t>
      </w:r>
    </w:p>
    <w:p w:rsidR="00055BBC" w:rsidRPr="00BD5C2C" w:rsidRDefault="00055BBC" w:rsidP="007960B4">
      <w:pPr>
        <w:shd w:val="clear" w:color="auto" w:fill="FFFFFF"/>
        <w:tabs>
          <w:tab w:val="left" w:pos="554"/>
        </w:tabs>
        <w:spacing w:after="0" w:line="240" w:lineRule="auto"/>
        <w:ind w:right="7" w:firstLine="567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Обычно уровень рН находится в пределах, при которых он непосредственно не влияет на потребительские качества воды. ВОЗ не предлагает какой-либо рекомендуемой по медицинским показателям величины для рН. Вместе с тем известно, что при низком рН вода обладает высокой коррозионной активностью, а при высоких уровнях (рН&gt;11) вода приобретает характерную мылкость, неприятный запах, способна вызывать раздражение глаз и кожи. Именно поэтому для питьевой и хозяйственно-бытовой воды оптимальным считается уровень рН в диапазоне от 6 до 9.</w:t>
      </w:r>
    </w:p>
    <w:p w:rsidR="00C94D35" w:rsidRPr="00BD5C2C" w:rsidRDefault="00C94D35" w:rsidP="00353653">
      <w:pPr>
        <w:shd w:val="clear" w:color="auto" w:fill="FFFFFF"/>
        <w:tabs>
          <w:tab w:val="left" w:pos="554"/>
        </w:tabs>
        <w:spacing w:after="0" w:line="240" w:lineRule="auto"/>
        <w:ind w:left="367" w:right="7"/>
        <w:jc w:val="right"/>
        <w:rPr>
          <w:rFonts w:ascii="Times New Roman" w:hAnsi="Times New Roman" w:cs="Times New Roman"/>
          <w:spacing w:val="-22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55BBC" w:rsidRPr="00BD5C2C">
        <w:rPr>
          <w:rFonts w:ascii="Times New Roman" w:hAnsi="Times New Roman" w:cs="Times New Roman"/>
          <w:sz w:val="24"/>
          <w:szCs w:val="24"/>
        </w:rPr>
        <w:t>1</w:t>
      </w:r>
    </w:p>
    <w:p w:rsidR="00C94D35" w:rsidRPr="00BD5C2C" w:rsidRDefault="00C94D35" w:rsidP="007960B4">
      <w:pPr>
        <w:pStyle w:val="a7"/>
        <w:spacing w:before="0" w:beforeAutospacing="0" w:after="0" w:afterAutospacing="0"/>
        <w:ind w:firstLine="3969"/>
        <w:jc w:val="both"/>
      </w:pPr>
      <w:r w:rsidRPr="00BD5C2C">
        <w:t>Уровень рН величины</w:t>
      </w:r>
    </w:p>
    <w:tbl>
      <w:tblPr>
        <w:tblStyle w:val="a9"/>
        <w:tblpPr w:leftFromText="180" w:rightFromText="180" w:vertAnchor="text" w:horzAnchor="margin" w:tblpXSpec="center" w:tblpY="174"/>
        <w:tblW w:w="5485" w:type="dxa"/>
        <w:tblLook w:val="04A0" w:firstRow="1" w:lastRow="0" w:firstColumn="1" w:lastColumn="0" w:noHBand="0" w:noVBand="1"/>
      </w:tblPr>
      <w:tblGrid>
        <w:gridCol w:w="3345"/>
        <w:gridCol w:w="2140"/>
      </w:tblGrid>
      <w:tr w:rsidR="00915928" w:rsidRPr="00BD5C2C" w:rsidTr="007E2405">
        <w:trPr>
          <w:trHeight w:val="305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рН</w:t>
            </w:r>
          </w:p>
        </w:tc>
      </w:tr>
      <w:tr w:rsidR="00915928" w:rsidRPr="00BD5C2C" w:rsidTr="007E2405">
        <w:trPr>
          <w:trHeight w:val="324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сильнокислые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&lt; 3</w:t>
            </w:r>
          </w:p>
        </w:tc>
      </w:tr>
      <w:tr w:rsidR="00915928" w:rsidRPr="00BD5C2C" w:rsidTr="007E2405">
        <w:trPr>
          <w:trHeight w:val="305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915928" w:rsidRPr="00BD5C2C" w:rsidTr="007E2405">
        <w:trPr>
          <w:trHeight w:val="305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слабокислые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5 - 6.5</w:t>
            </w:r>
          </w:p>
        </w:tc>
      </w:tr>
      <w:tr w:rsidR="00915928" w:rsidRPr="00BD5C2C" w:rsidTr="007E2405">
        <w:trPr>
          <w:trHeight w:val="324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6.5 - 7.5</w:t>
            </w:r>
          </w:p>
        </w:tc>
      </w:tr>
      <w:tr w:rsidR="00915928" w:rsidRPr="00BD5C2C" w:rsidTr="007E2405">
        <w:trPr>
          <w:trHeight w:val="324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слабощелочные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7.5 - 8.5</w:t>
            </w:r>
          </w:p>
        </w:tc>
      </w:tr>
      <w:tr w:rsidR="00915928" w:rsidRPr="00BD5C2C" w:rsidTr="007E2405">
        <w:trPr>
          <w:trHeight w:val="305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8.5 - 9.5</w:t>
            </w:r>
          </w:p>
        </w:tc>
      </w:tr>
      <w:tr w:rsidR="00915928" w:rsidRPr="00BD5C2C" w:rsidTr="007E2405">
        <w:trPr>
          <w:trHeight w:val="305"/>
        </w:trPr>
        <w:tc>
          <w:tcPr>
            <w:tcW w:w="3049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сильнощелочные воды</w:t>
            </w:r>
          </w:p>
        </w:tc>
        <w:tc>
          <w:tcPr>
            <w:tcW w:w="1951" w:type="pct"/>
            <w:hideMark/>
          </w:tcPr>
          <w:p w:rsidR="00915928" w:rsidRPr="00BD5C2C" w:rsidRDefault="00915928" w:rsidP="007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&gt; 9.5</w:t>
            </w:r>
          </w:p>
        </w:tc>
      </w:tr>
    </w:tbl>
    <w:p w:rsidR="00C94D35" w:rsidRPr="00BD5C2C" w:rsidRDefault="00C94D35" w:rsidP="007960B4">
      <w:pPr>
        <w:pStyle w:val="a7"/>
        <w:ind w:right="600"/>
      </w:pPr>
    </w:p>
    <w:p w:rsidR="00C94D35" w:rsidRPr="00BD5C2C" w:rsidRDefault="00C94D35" w:rsidP="007960B4">
      <w:pPr>
        <w:pStyle w:val="a7"/>
        <w:ind w:right="600"/>
      </w:pPr>
    </w:p>
    <w:p w:rsidR="00590078" w:rsidRPr="00BD5C2C" w:rsidRDefault="00590078" w:rsidP="007960B4">
      <w:pPr>
        <w:pStyle w:val="a7"/>
        <w:spacing w:before="0" w:beforeAutospacing="0" w:after="0" w:afterAutospacing="0"/>
        <w:ind w:right="600"/>
        <w:jc w:val="both"/>
      </w:pPr>
    </w:p>
    <w:p w:rsidR="00590078" w:rsidRPr="00BD5C2C" w:rsidRDefault="00590078" w:rsidP="007960B4">
      <w:pPr>
        <w:pStyle w:val="a7"/>
        <w:spacing w:before="0" w:beforeAutospacing="0" w:after="0" w:afterAutospacing="0"/>
        <w:ind w:right="600"/>
        <w:jc w:val="both"/>
      </w:pPr>
    </w:p>
    <w:p w:rsidR="00055BBC" w:rsidRPr="00BD5C2C" w:rsidRDefault="00055BBC" w:rsidP="007960B4">
      <w:pPr>
        <w:pStyle w:val="a7"/>
        <w:spacing w:before="0" w:beforeAutospacing="0" w:after="0" w:afterAutospacing="0"/>
        <w:ind w:right="600"/>
        <w:jc w:val="both"/>
      </w:pPr>
    </w:p>
    <w:p w:rsidR="00A83C23" w:rsidRPr="00BD5C2C" w:rsidRDefault="00A83C23" w:rsidP="007960B4">
      <w:pPr>
        <w:pStyle w:val="a7"/>
        <w:spacing w:before="0" w:beforeAutospacing="0" w:after="0" w:afterAutospacing="0"/>
        <w:ind w:right="600"/>
        <w:jc w:val="both"/>
        <w:rPr>
          <w:b/>
        </w:rPr>
      </w:pPr>
    </w:p>
    <w:p w:rsidR="00F5130F" w:rsidRPr="00BD5C2C" w:rsidRDefault="00F5130F" w:rsidP="007960B4">
      <w:pPr>
        <w:pStyle w:val="a7"/>
        <w:spacing w:before="0" w:beforeAutospacing="0" w:after="0" w:afterAutospacing="0"/>
        <w:ind w:right="600"/>
        <w:jc w:val="both"/>
        <w:rPr>
          <w:b/>
        </w:rPr>
      </w:pPr>
    </w:p>
    <w:p w:rsidR="00F5130F" w:rsidRPr="00BD5C2C" w:rsidRDefault="00F5130F" w:rsidP="007960B4">
      <w:pPr>
        <w:pStyle w:val="a7"/>
        <w:spacing w:before="0" w:beforeAutospacing="0" w:after="0" w:afterAutospacing="0"/>
        <w:ind w:right="600"/>
        <w:jc w:val="both"/>
        <w:rPr>
          <w:b/>
        </w:rPr>
      </w:pPr>
    </w:p>
    <w:p w:rsidR="00F5130F" w:rsidRPr="00BD5C2C" w:rsidRDefault="00F5130F" w:rsidP="007960B4">
      <w:pPr>
        <w:pStyle w:val="a7"/>
        <w:spacing w:before="0" w:beforeAutospacing="0" w:after="0" w:afterAutospacing="0"/>
        <w:ind w:right="600"/>
        <w:jc w:val="both"/>
        <w:rPr>
          <w:b/>
        </w:rPr>
      </w:pPr>
    </w:p>
    <w:p w:rsidR="00590078" w:rsidRPr="00BD5C2C" w:rsidRDefault="00915928" w:rsidP="007960B4">
      <w:pPr>
        <w:pStyle w:val="a7"/>
        <w:spacing w:before="0" w:beforeAutospacing="0" w:after="0" w:afterAutospacing="0"/>
        <w:ind w:right="600"/>
        <w:jc w:val="both"/>
        <w:rPr>
          <w:b/>
        </w:rPr>
      </w:pPr>
      <w:r w:rsidRPr="00BD5C2C">
        <w:rPr>
          <w:b/>
        </w:rPr>
        <w:t xml:space="preserve"> 1.</w:t>
      </w:r>
      <w:r w:rsidR="00590078" w:rsidRPr="00BD5C2C">
        <w:rPr>
          <w:b/>
        </w:rPr>
        <w:t>6</w:t>
      </w:r>
      <w:r w:rsidRPr="00BD5C2C">
        <w:rPr>
          <w:b/>
        </w:rPr>
        <w:t>.</w:t>
      </w:r>
      <w:r w:rsidR="00590078" w:rsidRPr="00BD5C2C">
        <w:rPr>
          <w:b/>
        </w:rPr>
        <w:t>Жесткость воды.</w:t>
      </w:r>
    </w:p>
    <w:p w:rsidR="00A83C23" w:rsidRPr="00BD5C2C" w:rsidRDefault="00181A98" w:rsidP="007960B4">
      <w:pPr>
        <w:pStyle w:val="a7"/>
        <w:spacing w:before="0" w:beforeAutospacing="0" w:after="0" w:afterAutospacing="0"/>
        <w:ind w:right="600" w:firstLine="567"/>
        <w:jc w:val="both"/>
      </w:pPr>
      <w:r w:rsidRPr="00BD5C2C">
        <w:t xml:space="preserve">Жесткостью воды можно считать суммарное количество растворенных солей щелочноземельных металлов (преимущественно кальция и магния). </w:t>
      </w:r>
    </w:p>
    <w:p w:rsidR="00181A98" w:rsidRPr="00BD5C2C" w:rsidRDefault="00181A98" w:rsidP="007960B4">
      <w:pPr>
        <w:pStyle w:val="a7"/>
        <w:spacing w:before="0" w:beforeAutospacing="0" w:after="0" w:afterAutospacing="0"/>
        <w:ind w:right="600" w:firstLine="567"/>
        <w:jc w:val="both"/>
      </w:pPr>
      <w:r w:rsidRPr="00BD5C2C">
        <w:t>По величине жесткости воду можно разделить на три категории:</w:t>
      </w:r>
    </w:p>
    <w:p w:rsidR="00181A98" w:rsidRPr="00BD5C2C" w:rsidRDefault="00181A98" w:rsidP="007960B4">
      <w:pPr>
        <w:pStyle w:val="a7"/>
        <w:spacing w:before="0" w:beforeAutospacing="0" w:after="0" w:afterAutospacing="0"/>
        <w:jc w:val="both"/>
      </w:pPr>
      <w:r w:rsidRPr="00BD5C2C">
        <w:t xml:space="preserve">- </w:t>
      </w:r>
      <w:proofErr w:type="gramStart"/>
      <w:r w:rsidRPr="00BD5C2C">
        <w:t>мягкая  (</w:t>
      </w:r>
      <w:proofErr w:type="gramEnd"/>
      <w:r w:rsidRPr="00BD5C2C">
        <w:t>до 2 °Ж),</w:t>
      </w:r>
    </w:p>
    <w:p w:rsidR="00181A98" w:rsidRPr="00BD5C2C" w:rsidRDefault="00181A98" w:rsidP="007960B4">
      <w:pPr>
        <w:pStyle w:val="a7"/>
        <w:spacing w:before="0" w:beforeAutospacing="0" w:after="0" w:afterAutospacing="0"/>
        <w:jc w:val="both"/>
      </w:pPr>
      <w:r w:rsidRPr="00BD5C2C">
        <w:t>- средней жесткости (2-10 °Ж),</w:t>
      </w:r>
    </w:p>
    <w:p w:rsidR="00181A98" w:rsidRPr="00BD5C2C" w:rsidRDefault="00181A98" w:rsidP="007960B4">
      <w:pPr>
        <w:pStyle w:val="a7"/>
        <w:spacing w:before="0" w:beforeAutospacing="0" w:after="0" w:afterAutospacing="0"/>
        <w:jc w:val="both"/>
      </w:pPr>
      <w:r w:rsidRPr="00BD5C2C">
        <w:t xml:space="preserve">- очень </w:t>
      </w:r>
      <w:proofErr w:type="gramStart"/>
      <w:r w:rsidRPr="00BD5C2C">
        <w:t>жесткая  (</w:t>
      </w:r>
      <w:proofErr w:type="gramEnd"/>
      <w:r w:rsidRPr="00BD5C2C">
        <w:t>более 10 °Ж).</w:t>
      </w:r>
    </w:p>
    <w:p w:rsidR="00353653" w:rsidRPr="00BD5C2C" w:rsidRDefault="00055BBC" w:rsidP="00353653">
      <w:pPr>
        <w:pStyle w:val="af"/>
        <w:spacing w:line="240" w:lineRule="auto"/>
        <w:ind w:right="1134" w:firstLine="360"/>
        <w:jc w:val="left"/>
        <w:rPr>
          <w:b w:val="0"/>
          <w:sz w:val="24"/>
        </w:rPr>
      </w:pPr>
      <w:r w:rsidRPr="00BD5C2C">
        <w:rPr>
          <w:b w:val="0"/>
          <w:sz w:val="24"/>
        </w:rPr>
        <w:t>Для определения жёсткости воды необходимо:</w:t>
      </w:r>
    </w:p>
    <w:p w:rsidR="00353653" w:rsidRPr="00BD5C2C" w:rsidRDefault="00055BBC" w:rsidP="00353653">
      <w:pPr>
        <w:pStyle w:val="af"/>
        <w:numPr>
          <w:ilvl w:val="0"/>
          <w:numId w:val="14"/>
        </w:numPr>
        <w:spacing w:line="240" w:lineRule="auto"/>
        <w:ind w:right="1134"/>
        <w:jc w:val="left"/>
        <w:rPr>
          <w:b w:val="0"/>
          <w:sz w:val="24"/>
        </w:rPr>
      </w:pPr>
      <w:r w:rsidRPr="00BD5C2C">
        <w:rPr>
          <w:b w:val="0"/>
          <w:sz w:val="24"/>
        </w:rPr>
        <w:t>Мерным цилиндром налить 10 мл</w:t>
      </w:r>
      <w:r w:rsidR="009B4A3F" w:rsidRPr="00BD5C2C">
        <w:rPr>
          <w:b w:val="0"/>
          <w:sz w:val="24"/>
        </w:rPr>
        <w:t xml:space="preserve"> исследуемой воды в коническую </w:t>
      </w:r>
      <w:r w:rsidRPr="00BD5C2C">
        <w:rPr>
          <w:b w:val="0"/>
          <w:sz w:val="24"/>
        </w:rPr>
        <w:t>колбу.</w:t>
      </w:r>
    </w:p>
    <w:p w:rsidR="00353653" w:rsidRPr="00BD5C2C" w:rsidRDefault="00055BBC" w:rsidP="00353653">
      <w:pPr>
        <w:pStyle w:val="af"/>
        <w:numPr>
          <w:ilvl w:val="0"/>
          <w:numId w:val="14"/>
        </w:numPr>
        <w:spacing w:line="240" w:lineRule="auto"/>
        <w:ind w:right="1134"/>
        <w:jc w:val="left"/>
        <w:rPr>
          <w:b w:val="0"/>
          <w:spacing w:val="-15"/>
          <w:sz w:val="24"/>
        </w:rPr>
      </w:pPr>
      <w:r w:rsidRPr="00BD5C2C">
        <w:rPr>
          <w:b w:val="0"/>
          <w:sz w:val="24"/>
        </w:rPr>
        <w:t xml:space="preserve">Наполнить бюретку мыльным раствором, добавить 1 мл мыльного раствора в колбу. Если не образуется пена, добавить ещё несколько мл раствора мыла. Продолжать добавлять мыльный </w:t>
      </w:r>
      <w:proofErr w:type="gramStart"/>
      <w:r w:rsidRPr="00BD5C2C">
        <w:rPr>
          <w:b w:val="0"/>
          <w:sz w:val="24"/>
        </w:rPr>
        <w:t xml:space="preserve">раствор, </w:t>
      </w:r>
      <w:r w:rsidRPr="00BD5C2C">
        <w:rPr>
          <w:b w:val="0"/>
          <w:spacing w:val="-1"/>
          <w:sz w:val="24"/>
        </w:rPr>
        <w:t xml:space="preserve"> пока</w:t>
      </w:r>
      <w:proofErr w:type="gramEnd"/>
      <w:r w:rsidRPr="00BD5C2C">
        <w:rPr>
          <w:b w:val="0"/>
          <w:spacing w:val="-1"/>
          <w:sz w:val="24"/>
        </w:rPr>
        <w:t xml:space="preserve"> не образуется устойчивая пена (она должна держаться не менее </w:t>
      </w:r>
      <w:r w:rsidRPr="00BD5C2C">
        <w:rPr>
          <w:b w:val="0"/>
          <w:sz w:val="24"/>
        </w:rPr>
        <w:t>30 секунд).</w:t>
      </w:r>
    </w:p>
    <w:p w:rsidR="00353653" w:rsidRPr="00BD5C2C" w:rsidRDefault="00055BBC" w:rsidP="00353653">
      <w:pPr>
        <w:pStyle w:val="af"/>
        <w:numPr>
          <w:ilvl w:val="0"/>
          <w:numId w:val="14"/>
        </w:numPr>
        <w:spacing w:line="240" w:lineRule="auto"/>
        <w:ind w:right="1134"/>
        <w:jc w:val="left"/>
        <w:rPr>
          <w:b w:val="0"/>
          <w:spacing w:val="-15"/>
          <w:sz w:val="24"/>
        </w:rPr>
      </w:pPr>
      <w:r w:rsidRPr="00BD5C2C">
        <w:rPr>
          <w:b w:val="0"/>
          <w:spacing w:val="-1"/>
          <w:sz w:val="24"/>
        </w:rPr>
        <w:t>Записать объем мыльного раствора, необходимого для обра</w:t>
      </w:r>
      <w:r w:rsidRPr="00BD5C2C">
        <w:rPr>
          <w:b w:val="0"/>
          <w:sz w:val="24"/>
        </w:rPr>
        <w:t>зования устойчивой пены с 10 мл исследуемой воды.</w:t>
      </w:r>
    </w:p>
    <w:p w:rsidR="00A83C23" w:rsidRPr="00BD5C2C" w:rsidRDefault="00055BBC" w:rsidP="00353653">
      <w:pPr>
        <w:pStyle w:val="af"/>
        <w:numPr>
          <w:ilvl w:val="0"/>
          <w:numId w:val="14"/>
        </w:numPr>
        <w:spacing w:line="240" w:lineRule="auto"/>
        <w:ind w:right="1134"/>
        <w:jc w:val="left"/>
        <w:rPr>
          <w:b w:val="0"/>
          <w:spacing w:val="-15"/>
          <w:sz w:val="24"/>
        </w:rPr>
      </w:pPr>
      <w:r w:rsidRPr="00BD5C2C">
        <w:rPr>
          <w:b w:val="0"/>
          <w:sz w:val="24"/>
        </w:rPr>
        <w:t>Ополоснуть колбу, повторить действия 1-3.</w:t>
      </w:r>
    </w:p>
    <w:p w:rsidR="00A83C23" w:rsidRPr="00BD5C2C" w:rsidRDefault="00181A98" w:rsidP="00BE4E30">
      <w:pPr>
        <w:shd w:val="clear" w:color="auto" w:fill="FFFFFF"/>
        <w:tabs>
          <w:tab w:val="left" w:pos="626"/>
        </w:tabs>
        <w:spacing w:after="0" w:line="240" w:lineRule="auto"/>
        <w:ind w:left="29" w:right="7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Нормы жесткости в России не позволяют превышать 7 мг-</w:t>
      </w:r>
      <w:proofErr w:type="spellStart"/>
      <w:r w:rsidRPr="00BD5C2C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BD5C2C">
        <w:rPr>
          <w:rFonts w:ascii="Times New Roman" w:hAnsi="Times New Roman" w:cs="Times New Roman"/>
          <w:sz w:val="24"/>
          <w:szCs w:val="24"/>
        </w:rPr>
        <w:t>/л. Согласно стандартам Евросоюза, ПДК общей жесткости воды не может быть больше 1,2 мг-</w:t>
      </w:r>
      <w:proofErr w:type="spellStart"/>
      <w:r w:rsidRPr="00BD5C2C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BD5C2C">
        <w:rPr>
          <w:rFonts w:ascii="Times New Roman" w:hAnsi="Times New Roman" w:cs="Times New Roman"/>
          <w:sz w:val="24"/>
          <w:szCs w:val="24"/>
        </w:rPr>
        <w:t xml:space="preserve">/л. </w:t>
      </w:r>
      <w:r w:rsidR="00590078" w:rsidRPr="00BD5C2C">
        <w:rPr>
          <w:rFonts w:ascii="Times New Roman" w:hAnsi="Times New Roman" w:cs="Times New Roman"/>
          <w:sz w:val="24"/>
          <w:szCs w:val="24"/>
        </w:rPr>
        <w:t xml:space="preserve">В </w:t>
      </w:r>
      <w:r w:rsidRPr="00BD5C2C">
        <w:rPr>
          <w:rFonts w:ascii="Times New Roman" w:hAnsi="Times New Roman" w:cs="Times New Roman"/>
          <w:sz w:val="24"/>
          <w:szCs w:val="24"/>
        </w:rPr>
        <w:t>Европе вода почти в 6 раз мягче, чем в России.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>Таким образом, численно подтвержденная необходимость установки систем очистки в России уже не вызывает сомнений. Кроме того, согласно принятым во всем мире нормативам, употребляемая нашими соотечественниками вода, нуждается в многос</w:t>
      </w:r>
      <w:r w:rsidR="005E6363" w:rsidRPr="00BD5C2C">
        <w:rPr>
          <w:rFonts w:ascii="Times New Roman" w:hAnsi="Times New Roman" w:cs="Times New Roman"/>
          <w:sz w:val="24"/>
          <w:szCs w:val="24"/>
        </w:rPr>
        <w:t xml:space="preserve">тупенчатом умягчении и </w:t>
      </w:r>
      <w:proofErr w:type="gramStart"/>
      <w:r w:rsidR="005E6363" w:rsidRPr="00BD5C2C">
        <w:rPr>
          <w:rFonts w:ascii="Times New Roman" w:hAnsi="Times New Roman" w:cs="Times New Roman"/>
          <w:sz w:val="24"/>
          <w:szCs w:val="24"/>
        </w:rPr>
        <w:t xml:space="preserve">глубокой  </w:t>
      </w:r>
      <w:r w:rsidR="00CA7760" w:rsidRPr="00BD5C2C">
        <w:rPr>
          <w:rFonts w:ascii="Times New Roman" w:hAnsi="Times New Roman" w:cs="Times New Roman"/>
          <w:sz w:val="24"/>
          <w:szCs w:val="24"/>
        </w:rPr>
        <w:t>фильтрации</w:t>
      </w:r>
      <w:proofErr w:type="gramEnd"/>
      <w:r w:rsidR="00CA7760" w:rsidRPr="00BD5C2C">
        <w:rPr>
          <w:rFonts w:ascii="Times New Roman" w:hAnsi="Times New Roman" w:cs="Times New Roman"/>
          <w:sz w:val="24"/>
          <w:szCs w:val="24"/>
        </w:rPr>
        <w:t>.</w:t>
      </w:r>
    </w:p>
    <w:p w:rsidR="009B4A3F" w:rsidRPr="00BD5C2C" w:rsidRDefault="009B4A3F" w:rsidP="007960B4">
      <w:pPr>
        <w:pStyle w:val="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 w:rsidRPr="00BD5C2C">
        <w:rPr>
          <w:sz w:val="24"/>
          <w:szCs w:val="24"/>
        </w:rPr>
        <w:t>Методы очистки.</w:t>
      </w:r>
    </w:p>
    <w:p w:rsidR="009B4A3F" w:rsidRPr="00BD5C2C" w:rsidRDefault="009B4A3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Существует множество средств и способов очистки воды. </w:t>
      </w:r>
      <w:proofErr w:type="spellStart"/>
      <w:r w:rsidRPr="00BD5C2C">
        <w:rPr>
          <w:b w:val="0"/>
          <w:sz w:val="24"/>
          <w:szCs w:val="24"/>
        </w:rPr>
        <w:t>Издревне</w:t>
      </w:r>
      <w:proofErr w:type="spellEnd"/>
      <w:r w:rsidRPr="00BD5C2C">
        <w:rPr>
          <w:b w:val="0"/>
          <w:sz w:val="24"/>
          <w:szCs w:val="24"/>
        </w:rPr>
        <w:t xml:space="preserve"> человек использовал подручные средства для очистки воды. Вот некоторые из них.</w:t>
      </w:r>
      <w:r w:rsidRPr="00BD5C2C">
        <w:rPr>
          <w:b w:val="0"/>
          <w:sz w:val="24"/>
          <w:szCs w:val="24"/>
        </w:rPr>
        <w:br/>
      </w:r>
      <w:r w:rsidRPr="00BD5C2C">
        <w:rPr>
          <w:rStyle w:val="a3"/>
          <w:b/>
          <w:sz w:val="24"/>
          <w:szCs w:val="24"/>
        </w:rPr>
        <w:t>2.1. Очистка углем</w:t>
      </w:r>
    </w:p>
    <w:p w:rsidR="009B4A3F" w:rsidRPr="00BD5C2C" w:rsidRDefault="009B4A3F" w:rsidP="007960B4">
      <w:pPr>
        <w:pStyle w:val="a7"/>
        <w:spacing w:before="0" w:beforeAutospacing="0" w:after="0" w:afterAutospacing="0"/>
        <w:jc w:val="both"/>
      </w:pPr>
      <w:r w:rsidRPr="00BD5C2C">
        <w:lastRenderedPageBreak/>
        <w:t xml:space="preserve">На очистку стакана воды требуется 1 таблетка обычного </w:t>
      </w:r>
      <w:hyperlink r:id="rId31" w:tgtFrame="_blank" w:history="1">
        <w:r w:rsidRPr="00BD5C2C">
          <w:rPr>
            <w:rStyle w:val="a8"/>
            <w:bCs/>
            <w:i w:val="0"/>
          </w:rPr>
          <w:t>аптечного</w:t>
        </w:r>
      </w:hyperlink>
      <w:r w:rsidRPr="00BD5C2C">
        <w:t xml:space="preserve"> угля – его толкут, заворачивают в марлю и заливают водой, через 15 минут процеживают воду через мелкое сито. Эта вода приятна на вкус и не имеет запаха. Однако уголь не спасает от вирусов и микробов – в условиях дикой природы такую воду еще необходимо дополнительно прокипятить.</w:t>
      </w:r>
    </w:p>
    <w:p w:rsidR="009B4A3F" w:rsidRPr="00BD5C2C" w:rsidRDefault="009B4A3F" w:rsidP="007960B4">
      <w:pPr>
        <w:pStyle w:val="a7"/>
        <w:spacing w:before="0" w:beforeAutospacing="0" w:after="0" w:afterAutospacing="0"/>
      </w:pPr>
      <w:r w:rsidRPr="00BD5C2C">
        <w:rPr>
          <w:rStyle w:val="a3"/>
        </w:rPr>
        <w:t>2.2. Очистка серебром</w:t>
      </w:r>
    </w:p>
    <w:p w:rsidR="00F5130F" w:rsidRPr="00BD5C2C" w:rsidRDefault="009B4A3F" w:rsidP="007960B4">
      <w:pPr>
        <w:pStyle w:val="a7"/>
        <w:spacing w:before="0" w:beforeAutospacing="0" w:after="0" w:afterAutospacing="0"/>
        <w:jc w:val="both"/>
      </w:pPr>
      <w:r w:rsidRPr="00BD5C2C">
        <w:t>Считается, что серебро нейтрализует микробы и некоторые соли металлов, хотя сила серебра в очистке сильно преувеличена. Рекомендуется оставить на ночь в емкости с водой серебряное изделие – ложку или специальную подвеску. Работает одновременно отстаивание воды и обеззараживание</w:t>
      </w:r>
      <w:r w:rsidR="00353653" w:rsidRPr="00BD5C2C">
        <w:t>.</w:t>
      </w:r>
    </w:p>
    <w:p w:rsidR="009B4A3F" w:rsidRPr="00BD5C2C" w:rsidRDefault="009B4A3F" w:rsidP="007960B4">
      <w:pPr>
        <w:pStyle w:val="a7"/>
        <w:numPr>
          <w:ilvl w:val="1"/>
          <w:numId w:val="8"/>
        </w:numPr>
        <w:spacing w:before="0" w:beforeAutospacing="0" w:after="0" w:afterAutospacing="0"/>
        <w:ind w:left="426" w:hanging="426"/>
        <w:jc w:val="both"/>
      </w:pPr>
      <w:r w:rsidRPr="00BD5C2C">
        <w:rPr>
          <w:rStyle w:val="a3"/>
        </w:rPr>
        <w:t>Народные средства</w:t>
      </w:r>
    </w:p>
    <w:p w:rsidR="00A83C23" w:rsidRPr="00BD5C2C" w:rsidRDefault="009B4A3F" w:rsidP="007960B4">
      <w:pPr>
        <w:pStyle w:val="a7"/>
        <w:spacing w:before="0" w:beforeAutospacing="0" w:after="0" w:afterAutospacing="0"/>
        <w:jc w:val="both"/>
      </w:pPr>
      <w:r w:rsidRPr="00BD5C2C">
        <w:t>В деревнях до сих пор воду очищают добавлением к ней трех капель раствора 5% йода, листьями рябины, кожурой яблок, клюквой или брусникой. Их добавляют к воде и дают ей постоять от 2 до 6 часов. Однако эти методы от хлора не спасут, да и микробное обсеменение в воде оставят</w:t>
      </w:r>
      <w:r w:rsidR="00353653" w:rsidRPr="00BD5C2C">
        <w:t>.</w:t>
      </w:r>
    </w:p>
    <w:p w:rsidR="009B4A3F" w:rsidRPr="00BD5C2C" w:rsidRDefault="009B4A3F" w:rsidP="007960B4">
      <w:pPr>
        <w:pStyle w:val="a7"/>
        <w:numPr>
          <w:ilvl w:val="1"/>
          <w:numId w:val="8"/>
        </w:numPr>
        <w:spacing w:before="0" w:beforeAutospacing="0" w:after="0" w:afterAutospacing="0"/>
        <w:ind w:left="426" w:hanging="426"/>
        <w:rPr>
          <w:b/>
          <w:bCs/>
        </w:rPr>
      </w:pPr>
      <w:r w:rsidRPr="00BD5C2C">
        <w:rPr>
          <w:rStyle w:val="a3"/>
        </w:rPr>
        <w:t>Современные средства</w:t>
      </w:r>
    </w:p>
    <w:p w:rsidR="009B4A3F" w:rsidRPr="00BD5C2C" w:rsidRDefault="009B4A3F" w:rsidP="007960B4">
      <w:pPr>
        <w:pStyle w:val="a7"/>
        <w:spacing w:before="0" w:beforeAutospacing="0" w:after="0" w:afterAutospacing="0"/>
        <w:jc w:val="both"/>
      </w:pPr>
      <w:r w:rsidRPr="00BD5C2C">
        <w:t>Конечно, сегодня прогресс и наука не стоят на месте, в том числе, и в очистке водопроводной воды. Сегодня можно приобрести недорогой и простой в применении бытовой фильтр-кувшин с угольно-кремниевым фильтром, он удалит хлор и тяжелые металлы из воды.</w:t>
      </w:r>
    </w:p>
    <w:p w:rsidR="00786CE2" w:rsidRPr="00BD5C2C" w:rsidRDefault="009B4A3F" w:rsidP="007960B4">
      <w:pPr>
        <w:pStyle w:val="a7"/>
        <w:spacing w:before="0" w:beforeAutospacing="0" w:after="0" w:afterAutospacing="0"/>
        <w:jc w:val="both"/>
      </w:pPr>
      <w:r w:rsidRPr="00BD5C2C">
        <w:t>Есть насадки для душа и водопроводного крана, есть стационарные системы фильтров, устанавливаемые на входе в квартиру общего водопровода. Кроме многочисленных преимуществ, они имеют только один большой минус – стоят недешево. Зато это вклад в копилку своего здоровья.</w:t>
      </w:r>
      <w:r w:rsidRPr="00BD5C2C">
        <w:br/>
      </w:r>
      <w:r w:rsidRPr="00BD5C2C">
        <w:br/>
      </w:r>
      <w:r w:rsidR="00854188" w:rsidRPr="00BD5C2C">
        <w:rPr>
          <w:b/>
        </w:rPr>
        <w:t xml:space="preserve">Практическая </w:t>
      </w:r>
      <w:r w:rsidR="002F1E08" w:rsidRPr="00BD5C2C">
        <w:rPr>
          <w:b/>
        </w:rPr>
        <w:t>часть</w:t>
      </w:r>
      <w:r w:rsidR="00854188" w:rsidRPr="00BD5C2C">
        <w:rPr>
          <w:b/>
        </w:rPr>
        <w:t>.</w:t>
      </w:r>
    </w:p>
    <w:p w:rsidR="00353653" w:rsidRPr="00BD5C2C" w:rsidRDefault="009124DB" w:rsidP="00353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Помимо изучения литературных источников об экологическом состоянии воды, нас интересовали и практические исследования.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660148" w:rsidRPr="00BD5C2C">
        <w:rPr>
          <w:rFonts w:ascii="Times New Roman" w:hAnsi="Times New Roman" w:cs="Times New Roman"/>
          <w:sz w:val="24"/>
          <w:szCs w:val="24"/>
        </w:rPr>
        <w:t xml:space="preserve">В основу исследований положена методика проведения экологических практикумов Муравьева </w:t>
      </w:r>
      <w:proofErr w:type="gramStart"/>
      <w:r w:rsidR="00660148" w:rsidRPr="00BD5C2C">
        <w:rPr>
          <w:rFonts w:ascii="Times New Roman" w:hAnsi="Times New Roman" w:cs="Times New Roman"/>
          <w:sz w:val="24"/>
          <w:szCs w:val="24"/>
        </w:rPr>
        <w:t>А.Г.</w:t>
      </w:r>
      <w:r w:rsidR="00353653" w:rsidRPr="00BD5C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3653" w:rsidRPr="00BD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48" w:rsidRPr="00BD5C2C" w:rsidRDefault="00E73D5E" w:rsidP="00353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Проводя исследование, я использовала руководство по определению показателей качества воды.</w:t>
      </w:r>
    </w:p>
    <w:p w:rsidR="00353653" w:rsidRPr="00BD5C2C" w:rsidRDefault="00786CE2" w:rsidP="00353653">
      <w:pPr>
        <w:pStyle w:val="4"/>
        <w:spacing w:before="0" w:line="240" w:lineRule="auto"/>
        <w:ind w:right="-1" w:firstLine="56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Мной были взяты пробы воды в разных районах г. </w:t>
      </w:r>
      <w:proofErr w:type="gramStart"/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Надым:</w:t>
      </w: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№</w:t>
      </w:r>
      <w:proofErr w:type="gramEnd"/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</w:t>
      </w:r>
      <w:r w:rsidR="00B10C01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</w:t>
      </w:r>
      <w:r w:rsidR="009F1391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гимназия г. Надыма</w:t>
      </w: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№2</w:t>
      </w:r>
      <w:r w:rsidR="00567FDC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5E6363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9 </w:t>
      </w:r>
      <w:r w:rsidR="00567FDC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микрорайон  </w:t>
      </w: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№3</w:t>
      </w:r>
      <w:r w:rsidR="009F1391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 пос. Лесной</w:t>
      </w: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№4</w:t>
      </w:r>
      <w:r w:rsidR="009F1391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852D96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10</w:t>
      </w:r>
      <w:r w:rsidR="005E6363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микрорайон</w:t>
      </w: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№5</w:t>
      </w:r>
      <w:r w:rsidR="009F1391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5E6363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18 </w:t>
      </w:r>
      <w:r w:rsidR="009B4A3F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микрорайон.</w:t>
      </w:r>
    </w:p>
    <w:p w:rsidR="00353653" w:rsidRPr="00BD5C2C" w:rsidRDefault="00181A98" w:rsidP="00353653">
      <w:pPr>
        <w:pStyle w:val="4"/>
        <w:numPr>
          <w:ilvl w:val="0"/>
          <w:numId w:val="16"/>
        </w:numPr>
        <w:spacing w:before="0" w:line="240" w:lineRule="auto"/>
        <w:ind w:right="-1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Во-первых, чтобы определить мутность воды я использовала визуальный метод.</w:t>
      </w:r>
      <w:r w:rsidR="009B4A3F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результате </w:t>
      </w:r>
      <w:proofErr w:type="gramStart"/>
      <w:r w:rsidR="009B4A3F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исследования  были</w:t>
      </w:r>
      <w:proofErr w:type="gramEnd"/>
      <w:r w:rsidR="009B4A3F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по</w:t>
      </w:r>
      <w:r w:rsidR="00B10C01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лучены следующие результаты:</w:t>
      </w:r>
      <w:r w:rsidR="005702F9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во всех пробах вода оказалась прозрачной.</w:t>
      </w:r>
    </w:p>
    <w:p w:rsidR="00353653" w:rsidRPr="00BD5C2C" w:rsidRDefault="009B4A3F" w:rsidP="00353653">
      <w:pPr>
        <w:pStyle w:val="4"/>
        <w:numPr>
          <w:ilvl w:val="0"/>
          <w:numId w:val="16"/>
        </w:numPr>
        <w:spacing w:before="0" w:line="240" w:lineRule="auto"/>
        <w:ind w:right="-1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Я определила цветность воды также визуальным методом</w:t>
      </w:r>
      <w:r w:rsidR="005702F9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в Гимназии и </w:t>
      </w:r>
      <w:r w:rsidR="00A83C23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5702F9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10 микрорайоне очень слабый салатовый цвет,</w:t>
      </w:r>
      <w:r w:rsidR="00325A38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поселок Лесной и 9 микрорайон имеют коричневатый цвет, а в 18 бесцветный</w:t>
      </w:r>
      <w:r w:rsidR="00353653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A83C23" w:rsidRPr="00BD5C2C" w:rsidRDefault="00325A38" w:rsidP="00353653">
      <w:pPr>
        <w:pStyle w:val="4"/>
        <w:numPr>
          <w:ilvl w:val="0"/>
          <w:numId w:val="16"/>
        </w:numPr>
        <w:spacing w:before="0" w:line="240" w:lineRule="auto"/>
        <w:ind w:right="-1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Интенсивность запаха в Гимназии и 9 микрорайоне слабая, в пос. Лесной очень слабая, в 10 микрорайоне отчетливый запах и в 18 микрорайоне </w:t>
      </w:r>
      <w:r w:rsidR="00353653"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запах </w:t>
      </w:r>
      <w:r w:rsidRPr="00BD5C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 ощущается.</w:t>
      </w:r>
    </w:p>
    <w:p w:rsidR="00BE4E30" w:rsidRPr="00BD5C2C" w:rsidRDefault="00325A38" w:rsidP="007960B4">
      <w:pPr>
        <w:pStyle w:val="ae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Водородный показатель (</w:t>
      </w:r>
      <w:r w:rsidRPr="00BD5C2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BD5C2C">
        <w:rPr>
          <w:rFonts w:ascii="Times New Roman" w:hAnsi="Times New Roman" w:cs="Times New Roman"/>
          <w:sz w:val="24"/>
          <w:szCs w:val="24"/>
        </w:rPr>
        <w:t>) одинаковый во всех образцах.</w:t>
      </w:r>
    </w:p>
    <w:p w:rsidR="009B4A3F" w:rsidRPr="00BD5C2C" w:rsidRDefault="00D71DA6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D5C2C">
        <w:rPr>
          <w:rFonts w:ascii="Times New Roman" w:hAnsi="Times New Roman" w:cs="Times New Roman"/>
          <w:i w:val="0"/>
          <w:color w:val="auto"/>
          <w:sz w:val="24"/>
          <w:szCs w:val="24"/>
        </w:rPr>
        <w:t>Заключение</w:t>
      </w:r>
    </w:p>
    <w:p w:rsidR="00353653" w:rsidRPr="00BD5C2C" w:rsidRDefault="00580DE0" w:rsidP="003536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 xml:space="preserve">Несмотря на то, что вышеописанное </w:t>
      </w:r>
      <w:proofErr w:type="gramStart"/>
      <w:r w:rsidRPr="00BD5C2C">
        <w:rPr>
          <w:rFonts w:ascii="Times New Roman" w:hAnsi="Times New Roman" w:cs="Times New Roman"/>
          <w:sz w:val="24"/>
          <w:szCs w:val="24"/>
        </w:rPr>
        <w:t>исследование  было</w:t>
      </w:r>
      <w:proofErr w:type="gramEnd"/>
      <w:r w:rsidRPr="00BD5C2C">
        <w:rPr>
          <w:rFonts w:ascii="Times New Roman" w:hAnsi="Times New Roman" w:cs="Times New Roman"/>
          <w:sz w:val="24"/>
          <w:szCs w:val="24"/>
        </w:rPr>
        <w:t xml:space="preserve"> проведено только в нескольких микрорайонах г. Надыма, мы можем сделать вывод, что в г. Надыме  качество питьевой воды соответствует нормам </w:t>
      </w:r>
      <w:proofErr w:type="spellStart"/>
      <w:r w:rsidRPr="00BD5C2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D5C2C">
        <w:rPr>
          <w:rFonts w:ascii="Times New Roman" w:hAnsi="Times New Roman" w:cs="Times New Roman"/>
          <w:sz w:val="24"/>
          <w:szCs w:val="24"/>
        </w:rPr>
        <w:t>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830A8E" w:rsidRPr="00BD5C2C">
        <w:rPr>
          <w:rFonts w:ascii="Times New Roman" w:hAnsi="Times New Roman" w:cs="Times New Roman"/>
          <w:sz w:val="24"/>
          <w:szCs w:val="24"/>
        </w:rPr>
        <w:t>Проведя анализ воды, а также исследо</w:t>
      </w:r>
      <w:r w:rsidR="00830A8E" w:rsidRPr="00BD5C2C">
        <w:rPr>
          <w:rFonts w:ascii="Times New Roman" w:hAnsi="Times New Roman" w:cs="Times New Roman"/>
          <w:sz w:val="24"/>
          <w:szCs w:val="24"/>
        </w:rPr>
        <w:lastRenderedPageBreak/>
        <w:t>вав её органолептические свойства, можно сделать вывод о том, что самая пригодная для питья вода в 18 микрорайоне, и самой загрязненной оказалась в 10. Вода во всех пробах прозрачная и соответствует норме водородного показателя. Таким образом, наша гипотеза опровергнута частично, т.е. по разным микрорайонам наблюдается различие результатов, но нормы очистки</w:t>
      </w:r>
      <w:r w:rsidR="00353653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="00830A8E" w:rsidRPr="00BD5C2C">
        <w:rPr>
          <w:rFonts w:ascii="Times New Roman" w:hAnsi="Times New Roman" w:cs="Times New Roman"/>
          <w:sz w:val="24"/>
          <w:szCs w:val="24"/>
        </w:rPr>
        <w:t>соблюдаются.</w:t>
      </w:r>
    </w:p>
    <w:p w:rsidR="00830A8E" w:rsidRPr="00BD5C2C" w:rsidRDefault="00D71DA6" w:rsidP="003536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 xml:space="preserve">Цель, поставленная вначале нашего исследования, была достигнута: </w:t>
      </w:r>
      <w:r w:rsidR="006666AC" w:rsidRPr="00BD5C2C">
        <w:rPr>
          <w:rFonts w:ascii="Times New Roman" w:hAnsi="Times New Roman" w:cs="Times New Roman"/>
          <w:sz w:val="24"/>
          <w:szCs w:val="24"/>
        </w:rPr>
        <w:t>мы исследовали органолептические свойства воды,</w:t>
      </w:r>
      <w:r w:rsidR="00830A8E" w:rsidRPr="00BD5C2C">
        <w:rPr>
          <w:rFonts w:ascii="Times New Roman" w:hAnsi="Times New Roman" w:cs="Times New Roman"/>
          <w:sz w:val="24"/>
          <w:szCs w:val="24"/>
        </w:rPr>
        <w:t xml:space="preserve"> все результаты сведены в таблицу и </w:t>
      </w:r>
      <w:r w:rsidR="006666AC" w:rsidRPr="00BD5C2C">
        <w:rPr>
          <w:rFonts w:ascii="Times New Roman" w:hAnsi="Times New Roman" w:cs="Times New Roman"/>
          <w:sz w:val="24"/>
          <w:szCs w:val="24"/>
        </w:rPr>
        <w:t>представлены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830A8E" w:rsidRPr="00BD5C2C">
        <w:rPr>
          <w:rFonts w:ascii="Times New Roman" w:hAnsi="Times New Roman" w:cs="Times New Roman"/>
          <w:sz w:val="24"/>
          <w:szCs w:val="24"/>
        </w:rPr>
        <w:t>4.</w:t>
      </w:r>
      <w:r w:rsidR="005F45CD" w:rsidRPr="00BD5C2C">
        <w:rPr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hAnsi="Times New Roman" w:cs="Times New Roman"/>
          <w:sz w:val="24"/>
          <w:szCs w:val="24"/>
        </w:rPr>
        <w:t xml:space="preserve">Конечно, по результатам нашей работы сложно судить о полном объёме загрязнений в </w:t>
      </w:r>
      <w:r w:rsidR="00830A8E" w:rsidRPr="00BD5C2C">
        <w:rPr>
          <w:rFonts w:ascii="Times New Roman" w:hAnsi="Times New Roman" w:cs="Times New Roman"/>
          <w:sz w:val="24"/>
          <w:szCs w:val="24"/>
        </w:rPr>
        <w:t>г. Надыме</w:t>
      </w:r>
      <w:r w:rsidRPr="00BD5C2C">
        <w:rPr>
          <w:rFonts w:ascii="Times New Roman" w:hAnsi="Times New Roman" w:cs="Times New Roman"/>
          <w:sz w:val="24"/>
          <w:szCs w:val="24"/>
        </w:rPr>
        <w:t xml:space="preserve">. </w:t>
      </w:r>
      <w:r w:rsidR="00830A8E" w:rsidRPr="00BD5C2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30A8E" w:rsidRPr="00BD5C2C">
        <w:rPr>
          <w:rFonts w:ascii="Times New Roman" w:hAnsi="Times New Roman" w:cs="Times New Roman"/>
          <w:sz w:val="24"/>
          <w:szCs w:val="24"/>
        </w:rPr>
        <w:t>несмотря  на</w:t>
      </w:r>
      <w:proofErr w:type="gramEnd"/>
      <w:r w:rsidR="00830A8E" w:rsidRPr="00BD5C2C">
        <w:rPr>
          <w:rFonts w:ascii="Times New Roman" w:hAnsi="Times New Roman" w:cs="Times New Roman"/>
          <w:sz w:val="24"/>
          <w:szCs w:val="24"/>
        </w:rPr>
        <w:t xml:space="preserve"> полученные данные, мы рекомендуем всем жителям использовать фильтры для очистки питьевой воды, чтобы обезопасить себя от тяжелых заболеваний.</w:t>
      </w:r>
    </w:p>
    <w:p w:rsidR="00D71DA6" w:rsidRPr="00BD5C2C" w:rsidRDefault="00D71DA6" w:rsidP="007960B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1DA6" w:rsidRPr="00BD5C2C" w:rsidRDefault="00D71DA6" w:rsidP="007960B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1DA6" w:rsidRPr="00BD5C2C" w:rsidRDefault="00D71DA6" w:rsidP="007960B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1DA6" w:rsidRPr="00BD5C2C" w:rsidRDefault="00D71DA6" w:rsidP="007960B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1DA6" w:rsidRPr="00BD5C2C" w:rsidRDefault="00D71DA6" w:rsidP="007960B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1DA6" w:rsidRPr="00BD5C2C" w:rsidRDefault="00D71DA6" w:rsidP="007960B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616D" w:rsidRPr="00BD5C2C" w:rsidRDefault="0097616D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7616D" w:rsidRPr="00BD5C2C" w:rsidRDefault="0097616D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7616D" w:rsidRPr="00BD5C2C" w:rsidRDefault="0097616D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7616D" w:rsidRPr="00BD5C2C" w:rsidRDefault="0097616D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6AC" w:rsidRPr="00BD5C2C" w:rsidRDefault="006666AC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666AC" w:rsidRPr="00BD5C2C" w:rsidRDefault="006666AC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E30" w:rsidRPr="00BD5C2C" w:rsidRDefault="00BE4E30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E30" w:rsidRPr="00BD5C2C" w:rsidRDefault="00BE4E30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E30" w:rsidRPr="00BD5C2C" w:rsidRDefault="00BE4E30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E30" w:rsidRDefault="00BE4E30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5C2C" w:rsidRPr="00BD5C2C" w:rsidRDefault="00BD5C2C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E30" w:rsidRPr="00BD5C2C" w:rsidRDefault="00BE4E30" w:rsidP="00796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20F" w:rsidRPr="00BD5C2C" w:rsidRDefault="00FC6B35" w:rsidP="007960B4">
      <w:pPr>
        <w:pStyle w:val="4"/>
        <w:spacing w:before="0" w:line="240" w:lineRule="auto"/>
        <w:ind w:right="60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D5C2C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Список литературы</w:t>
      </w:r>
      <w:r w:rsidR="001F220F" w:rsidRPr="00BD5C2C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1F220F" w:rsidRPr="00BD5C2C" w:rsidRDefault="001F220F" w:rsidP="00BB10EE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C2C">
        <w:rPr>
          <w:rStyle w:val="citation"/>
          <w:rFonts w:ascii="Times New Roman" w:hAnsi="Times New Roman" w:cs="Times New Roman"/>
          <w:iCs/>
          <w:sz w:val="24"/>
          <w:szCs w:val="24"/>
        </w:rPr>
        <w:t>Лосев К. С.</w:t>
      </w:r>
      <w:r w:rsidRPr="00BD5C2C">
        <w:rPr>
          <w:rStyle w:val="citation"/>
          <w:rFonts w:ascii="Times New Roman" w:hAnsi="Times New Roman" w:cs="Times New Roman"/>
          <w:sz w:val="24"/>
          <w:szCs w:val="24"/>
        </w:rPr>
        <w:t xml:space="preserve"> Вода. — Л.: </w:t>
      </w:r>
      <w:hyperlink r:id="rId32" w:tooltip="Гидрометеоиздат" w:history="1">
        <w:proofErr w:type="spellStart"/>
        <w:r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Гидрометеоиздат</w:t>
        </w:r>
        <w:proofErr w:type="spellEnd"/>
      </w:hyperlink>
      <w:r w:rsidRPr="00BD5C2C">
        <w:rPr>
          <w:rStyle w:val="citation"/>
          <w:rFonts w:ascii="Times New Roman" w:hAnsi="Times New Roman" w:cs="Times New Roman"/>
          <w:sz w:val="24"/>
          <w:szCs w:val="24"/>
        </w:rPr>
        <w:t>, 1989. — 272 с.</w:t>
      </w:r>
      <w:r w:rsidR="00BB10EE" w:rsidRPr="00BD5C2C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и экология 8-11 классы: материалы для проведения учебной и внеурочной работы по экологическому воспитанию, сост. Г.А. Фадеева.</w:t>
      </w:r>
    </w:p>
    <w:p w:rsidR="001F220F" w:rsidRPr="00BD5C2C" w:rsidRDefault="001F220F" w:rsidP="00BB10EE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Муравьев А.Г., Пугал Н.А., Лаврова В.Н. Экологический практикум: Учебное пособие с комплектом карт-инструкций/Под ред. К.х.н. А.Г. Муравьева. – 2-е изд., исп. – </w:t>
      </w:r>
      <w:proofErr w:type="gramStart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Крисмас</w:t>
      </w:r>
      <w:proofErr w:type="spellEnd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+.</w:t>
      </w:r>
    </w:p>
    <w:p w:rsidR="001F220F" w:rsidRPr="00BD5C2C" w:rsidRDefault="001F220F" w:rsidP="00BB10EE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Фадеева Г.А. Химия и экология. – Волгоград, 2003.</w:t>
      </w:r>
    </w:p>
    <w:p w:rsidR="001F220F" w:rsidRPr="00BD5C2C" w:rsidRDefault="001F220F" w:rsidP="00BB10EE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Шестакова Л.Г., </w:t>
      </w:r>
      <w:proofErr w:type="spellStart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Коробейникова</w:t>
      </w:r>
      <w:proofErr w:type="spellEnd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Л.А..</w:t>
      </w:r>
      <w:proofErr w:type="gramEnd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родников на </w:t>
      </w:r>
      <w:proofErr w:type="spellStart"/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="00D76C86"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основе// Химия в школе. – 2000. - №5. </w:t>
      </w:r>
    </w:p>
    <w:p w:rsidR="00BB10EE" w:rsidRPr="00BD5C2C" w:rsidRDefault="00CD6190" w:rsidP="00BB10E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C2C">
        <w:rPr>
          <w:rFonts w:ascii="Times New Roman" w:hAnsi="Times New Roman" w:cs="Times New Roman"/>
          <w:sz w:val="24"/>
          <w:szCs w:val="24"/>
        </w:rPr>
        <w:t>Химическая энциклопедия. — М.: Советская эн</w:t>
      </w:r>
      <w:r w:rsidR="00FC6B35" w:rsidRPr="00BD5C2C">
        <w:rPr>
          <w:rFonts w:ascii="Times New Roman" w:hAnsi="Times New Roman" w:cs="Times New Roman"/>
          <w:sz w:val="24"/>
          <w:szCs w:val="24"/>
        </w:rPr>
        <w:t>циклопедия, 1990. Т. 2. С. 145.</w:t>
      </w:r>
    </w:p>
    <w:p w:rsidR="001F220F" w:rsidRPr="00BD5C2C" w:rsidRDefault="00FC6B35" w:rsidP="00BB10E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Научно-методический журнал «Химия в школе», №3</w:t>
      </w:r>
      <w:r w:rsidR="001F220F"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 </w:t>
      </w:r>
      <w:r w:rsidRPr="00BD5C2C">
        <w:rPr>
          <w:rFonts w:ascii="Times New Roman" w:eastAsia="Times New Roman" w:hAnsi="Times New Roman" w:cs="Times New Roman"/>
          <w:color w:val="000000"/>
          <w:sz w:val="24"/>
          <w:szCs w:val="24"/>
        </w:rPr>
        <w:t>2004 г.</w:t>
      </w:r>
    </w:p>
    <w:p w:rsidR="00BB10EE" w:rsidRPr="00BD5C2C" w:rsidRDefault="00F21E2C" w:rsidP="007960B4">
      <w:pPr>
        <w:pStyle w:val="ae"/>
        <w:numPr>
          <w:ilvl w:val="0"/>
          <w:numId w:val="17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BD5C2C">
        <w:rPr>
          <w:rFonts w:ascii="Times New Roman" w:hAnsi="Times New Roman" w:cs="Times New Roman"/>
          <w:sz w:val="24"/>
          <w:szCs w:val="24"/>
        </w:rPr>
        <w:t>Главный контрольно-измерительный центр контроля воды</w:t>
      </w:r>
      <w:r w:rsidR="00D76C86" w:rsidRPr="00BD5C2C">
        <w:rPr>
          <w:rFonts w:ascii="Times New Roman" w:hAnsi="Times New Roman" w:cs="Times New Roman"/>
          <w:sz w:val="24"/>
          <w:szCs w:val="24"/>
        </w:rPr>
        <w:t>.</w:t>
      </w:r>
      <w:r w:rsidRPr="00BD5C2C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1F220F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http://www.gicpv.ru/him32-5.htm</w:t>
        </w:r>
      </w:hyperlink>
    </w:p>
    <w:p w:rsidR="00F21E2C" w:rsidRPr="00BD5C2C" w:rsidRDefault="00F21E2C" w:rsidP="007960B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2C">
        <w:rPr>
          <w:rFonts w:ascii="Times New Roman" w:hAnsi="Times New Roman" w:cs="Times New Roman"/>
          <w:bCs/>
          <w:sz w:val="24"/>
          <w:szCs w:val="24"/>
        </w:rPr>
        <w:t xml:space="preserve">Группа компаний WATER.RU. </w:t>
      </w:r>
      <w:r w:rsidR="00D76C86" w:rsidRPr="00BD5C2C">
        <w:rPr>
          <w:rFonts w:ascii="Times New Roman" w:hAnsi="Times New Roman" w:cs="Times New Roman"/>
          <w:bCs/>
          <w:sz w:val="24"/>
          <w:szCs w:val="24"/>
        </w:rPr>
        <w:t>А</w:t>
      </w:r>
      <w:r w:rsidRPr="00BD5C2C">
        <w:rPr>
          <w:rFonts w:ascii="Times New Roman" w:hAnsi="Times New Roman" w:cs="Times New Roman"/>
          <w:bCs/>
          <w:sz w:val="24"/>
          <w:szCs w:val="24"/>
        </w:rPr>
        <w:t>нализ воды.</w:t>
      </w:r>
    </w:p>
    <w:p w:rsidR="00FC6B35" w:rsidRPr="00BD5C2C" w:rsidRDefault="00BD5C2C" w:rsidP="00F21E2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history="1">
        <w:r w:rsidR="001F220F" w:rsidRPr="00BD5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http://www.water.ru/bz/param/mud.shtml</w:t>
        </w:r>
      </w:hyperlink>
      <w:r w:rsidR="001F220F" w:rsidRPr="00BD5C2C">
        <w:rPr>
          <w:rFonts w:ascii="Times New Roman" w:hAnsi="Times New Roman" w:cs="Times New Roman"/>
          <w:sz w:val="24"/>
          <w:szCs w:val="24"/>
        </w:rPr>
        <w:br/>
      </w:r>
    </w:p>
    <w:p w:rsidR="00FC6B35" w:rsidRPr="00BD5C2C" w:rsidRDefault="00FC6B35" w:rsidP="007960B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EDB" w:rsidRPr="00BD5C2C" w:rsidRDefault="00CD6190" w:rsidP="007960B4">
      <w:pPr>
        <w:pStyle w:val="a7"/>
        <w:spacing w:before="0" w:beforeAutospacing="0" w:after="0" w:afterAutospacing="0"/>
      </w:pPr>
      <w:r w:rsidRPr="00BD5C2C">
        <w:br/>
      </w:r>
      <w:r w:rsidRPr="00BD5C2C">
        <w:br/>
      </w:r>
      <w:r w:rsidRPr="00BD5C2C">
        <w:br/>
      </w:r>
      <w:r w:rsidRPr="00BD5C2C">
        <w:br/>
      </w:r>
      <w:r w:rsidRPr="00BD5C2C">
        <w:br/>
      </w:r>
      <w:r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  <w:r w:rsidR="001F220F" w:rsidRPr="00BD5C2C">
        <w:br/>
      </w:r>
    </w:p>
    <w:p w:rsidR="00EB0B5B" w:rsidRPr="00BD5C2C" w:rsidRDefault="00EB0B5B" w:rsidP="007960B4">
      <w:pPr>
        <w:pStyle w:val="a7"/>
        <w:spacing w:before="0" w:beforeAutospacing="0" w:after="0" w:afterAutospacing="0"/>
      </w:pPr>
    </w:p>
    <w:p w:rsidR="00EB0B5B" w:rsidRPr="00BD5C2C" w:rsidRDefault="00EB0B5B" w:rsidP="007960B4">
      <w:pPr>
        <w:pStyle w:val="a7"/>
        <w:spacing w:before="0" w:beforeAutospacing="0" w:after="0" w:afterAutospacing="0"/>
      </w:pPr>
    </w:p>
    <w:p w:rsidR="00EB0B5B" w:rsidRPr="00BD5C2C" w:rsidRDefault="00EB0B5B" w:rsidP="007960B4">
      <w:pPr>
        <w:pStyle w:val="a7"/>
        <w:spacing w:before="0" w:beforeAutospacing="0" w:after="0" w:afterAutospacing="0"/>
      </w:pPr>
    </w:p>
    <w:p w:rsidR="00BE4E30" w:rsidRPr="00BD5C2C" w:rsidRDefault="00BE4E30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</w:p>
    <w:p w:rsidR="0097616D" w:rsidRPr="00BD5C2C" w:rsidRDefault="0097616D" w:rsidP="007960B4">
      <w:pPr>
        <w:pStyle w:val="2"/>
        <w:spacing w:before="0" w:beforeAutospacing="0" w:after="240" w:afterAutospacing="0"/>
        <w:jc w:val="center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br/>
      </w:r>
    </w:p>
    <w:p w:rsidR="00612EDB" w:rsidRPr="00BD5C2C" w:rsidRDefault="00F5130F" w:rsidP="007960B4">
      <w:pPr>
        <w:pStyle w:val="2"/>
        <w:spacing w:before="0" w:beforeAutospacing="0" w:after="240" w:afterAutospacing="0"/>
        <w:ind w:left="708" w:firstLine="708"/>
        <w:jc w:val="center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lastRenderedPageBreak/>
        <w:t xml:space="preserve">                                                                      </w:t>
      </w:r>
      <w:r w:rsidR="00BE4E30" w:rsidRPr="00BD5C2C">
        <w:rPr>
          <w:b w:val="0"/>
          <w:sz w:val="24"/>
          <w:szCs w:val="24"/>
        </w:rPr>
        <w:t xml:space="preserve">                            </w:t>
      </w:r>
      <w:r w:rsidRPr="00BD5C2C">
        <w:rPr>
          <w:b w:val="0"/>
          <w:sz w:val="24"/>
          <w:szCs w:val="24"/>
        </w:rPr>
        <w:t xml:space="preserve"> </w:t>
      </w:r>
      <w:r w:rsidR="00612EDB" w:rsidRPr="00BD5C2C">
        <w:rPr>
          <w:b w:val="0"/>
          <w:sz w:val="24"/>
          <w:szCs w:val="24"/>
        </w:rPr>
        <w:t>Приложение</w:t>
      </w:r>
      <w:r w:rsidR="00EA1733" w:rsidRPr="00BD5C2C">
        <w:rPr>
          <w:b w:val="0"/>
          <w:sz w:val="24"/>
          <w:szCs w:val="24"/>
        </w:rPr>
        <w:t xml:space="preserve"> </w:t>
      </w:r>
      <w:r w:rsidR="00612EDB" w:rsidRPr="00BD5C2C">
        <w:rPr>
          <w:b w:val="0"/>
          <w:sz w:val="24"/>
          <w:szCs w:val="24"/>
        </w:rPr>
        <w:t>1</w:t>
      </w:r>
      <w:r w:rsidR="00612EDB" w:rsidRPr="00BD5C2C">
        <w:rPr>
          <w:b w:val="0"/>
          <w:sz w:val="24"/>
          <w:szCs w:val="24"/>
        </w:rPr>
        <w:br/>
      </w:r>
      <w:r w:rsidR="00612EDB" w:rsidRPr="00BD5C2C">
        <w:rPr>
          <w:b w:val="0"/>
          <w:bCs w:val="0"/>
          <w:sz w:val="24"/>
          <w:szCs w:val="24"/>
        </w:rPr>
        <w:t>Таблица для определения характера и интенсивности запаха</w:t>
      </w:r>
    </w:p>
    <w:tbl>
      <w:tblPr>
        <w:tblStyle w:val="a9"/>
        <w:tblW w:w="9000" w:type="dxa"/>
        <w:jc w:val="center"/>
        <w:tblLook w:val="04A0" w:firstRow="1" w:lastRow="0" w:firstColumn="1" w:lastColumn="0" w:noHBand="0" w:noVBand="1"/>
      </w:tblPr>
      <w:tblGrid>
        <w:gridCol w:w="2674"/>
        <w:gridCol w:w="4475"/>
        <w:gridCol w:w="1851"/>
      </w:tblGrid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Интенсивность запаха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проявления запаха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интенсивности запаха</w:t>
            </w:r>
          </w:p>
        </w:tc>
      </w:tr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не ощущается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слабая 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сразу не ощущается, но обнаруживается при тщательном исследовании (при нагревании воды)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замечается, если обратить на это внимание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Заметная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легко замечается и вызывает неодобрительный отзыв о качестве воды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Отчетливая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обращает на себя внимание и заставляет воздержаться от употребления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2EDB" w:rsidRPr="00BD5C2C" w:rsidTr="00612EDB">
        <w:trPr>
          <w:jc w:val="center"/>
        </w:trPr>
        <w:tc>
          <w:tcPr>
            <w:tcW w:w="1486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2486" w:type="pct"/>
            <w:hideMark/>
          </w:tcPr>
          <w:p w:rsidR="00612EDB" w:rsidRPr="00BD5C2C" w:rsidRDefault="00612EDB" w:rsidP="0079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настолько сильный, что делает воду непригодной к употреблению</w:t>
            </w:r>
          </w:p>
        </w:tc>
        <w:tc>
          <w:tcPr>
            <w:tcW w:w="1028" w:type="pct"/>
            <w:hideMark/>
          </w:tcPr>
          <w:p w:rsidR="00612EDB" w:rsidRPr="00BD5C2C" w:rsidRDefault="00612EDB" w:rsidP="0079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12EDB" w:rsidRPr="00BD5C2C" w:rsidRDefault="00612EDB" w:rsidP="007960B4">
      <w:pPr>
        <w:pStyle w:val="a7"/>
        <w:spacing w:before="0" w:beforeAutospacing="0" w:after="0" w:afterAutospacing="0"/>
        <w:rPr>
          <w:b/>
        </w:rPr>
      </w:pPr>
    </w:p>
    <w:p w:rsidR="00612EDB" w:rsidRPr="00BD5C2C" w:rsidRDefault="00F5130F" w:rsidP="00BE4E30">
      <w:pPr>
        <w:pStyle w:val="a7"/>
        <w:spacing w:before="0" w:beforeAutospacing="0" w:after="0" w:afterAutospacing="0"/>
        <w:jc w:val="right"/>
      </w:pPr>
      <w:r w:rsidRPr="00BD5C2C">
        <w:t xml:space="preserve">                                                                                                                                                 </w:t>
      </w:r>
      <w:r w:rsidR="00612EDB" w:rsidRPr="00BD5C2C">
        <w:t>Приложение 2</w:t>
      </w:r>
    </w:p>
    <w:p w:rsidR="00612EDB" w:rsidRPr="00BD5C2C" w:rsidRDefault="00612EDB" w:rsidP="007960B4">
      <w:pPr>
        <w:shd w:val="clear" w:color="auto" w:fill="FFFFFF"/>
        <w:spacing w:before="65" w:line="240" w:lineRule="auto"/>
        <w:ind w:left="698" w:right="403" w:firstLine="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C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Характер и род запаха воды </w:t>
      </w:r>
      <w:r w:rsidRPr="00BD5C2C">
        <w:rPr>
          <w:rFonts w:ascii="Times New Roman" w:hAnsi="Times New Roman" w:cs="Times New Roman"/>
          <w:b/>
          <w:bCs/>
          <w:spacing w:val="-9"/>
          <w:sz w:val="24"/>
          <w:szCs w:val="24"/>
        </w:rPr>
        <w:t>естественного происхождения</w:t>
      </w:r>
    </w:p>
    <w:tbl>
      <w:tblPr>
        <w:tblpPr w:leftFromText="180" w:rightFromText="180" w:vertAnchor="text" w:horzAnchor="margin" w:tblpXSpec="center" w:tblpY="92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5635"/>
      </w:tblGrid>
      <w:tr w:rsidR="00612EDB" w:rsidRPr="00BD5C2C" w:rsidTr="00612EDB">
        <w:trPr>
          <w:trHeight w:hRule="exact" w:val="577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 запаха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Примерный род запаха</w:t>
            </w:r>
          </w:p>
          <w:p w:rsidR="00612EDB" w:rsidRPr="00BD5C2C" w:rsidRDefault="00612EDB" w:rsidP="007960B4">
            <w:pPr>
              <w:shd w:val="clear" w:color="auto" w:fill="FFFFFF"/>
              <w:spacing w:line="240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B" w:rsidRPr="00BD5C2C" w:rsidTr="0097616D">
        <w:trPr>
          <w:trHeight w:hRule="exact" w:val="432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Ароматический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Огуречный, цветочный</w:t>
            </w:r>
          </w:p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B" w:rsidRPr="00BD5C2C" w:rsidTr="0097616D">
        <w:trPr>
          <w:trHeight w:hRule="exact" w:val="424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Болотный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Илистый, тинистый</w:t>
            </w:r>
          </w:p>
        </w:tc>
      </w:tr>
      <w:tr w:rsidR="00612EDB" w:rsidRPr="00BD5C2C" w:rsidTr="0097616D">
        <w:trPr>
          <w:trHeight w:hRule="exact" w:val="431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Гнилостный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Фекальный, сточной воды</w:t>
            </w:r>
          </w:p>
        </w:tc>
      </w:tr>
      <w:tr w:rsidR="00612EDB" w:rsidRPr="00BD5C2C" w:rsidTr="0097616D">
        <w:trPr>
          <w:trHeight w:hRule="exact" w:val="423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Древесный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Мокрой щепы, древесной коры</w:t>
            </w:r>
          </w:p>
        </w:tc>
      </w:tr>
      <w:tr w:rsidR="00612EDB" w:rsidRPr="00BD5C2C" w:rsidTr="0097616D">
        <w:trPr>
          <w:trHeight w:hRule="exact" w:val="428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Землистый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Прелый, свежевспаханной земли, 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глинистый</w:t>
            </w:r>
          </w:p>
        </w:tc>
      </w:tr>
      <w:tr w:rsidR="00612EDB" w:rsidRPr="00BD5C2C" w:rsidTr="0097616D">
        <w:trPr>
          <w:trHeight w:hRule="exact" w:val="421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Плесневый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Затхлый, застойный</w:t>
            </w:r>
          </w:p>
        </w:tc>
      </w:tr>
      <w:tr w:rsidR="00612EDB" w:rsidRPr="00BD5C2C" w:rsidTr="0097616D">
        <w:trPr>
          <w:trHeight w:hRule="exact" w:val="427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Рыбы, рыбьего жира</w:t>
            </w:r>
          </w:p>
        </w:tc>
      </w:tr>
      <w:tr w:rsidR="00612EDB" w:rsidRPr="00BD5C2C" w:rsidTr="0097616D">
        <w:trPr>
          <w:trHeight w:hRule="exact" w:val="405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Сероводородный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Тухлых яиц</w:t>
            </w:r>
          </w:p>
        </w:tc>
      </w:tr>
      <w:tr w:rsidR="00612EDB" w:rsidRPr="00BD5C2C" w:rsidTr="0097616D">
        <w:trPr>
          <w:trHeight w:hRule="exact" w:val="424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Травянистый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Скошенной травы, сена</w:t>
            </w:r>
          </w:p>
        </w:tc>
      </w:tr>
      <w:tr w:rsidR="00612EDB" w:rsidRPr="00BD5C2C" w:rsidTr="0097616D">
        <w:trPr>
          <w:trHeight w:hRule="exact" w:val="430"/>
        </w:trPr>
        <w:tc>
          <w:tcPr>
            <w:tcW w:w="3060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Неопределенный</w:t>
            </w:r>
          </w:p>
        </w:tc>
        <w:tc>
          <w:tcPr>
            <w:tcW w:w="5635" w:type="dxa"/>
            <w:shd w:val="clear" w:color="auto" w:fill="FFFFFF"/>
          </w:tcPr>
          <w:p w:rsidR="00612EDB" w:rsidRPr="00BD5C2C" w:rsidRDefault="00612EDB" w:rsidP="007960B4">
            <w:pPr>
              <w:shd w:val="clear" w:color="auto" w:fill="FFFFFF"/>
              <w:spacing w:line="240" w:lineRule="auto"/>
              <w:ind w:right="7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Не подходящий под предыдущие 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</w:tbl>
    <w:p w:rsidR="00BE4E30" w:rsidRPr="00BD5C2C" w:rsidRDefault="00BE4E30" w:rsidP="007960B4">
      <w:pPr>
        <w:pStyle w:val="a7"/>
        <w:spacing w:before="0" w:beforeAutospacing="0" w:after="0" w:afterAutospacing="0"/>
      </w:pPr>
    </w:p>
    <w:p w:rsidR="00BE4E30" w:rsidRPr="00BD5C2C" w:rsidRDefault="00BE4E30" w:rsidP="007960B4">
      <w:pPr>
        <w:pStyle w:val="a7"/>
        <w:spacing w:before="0" w:beforeAutospacing="0" w:after="0" w:afterAutospacing="0"/>
      </w:pPr>
    </w:p>
    <w:p w:rsidR="00612EDB" w:rsidRPr="00BD5C2C" w:rsidRDefault="004D068F" w:rsidP="00BE4E30">
      <w:pPr>
        <w:pStyle w:val="a7"/>
        <w:spacing w:before="0" w:beforeAutospacing="0" w:after="0" w:afterAutospacing="0"/>
        <w:jc w:val="right"/>
      </w:pPr>
      <w:r w:rsidRPr="00BD5C2C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25CDD3A" wp14:editId="0F9FB352">
            <wp:simplePos x="0" y="0"/>
            <wp:positionH relativeFrom="column">
              <wp:posOffset>-243840</wp:posOffset>
            </wp:positionH>
            <wp:positionV relativeFrom="paragraph">
              <wp:posOffset>668655</wp:posOffset>
            </wp:positionV>
            <wp:extent cx="6804025" cy="2458085"/>
            <wp:effectExtent l="19050" t="0" r="0" b="0"/>
            <wp:wrapSquare wrapText="bothSides"/>
            <wp:docPr id="8" name="Рисунок 13" descr="http://waterfilters.at.ua/_bl/0/2037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aterfilters.at.ua/_bl/0/2037029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r="114" b="6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EDB" w:rsidRPr="00BD5C2C">
        <w:t xml:space="preserve">                                                                                                                                                Приложение 3</w:t>
      </w:r>
    </w:p>
    <w:p w:rsidR="00612EDB" w:rsidRPr="00BD5C2C" w:rsidRDefault="00612EDB" w:rsidP="007960B4">
      <w:pPr>
        <w:pStyle w:val="a7"/>
        <w:spacing w:before="0" w:beforeAutospacing="0" w:after="0" w:afterAutospacing="0"/>
        <w:jc w:val="center"/>
      </w:pPr>
      <w:r w:rsidRPr="00BD5C2C">
        <w:rPr>
          <w:rStyle w:val="a3"/>
        </w:rPr>
        <w:t>Санитарные нормы показателей качества воды</w:t>
      </w:r>
    </w:p>
    <w:p w:rsidR="00612EDB" w:rsidRPr="00BD5C2C" w:rsidRDefault="00612EDB" w:rsidP="007960B4">
      <w:pPr>
        <w:pStyle w:val="a7"/>
        <w:spacing w:before="0" w:beforeAutospacing="0" w:after="0" w:afterAutospacing="0"/>
        <w:ind w:right="600"/>
        <w:jc w:val="center"/>
        <w:rPr>
          <w:b/>
          <w:color w:val="FF0000"/>
        </w:rPr>
      </w:pPr>
    </w:p>
    <w:p w:rsidR="001F220F" w:rsidRPr="00BD5C2C" w:rsidRDefault="001F220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tbl>
      <w:tblPr>
        <w:tblStyle w:val="a9"/>
        <w:tblpPr w:leftFromText="180" w:rightFromText="180" w:vertAnchor="text" w:horzAnchor="margin" w:tblpX="-176" w:tblpY="529"/>
        <w:tblW w:w="1063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17"/>
        <w:gridCol w:w="1276"/>
        <w:gridCol w:w="1559"/>
        <w:gridCol w:w="567"/>
        <w:gridCol w:w="1310"/>
      </w:tblGrid>
      <w:tr w:rsidR="009D68EC" w:rsidRPr="00BD5C2C" w:rsidTr="00BE4E30">
        <w:trPr>
          <w:trHeight w:val="227"/>
        </w:trPr>
        <w:tc>
          <w:tcPr>
            <w:tcW w:w="1384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№ пробирки</w:t>
            </w:r>
          </w:p>
        </w:tc>
        <w:tc>
          <w:tcPr>
            <w:tcW w:w="1418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Цветность воды</w:t>
            </w:r>
          </w:p>
        </w:tc>
        <w:tc>
          <w:tcPr>
            <w:tcW w:w="1701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Интенсивность запаха</w:t>
            </w:r>
          </w:p>
        </w:tc>
        <w:tc>
          <w:tcPr>
            <w:tcW w:w="1417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Оценка интенсивности запаха</w:t>
            </w:r>
          </w:p>
        </w:tc>
        <w:tc>
          <w:tcPr>
            <w:tcW w:w="1276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Характер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Определение мутности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Жесткость</w:t>
            </w:r>
          </w:p>
        </w:tc>
      </w:tr>
      <w:tr w:rsidR="009D68EC" w:rsidRPr="00BD5C2C" w:rsidTr="00BE4E30">
        <w:trPr>
          <w:cantSplit/>
          <w:trHeight w:val="791"/>
        </w:trPr>
        <w:tc>
          <w:tcPr>
            <w:tcW w:w="1384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1.Гимназия</w:t>
            </w:r>
          </w:p>
        </w:tc>
        <w:tc>
          <w:tcPr>
            <w:tcW w:w="1418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салатовый</w:t>
            </w:r>
          </w:p>
        </w:tc>
        <w:tc>
          <w:tcPr>
            <w:tcW w:w="1701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слабая</w:t>
            </w:r>
          </w:p>
        </w:tc>
        <w:tc>
          <w:tcPr>
            <w:tcW w:w="1417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2б.</w:t>
            </w:r>
          </w:p>
        </w:tc>
        <w:tc>
          <w:tcPr>
            <w:tcW w:w="1276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Н</w:t>
            </w:r>
            <w:r w:rsidRPr="00BD5C2C">
              <w:rPr>
                <w:b w:val="0"/>
                <w:sz w:val="24"/>
                <w:szCs w:val="24"/>
              </w:rPr>
              <w:br/>
              <w:t>пластик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proofErr w:type="spell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BE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мягкая (2 моль)</w:t>
            </w:r>
          </w:p>
        </w:tc>
      </w:tr>
      <w:tr w:rsidR="009D68EC" w:rsidRPr="00BD5C2C" w:rsidTr="00BE4E30">
        <w:trPr>
          <w:cantSplit/>
          <w:trHeight w:val="833"/>
        </w:trPr>
        <w:tc>
          <w:tcPr>
            <w:tcW w:w="1384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 xml:space="preserve">2. 9 </w:t>
            </w:r>
            <w:proofErr w:type="spellStart"/>
            <w:r w:rsidRPr="00BD5C2C">
              <w:rPr>
                <w:b w:val="0"/>
                <w:sz w:val="24"/>
                <w:szCs w:val="24"/>
              </w:rPr>
              <w:t>мкрн</w:t>
            </w:r>
            <w:proofErr w:type="spellEnd"/>
            <w:r w:rsidR="00BE4E30" w:rsidRPr="00BD5C2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коричневатый</w:t>
            </w:r>
          </w:p>
        </w:tc>
        <w:tc>
          <w:tcPr>
            <w:tcW w:w="1701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слабая</w:t>
            </w:r>
          </w:p>
        </w:tc>
        <w:tc>
          <w:tcPr>
            <w:tcW w:w="1417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2б.</w:t>
            </w:r>
          </w:p>
        </w:tc>
        <w:tc>
          <w:tcPr>
            <w:tcW w:w="1276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З</w:t>
            </w:r>
            <w:r w:rsidRPr="00BD5C2C">
              <w:rPr>
                <w:b w:val="0"/>
                <w:sz w:val="24"/>
                <w:szCs w:val="24"/>
              </w:rPr>
              <w:br/>
              <w:t>землистый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proofErr w:type="spell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BE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средняя (8 моль)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D68EC" w:rsidRPr="00BD5C2C" w:rsidTr="00BE4E30">
        <w:trPr>
          <w:cantSplit/>
          <w:trHeight w:val="843"/>
        </w:trPr>
        <w:tc>
          <w:tcPr>
            <w:tcW w:w="1384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3. пос. Лесной</w:t>
            </w:r>
          </w:p>
        </w:tc>
        <w:tc>
          <w:tcPr>
            <w:tcW w:w="1418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коричневатый</w:t>
            </w:r>
          </w:p>
        </w:tc>
        <w:tc>
          <w:tcPr>
            <w:tcW w:w="1701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очень слабая</w:t>
            </w:r>
          </w:p>
        </w:tc>
        <w:tc>
          <w:tcPr>
            <w:tcW w:w="1417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1б.</w:t>
            </w:r>
          </w:p>
        </w:tc>
        <w:tc>
          <w:tcPr>
            <w:tcW w:w="1276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З</w:t>
            </w:r>
            <w:r w:rsidRPr="00BD5C2C">
              <w:rPr>
                <w:b w:val="0"/>
                <w:sz w:val="24"/>
                <w:szCs w:val="24"/>
              </w:rPr>
              <w:br/>
              <w:t>прелый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proofErr w:type="spell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BE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средняя(</w:t>
            </w:r>
            <w:proofErr w:type="gram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4 моль)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D68EC" w:rsidRPr="00BD5C2C" w:rsidTr="00BE4E30">
        <w:trPr>
          <w:cantSplit/>
          <w:trHeight w:val="841"/>
        </w:trPr>
        <w:tc>
          <w:tcPr>
            <w:tcW w:w="1384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 xml:space="preserve">4. 10 </w:t>
            </w:r>
            <w:proofErr w:type="spellStart"/>
            <w:r w:rsidRPr="00BD5C2C">
              <w:rPr>
                <w:b w:val="0"/>
                <w:sz w:val="24"/>
                <w:szCs w:val="24"/>
              </w:rPr>
              <w:t>мкрн</w:t>
            </w:r>
            <w:proofErr w:type="spellEnd"/>
            <w:r w:rsidR="00BE4E30" w:rsidRPr="00BD5C2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салатовый</w:t>
            </w:r>
          </w:p>
        </w:tc>
        <w:tc>
          <w:tcPr>
            <w:tcW w:w="1701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отчетливо</w:t>
            </w:r>
          </w:p>
        </w:tc>
        <w:tc>
          <w:tcPr>
            <w:tcW w:w="1417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4б.</w:t>
            </w:r>
          </w:p>
        </w:tc>
        <w:tc>
          <w:tcPr>
            <w:tcW w:w="1276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Н</w:t>
            </w:r>
            <w:r w:rsidRPr="00BD5C2C">
              <w:rPr>
                <w:b w:val="0"/>
                <w:sz w:val="24"/>
                <w:szCs w:val="24"/>
              </w:rPr>
              <w:br/>
              <w:t>резина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proofErr w:type="spell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BE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средняя (4 моль)</w:t>
            </w:r>
          </w:p>
        </w:tc>
      </w:tr>
      <w:tr w:rsidR="009D68EC" w:rsidRPr="00BD5C2C" w:rsidTr="00BE4E30">
        <w:trPr>
          <w:cantSplit/>
          <w:trHeight w:val="839"/>
        </w:trPr>
        <w:tc>
          <w:tcPr>
            <w:tcW w:w="1384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 xml:space="preserve">5. 18 </w:t>
            </w:r>
            <w:proofErr w:type="spellStart"/>
            <w:r w:rsidRPr="00BD5C2C">
              <w:rPr>
                <w:b w:val="0"/>
                <w:sz w:val="24"/>
                <w:szCs w:val="24"/>
              </w:rPr>
              <w:t>мкрн</w:t>
            </w:r>
            <w:proofErr w:type="spellEnd"/>
            <w:r w:rsidR="00BE4E30" w:rsidRPr="00BD5C2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бесцветный</w:t>
            </w:r>
          </w:p>
        </w:tc>
        <w:tc>
          <w:tcPr>
            <w:tcW w:w="1701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не ощущается</w:t>
            </w:r>
          </w:p>
        </w:tc>
        <w:tc>
          <w:tcPr>
            <w:tcW w:w="1417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0б.</w:t>
            </w:r>
          </w:p>
        </w:tc>
        <w:tc>
          <w:tcPr>
            <w:tcW w:w="1276" w:type="dxa"/>
          </w:tcPr>
          <w:p w:rsidR="001F220F" w:rsidRPr="00BD5C2C" w:rsidRDefault="001F220F" w:rsidP="007960B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5C2C">
              <w:rPr>
                <w:b w:val="0"/>
                <w:sz w:val="24"/>
                <w:szCs w:val="24"/>
              </w:rPr>
              <w:t>Н</w:t>
            </w:r>
            <w:r w:rsidRPr="00BD5C2C">
              <w:rPr>
                <w:b w:val="0"/>
                <w:sz w:val="24"/>
                <w:szCs w:val="24"/>
              </w:rPr>
              <w:br/>
              <w:t>без запаха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proofErr w:type="spell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79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20F" w:rsidRPr="00BD5C2C" w:rsidRDefault="001F220F" w:rsidP="00BE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C">
              <w:rPr>
                <w:rFonts w:ascii="Times New Roman" w:hAnsi="Times New Roman" w:cs="Times New Roman"/>
                <w:sz w:val="24"/>
                <w:szCs w:val="24"/>
              </w:rPr>
              <w:t xml:space="preserve">мягкая </w:t>
            </w:r>
            <w:proofErr w:type="gramStart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BD5C2C">
              <w:rPr>
                <w:rFonts w:ascii="Times New Roman" w:hAnsi="Times New Roman" w:cs="Times New Roman"/>
                <w:sz w:val="24"/>
                <w:szCs w:val="24"/>
              </w:rPr>
              <w:t xml:space="preserve"> моль)</w:t>
            </w:r>
          </w:p>
        </w:tc>
      </w:tr>
    </w:tbl>
    <w:p w:rsidR="001F220F" w:rsidRPr="00BD5C2C" w:rsidRDefault="00BE4E30" w:rsidP="00BE4E30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t xml:space="preserve">Приложение 4 </w:t>
      </w:r>
      <w:r w:rsidR="005F45CD" w:rsidRPr="00BD5C2C">
        <w:rPr>
          <w:b w:val="0"/>
          <w:sz w:val="24"/>
          <w:szCs w:val="24"/>
        </w:rPr>
        <w:t xml:space="preserve">        </w:t>
      </w:r>
      <w:r w:rsidR="001F220F" w:rsidRPr="00BD5C2C">
        <w:rPr>
          <w:b w:val="0"/>
          <w:sz w:val="24"/>
          <w:szCs w:val="24"/>
        </w:rPr>
        <w:br/>
      </w:r>
    </w:p>
    <w:p w:rsidR="001F220F" w:rsidRPr="00BD5C2C" w:rsidRDefault="001F220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BE4E30" w:rsidRPr="00BD5C2C" w:rsidRDefault="00BE4E30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24DFF" w:rsidRPr="00BD5C2C" w:rsidRDefault="00F24DF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1F220F" w:rsidRPr="00BD5C2C" w:rsidRDefault="00F24DF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BD5C2C">
        <w:rPr>
          <w:b w:val="0"/>
          <w:sz w:val="24"/>
          <w:szCs w:val="24"/>
        </w:rPr>
        <w:lastRenderedPageBreak/>
        <w:t>Глос</w:t>
      </w:r>
      <w:r w:rsidR="007E2405" w:rsidRPr="00BD5C2C">
        <w:rPr>
          <w:b w:val="0"/>
          <w:sz w:val="24"/>
          <w:szCs w:val="24"/>
        </w:rPr>
        <w:t>с</w:t>
      </w:r>
      <w:r w:rsidRPr="00BD5C2C">
        <w:rPr>
          <w:b w:val="0"/>
          <w:sz w:val="24"/>
          <w:szCs w:val="24"/>
        </w:rPr>
        <w:t>арий</w:t>
      </w:r>
      <w:r w:rsidR="007E2405" w:rsidRPr="00BD5C2C">
        <w:rPr>
          <w:b w:val="0"/>
          <w:sz w:val="24"/>
          <w:szCs w:val="24"/>
        </w:rPr>
        <w:t>.</w:t>
      </w:r>
      <w:r w:rsidRPr="00BD5C2C">
        <w:rPr>
          <w:b w:val="0"/>
          <w:sz w:val="24"/>
          <w:szCs w:val="24"/>
        </w:rPr>
        <w:br/>
        <w:t>Фотометрический метод -</w:t>
      </w:r>
      <w:r w:rsidR="00BE4E30" w:rsidRPr="00BD5C2C">
        <w:rPr>
          <w:b w:val="0"/>
          <w:sz w:val="24"/>
          <w:szCs w:val="24"/>
        </w:rPr>
        <w:t xml:space="preserve"> </w:t>
      </w:r>
      <w:r w:rsidRPr="00BD5C2C">
        <w:rPr>
          <w:b w:val="0"/>
          <w:sz w:val="24"/>
          <w:szCs w:val="24"/>
        </w:rPr>
        <w:t>метод качественного и количественного анализа по интенсивности ИК, видимого и УФ излучения.</w:t>
      </w:r>
      <w:r w:rsidRPr="00BD5C2C">
        <w:rPr>
          <w:b w:val="0"/>
          <w:sz w:val="24"/>
          <w:szCs w:val="24"/>
        </w:rPr>
        <w:br/>
        <w:t>Гравиметрический метод - основан на измерении массы определяемого компонента, выделенном в виде веществ определённого состава.</w:t>
      </w:r>
      <w:r w:rsidRPr="00BD5C2C">
        <w:rPr>
          <w:b w:val="0"/>
          <w:sz w:val="24"/>
          <w:szCs w:val="24"/>
        </w:rPr>
        <w:br/>
      </w:r>
    </w:p>
    <w:p w:rsidR="001F220F" w:rsidRPr="00BD5C2C" w:rsidRDefault="001F220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1F220F" w:rsidRPr="00BD5C2C" w:rsidRDefault="001F220F" w:rsidP="007960B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695C7D" w:rsidRPr="00BD5C2C" w:rsidRDefault="00695C7D" w:rsidP="007960B4">
      <w:pPr>
        <w:pStyle w:val="a7"/>
        <w:spacing w:before="0" w:beforeAutospacing="0" w:after="0" w:afterAutospacing="0"/>
        <w:ind w:right="600"/>
        <w:jc w:val="center"/>
        <w:rPr>
          <w:b/>
        </w:rPr>
      </w:pPr>
    </w:p>
    <w:p w:rsidR="00BD5C2C" w:rsidRPr="00BD5C2C" w:rsidRDefault="00BD5C2C">
      <w:pPr>
        <w:pStyle w:val="a7"/>
        <w:spacing w:before="0" w:beforeAutospacing="0" w:after="0" w:afterAutospacing="0"/>
        <w:ind w:right="600"/>
        <w:jc w:val="center"/>
        <w:rPr>
          <w:b/>
        </w:rPr>
      </w:pPr>
      <w:bookmarkStart w:id="0" w:name="_GoBack"/>
      <w:bookmarkEnd w:id="0"/>
    </w:p>
    <w:sectPr w:rsidR="00BD5C2C" w:rsidRPr="00BD5C2C" w:rsidSect="007960B4">
      <w:footerReference w:type="default" r:id="rId37"/>
      <w:pgSz w:w="11906" w:h="16838"/>
      <w:pgMar w:top="1134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B4" w:rsidRDefault="007960B4" w:rsidP="005E4AFB">
      <w:pPr>
        <w:spacing w:after="0" w:line="240" w:lineRule="auto"/>
      </w:pPr>
      <w:r>
        <w:separator/>
      </w:r>
    </w:p>
  </w:endnote>
  <w:endnote w:type="continuationSeparator" w:id="0">
    <w:p w:rsidR="007960B4" w:rsidRDefault="007960B4" w:rsidP="005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223264"/>
      <w:docPartObj>
        <w:docPartGallery w:val="Page Numbers (Bottom of Page)"/>
        <w:docPartUnique/>
      </w:docPartObj>
    </w:sdtPr>
    <w:sdtEndPr/>
    <w:sdtContent>
      <w:p w:rsidR="00BE4E30" w:rsidRDefault="00BE4E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2C">
          <w:rPr>
            <w:noProof/>
          </w:rPr>
          <w:t>10</w:t>
        </w:r>
        <w:r>
          <w:fldChar w:fldCharType="end"/>
        </w:r>
      </w:p>
    </w:sdtContent>
  </w:sdt>
  <w:p w:rsidR="00BE4E30" w:rsidRDefault="00BE4E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B4" w:rsidRDefault="007960B4" w:rsidP="005E4AFB">
      <w:pPr>
        <w:spacing w:after="0" w:line="240" w:lineRule="auto"/>
      </w:pPr>
      <w:r>
        <w:separator/>
      </w:r>
    </w:p>
  </w:footnote>
  <w:footnote w:type="continuationSeparator" w:id="0">
    <w:p w:rsidR="007960B4" w:rsidRDefault="007960B4" w:rsidP="005E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288ADC"/>
    <w:lvl w:ilvl="0">
      <w:numFmt w:val="decimal"/>
      <w:lvlText w:val="*"/>
      <w:lvlJc w:val="left"/>
    </w:lvl>
  </w:abstractNum>
  <w:abstractNum w:abstractNumId="1" w15:restartNumberingAfterBreak="0">
    <w:nsid w:val="01AC6179"/>
    <w:multiLevelType w:val="multilevel"/>
    <w:tmpl w:val="33D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6572D"/>
    <w:multiLevelType w:val="multilevel"/>
    <w:tmpl w:val="D8302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4705A5E"/>
    <w:multiLevelType w:val="hybridMultilevel"/>
    <w:tmpl w:val="04B4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2DD"/>
    <w:multiLevelType w:val="multilevel"/>
    <w:tmpl w:val="00BA4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E643EF"/>
    <w:multiLevelType w:val="hybridMultilevel"/>
    <w:tmpl w:val="38CA2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2630"/>
    <w:multiLevelType w:val="hybridMultilevel"/>
    <w:tmpl w:val="E51884DE"/>
    <w:lvl w:ilvl="0" w:tplc="6916E56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0436C"/>
    <w:multiLevelType w:val="multilevel"/>
    <w:tmpl w:val="869EE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8132605"/>
    <w:multiLevelType w:val="hybridMultilevel"/>
    <w:tmpl w:val="8B9C4C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548D0"/>
    <w:multiLevelType w:val="hybridMultilevel"/>
    <w:tmpl w:val="F3B65468"/>
    <w:lvl w:ilvl="0" w:tplc="3F5069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BFD"/>
    <w:multiLevelType w:val="hybridMultilevel"/>
    <w:tmpl w:val="8BF24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7586"/>
    <w:multiLevelType w:val="singleLevel"/>
    <w:tmpl w:val="F3AEF24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2" w15:restartNumberingAfterBreak="0">
    <w:nsid w:val="4300190F"/>
    <w:multiLevelType w:val="hybridMultilevel"/>
    <w:tmpl w:val="DB04DDA6"/>
    <w:lvl w:ilvl="0" w:tplc="F46C8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770E"/>
    <w:multiLevelType w:val="hybridMultilevel"/>
    <w:tmpl w:val="3C1675EA"/>
    <w:lvl w:ilvl="0" w:tplc="7F4041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86323"/>
    <w:multiLevelType w:val="singleLevel"/>
    <w:tmpl w:val="07AE12E6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5" w15:restartNumberingAfterBreak="0">
    <w:nsid w:val="50367FD6"/>
    <w:multiLevelType w:val="multilevel"/>
    <w:tmpl w:val="461A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C2910D6"/>
    <w:multiLevelType w:val="hybridMultilevel"/>
    <w:tmpl w:val="3FF04066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10"/>
  </w:num>
  <w:num w:numId="7">
    <w:abstractNumId w:val="7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427"/>
    <w:rsid w:val="00010604"/>
    <w:rsid w:val="000475CC"/>
    <w:rsid w:val="00055BBC"/>
    <w:rsid w:val="0006617A"/>
    <w:rsid w:val="000E6A7D"/>
    <w:rsid w:val="00181A98"/>
    <w:rsid w:val="0018650E"/>
    <w:rsid w:val="001F220F"/>
    <w:rsid w:val="00264F99"/>
    <w:rsid w:val="00291149"/>
    <w:rsid w:val="002B7D8F"/>
    <w:rsid w:val="002F1E08"/>
    <w:rsid w:val="00325A38"/>
    <w:rsid w:val="003437B8"/>
    <w:rsid w:val="00351F46"/>
    <w:rsid w:val="00353653"/>
    <w:rsid w:val="0035673B"/>
    <w:rsid w:val="00381461"/>
    <w:rsid w:val="00412DF2"/>
    <w:rsid w:val="00433873"/>
    <w:rsid w:val="004724BB"/>
    <w:rsid w:val="00492E7B"/>
    <w:rsid w:val="004A13AE"/>
    <w:rsid w:val="004C3F35"/>
    <w:rsid w:val="004D0427"/>
    <w:rsid w:val="004D068F"/>
    <w:rsid w:val="004F5315"/>
    <w:rsid w:val="005113ED"/>
    <w:rsid w:val="005205FB"/>
    <w:rsid w:val="0053416F"/>
    <w:rsid w:val="00567FDC"/>
    <w:rsid w:val="005702F9"/>
    <w:rsid w:val="00575BCF"/>
    <w:rsid w:val="00580DE0"/>
    <w:rsid w:val="00590078"/>
    <w:rsid w:val="005E4AFB"/>
    <w:rsid w:val="005E6363"/>
    <w:rsid w:val="005F3896"/>
    <w:rsid w:val="005F45CD"/>
    <w:rsid w:val="00612EDB"/>
    <w:rsid w:val="0061563B"/>
    <w:rsid w:val="006157EA"/>
    <w:rsid w:val="00660148"/>
    <w:rsid w:val="006666AC"/>
    <w:rsid w:val="00695C7D"/>
    <w:rsid w:val="006C39B0"/>
    <w:rsid w:val="006E2081"/>
    <w:rsid w:val="006E3156"/>
    <w:rsid w:val="00786CE2"/>
    <w:rsid w:val="007960B4"/>
    <w:rsid w:val="007A6423"/>
    <w:rsid w:val="007B66F9"/>
    <w:rsid w:val="007E2405"/>
    <w:rsid w:val="007E74E5"/>
    <w:rsid w:val="00824F5D"/>
    <w:rsid w:val="00830A8E"/>
    <w:rsid w:val="00852D96"/>
    <w:rsid w:val="00854188"/>
    <w:rsid w:val="00862BAF"/>
    <w:rsid w:val="00881780"/>
    <w:rsid w:val="0089371B"/>
    <w:rsid w:val="008B381D"/>
    <w:rsid w:val="008B77C4"/>
    <w:rsid w:val="009124DB"/>
    <w:rsid w:val="00915928"/>
    <w:rsid w:val="00921853"/>
    <w:rsid w:val="00944696"/>
    <w:rsid w:val="009468DD"/>
    <w:rsid w:val="00972AE6"/>
    <w:rsid w:val="0097616D"/>
    <w:rsid w:val="009B4A3F"/>
    <w:rsid w:val="009C6A4E"/>
    <w:rsid w:val="009D68EC"/>
    <w:rsid w:val="009E456D"/>
    <w:rsid w:val="009F1391"/>
    <w:rsid w:val="00A051E0"/>
    <w:rsid w:val="00A062F5"/>
    <w:rsid w:val="00A27AA6"/>
    <w:rsid w:val="00A31D37"/>
    <w:rsid w:val="00A420DA"/>
    <w:rsid w:val="00A83C23"/>
    <w:rsid w:val="00AA40F2"/>
    <w:rsid w:val="00B10C01"/>
    <w:rsid w:val="00B15E41"/>
    <w:rsid w:val="00B35843"/>
    <w:rsid w:val="00B41D88"/>
    <w:rsid w:val="00B428E0"/>
    <w:rsid w:val="00B664CF"/>
    <w:rsid w:val="00BB10EE"/>
    <w:rsid w:val="00BD3331"/>
    <w:rsid w:val="00BD5C2C"/>
    <w:rsid w:val="00BE255B"/>
    <w:rsid w:val="00BE4E30"/>
    <w:rsid w:val="00C10A60"/>
    <w:rsid w:val="00C574D8"/>
    <w:rsid w:val="00C72BF8"/>
    <w:rsid w:val="00C94D35"/>
    <w:rsid w:val="00CA7760"/>
    <w:rsid w:val="00CB114E"/>
    <w:rsid w:val="00CC2DA6"/>
    <w:rsid w:val="00CC65C3"/>
    <w:rsid w:val="00CC7619"/>
    <w:rsid w:val="00CD0A39"/>
    <w:rsid w:val="00CD2DBD"/>
    <w:rsid w:val="00CD6190"/>
    <w:rsid w:val="00D71DA6"/>
    <w:rsid w:val="00D76C86"/>
    <w:rsid w:val="00DB1E72"/>
    <w:rsid w:val="00E0280F"/>
    <w:rsid w:val="00E44732"/>
    <w:rsid w:val="00E5575D"/>
    <w:rsid w:val="00E63625"/>
    <w:rsid w:val="00E71BDC"/>
    <w:rsid w:val="00E73D5E"/>
    <w:rsid w:val="00E74EA0"/>
    <w:rsid w:val="00E76974"/>
    <w:rsid w:val="00EA1733"/>
    <w:rsid w:val="00EA3CCD"/>
    <w:rsid w:val="00EA79F3"/>
    <w:rsid w:val="00EB0B5B"/>
    <w:rsid w:val="00EB1B14"/>
    <w:rsid w:val="00EF15BD"/>
    <w:rsid w:val="00EF7ADB"/>
    <w:rsid w:val="00F06202"/>
    <w:rsid w:val="00F15126"/>
    <w:rsid w:val="00F21E2C"/>
    <w:rsid w:val="00F24DFF"/>
    <w:rsid w:val="00F3001E"/>
    <w:rsid w:val="00F32BA0"/>
    <w:rsid w:val="00F463A9"/>
    <w:rsid w:val="00F5130F"/>
    <w:rsid w:val="00F578F9"/>
    <w:rsid w:val="00F96AEE"/>
    <w:rsid w:val="00FB7FA3"/>
    <w:rsid w:val="00FC41EC"/>
    <w:rsid w:val="00FC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051C49-7224-417F-9C1E-80337CC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7A"/>
  </w:style>
  <w:style w:type="paragraph" w:styleId="1">
    <w:name w:val="heading 1"/>
    <w:basedOn w:val="a"/>
    <w:next w:val="a"/>
    <w:link w:val="10"/>
    <w:uiPriority w:val="9"/>
    <w:qFormat/>
    <w:rsid w:val="0059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86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6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4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51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F463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6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86C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6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7B66F9"/>
    <w:rPr>
      <w:i/>
      <w:iCs/>
    </w:rPr>
  </w:style>
  <w:style w:type="table" w:styleId="a9">
    <w:name w:val="Table Grid"/>
    <w:basedOn w:val="a1"/>
    <w:uiPriority w:val="59"/>
    <w:rsid w:val="00472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itation">
    <w:name w:val="citation"/>
    <w:basedOn w:val="a0"/>
    <w:rsid w:val="00CD6190"/>
  </w:style>
  <w:style w:type="paragraph" w:styleId="aa">
    <w:name w:val="header"/>
    <w:basedOn w:val="a"/>
    <w:link w:val="ab"/>
    <w:uiPriority w:val="99"/>
    <w:unhideWhenUsed/>
    <w:rsid w:val="005E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4AFB"/>
  </w:style>
  <w:style w:type="paragraph" w:styleId="ac">
    <w:name w:val="footer"/>
    <w:basedOn w:val="a"/>
    <w:link w:val="ad"/>
    <w:uiPriority w:val="99"/>
    <w:unhideWhenUsed/>
    <w:rsid w:val="005E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4AFB"/>
  </w:style>
  <w:style w:type="character" w:customStyle="1" w:styleId="c0">
    <w:name w:val="c0"/>
    <w:basedOn w:val="a0"/>
    <w:rsid w:val="00FC6B35"/>
  </w:style>
  <w:style w:type="paragraph" w:customStyle="1" w:styleId="c4">
    <w:name w:val="c4"/>
    <w:basedOn w:val="a"/>
    <w:rsid w:val="00FC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769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link w:val="af0"/>
    <w:qFormat/>
    <w:rsid w:val="0059007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5900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ody Text Indent"/>
    <w:basedOn w:val="a"/>
    <w:link w:val="af2"/>
    <w:rsid w:val="00D71DA6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71D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D71DA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af4">
    <w:name w:val="Основной текст Знак"/>
    <w:basedOn w:val="a0"/>
    <w:link w:val="af3"/>
    <w:rsid w:val="00D71DA6"/>
    <w:rPr>
      <w:rFonts w:ascii="Times New Roman" w:eastAsia="Times New Roman" w:hAnsi="Times New Roman" w:cs="Times New Roman"/>
      <w:b/>
      <w:bCs/>
      <w:sz w:val="72"/>
      <w:szCs w:val="24"/>
    </w:rPr>
  </w:style>
  <w:style w:type="paragraph" w:customStyle="1" w:styleId="Default">
    <w:name w:val="Default"/>
    <w:rsid w:val="00353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F21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8%D0%B7%D0%BD%D1%8C" TargetMode="External"/><Relationship Id="rId13" Type="http://schemas.openxmlformats.org/officeDocument/2006/relationships/hyperlink" Target="http://ru.wikipedia.org/wiki/%D0%A1%D1%82%D0%B0%D0%BD%D0%B4%D0%B0%D1%80%D1%82%D0%BD%D1%8B%D0%B5_%D1%83%D1%81%D0%BB%D0%BE%D0%B2%D0%B8%D1%8F" TargetMode="External"/><Relationship Id="rId18" Type="http://schemas.openxmlformats.org/officeDocument/2006/relationships/hyperlink" Target="http://ru.wikipedia.org/wiki/%D0%92%D0%BA%D1%83%D1%81" TargetMode="External"/><Relationship Id="rId26" Type="http://schemas.openxmlformats.org/officeDocument/2006/relationships/hyperlink" Target="http://ru.wikipedia.org/wiki/%D0%98%D1%81%D1%82%D0%BE%D1%87%D0%BD%D0%B8%D0%B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B%D1%91%D0%B4" TargetMode="External"/><Relationship Id="rId34" Type="http://schemas.openxmlformats.org/officeDocument/2006/relationships/hyperlink" Target="http://www.water.ru/bz/param/mud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7%D0%B5%D0%BC%D0%BB%D1%8F" TargetMode="External"/><Relationship Id="rId17" Type="http://schemas.openxmlformats.org/officeDocument/2006/relationships/hyperlink" Target="http://ru.wikipedia.org/wiki/%D0%97%D0%B0%D0%BF%D0%B0%D1%85" TargetMode="External"/><Relationship Id="rId25" Type="http://schemas.openxmlformats.org/officeDocument/2006/relationships/hyperlink" Target="http://ru.wikipedia.org/wiki/%D0%9F%D0%B0%D1%80" TargetMode="External"/><Relationship Id="rId33" Type="http://schemas.openxmlformats.org/officeDocument/2006/relationships/hyperlink" Target="http://www.gicpv.ru/him32-5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0%B1%D1%8A%D1%91%D0%BC" TargetMode="External"/><Relationship Id="rId20" Type="http://schemas.openxmlformats.org/officeDocument/2006/relationships/hyperlink" Target="http://ru.wikipedia.org/wiki/%D0%90%D0%B3%D1%80%D0%B5%D0%B3%D0%B0%D1%82%D0%BD%D0%BE%D0%B5_%D1%81%D0%BE%D1%81%D1%82%D0%BE%D1%8F%D0%BD%D0%B8%D0%B5" TargetMode="External"/><Relationship Id="rId29" Type="http://schemas.openxmlformats.org/officeDocument/2006/relationships/hyperlink" Target="http://ru.wikipedia.org/w/index.php?title=%D0%9A%D0%B0%D1%87%D0%B5%D1%81%D1%82%D0%B2%D0%BE_%D0%B2%D0%BE%D0%B4%D1%8B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0%B3%D0%BE%D0%B4%D0%B0" TargetMode="External"/><Relationship Id="rId24" Type="http://schemas.openxmlformats.org/officeDocument/2006/relationships/hyperlink" Target="http://ru.wikipedia.org/wiki/%D0%93%D0%B0%D0%B7" TargetMode="External"/><Relationship Id="rId32" Type="http://schemas.openxmlformats.org/officeDocument/2006/relationships/hyperlink" Target="http://ru.wikipedia.org/wiki/%D0%93%D0%B8%D0%B4%D1%80%D0%BE%D0%BC%D0%B5%D1%82%D0%B5%D0%BE%D0%B8%D0%B7%D0%B4%D0%B0%D1%82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6%D0%B2%D0%B5%D1%82" TargetMode="External"/><Relationship Id="rId23" Type="http://schemas.openxmlformats.org/officeDocument/2006/relationships/hyperlink" Target="http://ru.wikipedia.org/wiki/%D0%98%D0%BD%D0%B5%D0%B9" TargetMode="External"/><Relationship Id="rId28" Type="http://schemas.openxmlformats.org/officeDocument/2006/relationships/hyperlink" Target="http://ru.wikipedia.org/wiki/%D0%91%D0%BE%D0%BB%D0%B5%D0%B7%D0%BD%D0%B8" TargetMode="External"/><Relationship Id="rId36" Type="http://schemas.microsoft.com/office/2007/relationships/hdphoto" Target="media/hdphoto1.wdp"/><Relationship Id="rId10" Type="http://schemas.openxmlformats.org/officeDocument/2006/relationships/hyperlink" Target="http://ru.wikipedia.org/wiki/%D0%9A%D0%BB%D0%B8%D0%BC%D0%B0%D1%82" TargetMode="External"/><Relationship Id="rId19" Type="http://schemas.openxmlformats.org/officeDocument/2006/relationships/hyperlink" Target="http://ru.wikipedia.org/wiki/%D0%A2%D0%B2%D1%91%D1%80%D0%B4%D0%BE%D0%B5_%D1%82%D0%B5%D0%BB%D0%BE" TargetMode="External"/><Relationship Id="rId31" Type="http://schemas.openxmlformats.org/officeDocument/2006/relationships/hyperlink" Target="http://diet.passion.ru/khudeem-pravilno/oshibki-khudeyushchikh/pomozhet-li-aktivirovannyi-ugol-pokhude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8%D0%B7%D0%BD%D1%8C" TargetMode="External"/><Relationship Id="rId14" Type="http://schemas.openxmlformats.org/officeDocument/2006/relationships/hyperlink" Target="http://ru.wikipedia.org/wiki/%D0%96%D0%B8%D0%B4%D0%BA%D0%BE%D1%81%D1%82%D1%8C" TargetMode="External"/><Relationship Id="rId22" Type="http://schemas.openxmlformats.org/officeDocument/2006/relationships/hyperlink" Target="http://ru.wikipedia.org/wiki/%D0%A1%D0%BD%D0%B5%D0%B3" TargetMode="External"/><Relationship Id="rId27" Type="http://schemas.openxmlformats.org/officeDocument/2006/relationships/hyperlink" Target="http://ru.wikipedia.org/wiki/%D0%9F%D1%80%D0%B5%D1%81%D0%BD%D0%B0%D1%8F_%D0%B2%D0%BE%D0%B4%D0%B0" TargetMode="External"/><Relationship Id="rId30" Type="http://schemas.openxmlformats.org/officeDocument/2006/relationships/image" Target="media/image1.gif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0CE8-371E-4438-95A7-7580DD2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Портнягина</cp:lastModifiedBy>
  <cp:revision>14</cp:revision>
  <cp:lastPrinted>2014-05-09T08:02:00Z</cp:lastPrinted>
  <dcterms:created xsi:type="dcterms:W3CDTF">2014-04-10T15:48:00Z</dcterms:created>
  <dcterms:modified xsi:type="dcterms:W3CDTF">2016-02-07T10:47:00Z</dcterms:modified>
</cp:coreProperties>
</file>