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40" w:rsidRDefault="004915E1" w:rsidP="004915E1">
      <w:pPr>
        <w:jc w:val="center"/>
      </w:pPr>
      <w:r>
        <w:t>«Актёрское мастерство педагога ДОУ»</w:t>
      </w:r>
    </w:p>
    <w:p w:rsidR="004915E1" w:rsidRDefault="004915E1" w:rsidP="004915E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87644" cy="762225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1227_111122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656" cy="762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5E1" w:rsidRDefault="004915E1" w:rsidP="004915E1">
      <w:pPr>
        <w:jc w:val="center"/>
      </w:pP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4648200" cy="48863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оттабыч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067175" cy="60960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охяюшка избы.jp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15E1" w:rsidSect="004915E1">
      <w:pgSz w:w="11906" w:h="16838"/>
      <w:pgMar w:top="993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E1"/>
    <w:rsid w:val="004915E1"/>
    <w:rsid w:val="00587A40"/>
    <w:rsid w:val="00F0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в</cp:lastModifiedBy>
  <cp:revision>1</cp:revision>
  <dcterms:created xsi:type="dcterms:W3CDTF">2017-11-11T19:00:00Z</dcterms:created>
  <dcterms:modified xsi:type="dcterms:W3CDTF">2017-11-11T19:04:00Z</dcterms:modified>
</cp:coreProperties>
</file>