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F3F" w:rsidRDefault="001712C4" w:rsidP="001712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2C4">
        <w:rPr>
          <w:rFonts w:ascii="Times New Roman" w:hAnsi="Times New Roman" w:cs="Times New Roman"/>
          <w:b/>
          <w:sz w:val="24"/>
          <w:szCs w:val="24"/>
        </w:rPr>
        <w:t>Критерии оценивания РППС</w:t>
      </w:r>
      <w:r w:rsidR="000F3A7F">
        <w:rPr>
          <w:rFonts w:ascii="Times New Roman" w:hAnsi="Times New Roman" w:cs="Times New Roman"/>
          <w:b/>
          <w:sz w:val="24"/>
          <w:szCs w:val="24"/>
        </w:rPr>
        <w:t xml:space="preserve"> за _________________________ месяц</w:t>
      </w:r>
    </w:p>
    <w:p w:rsidR="000F3A7F" w:rsidRPr="001712C4" w:rsidRDefault="000F3A7F" w:rsidP="001712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Возрастная группа _____________________________________________________</w:t>
      </w:r>
    </w:p>
    <w:tbl>
      <w:tblPr>
        <w:tblStyle w:val="a3"/>
        <w:tblW w:w="11204" w:type="dxa"/>
        <w:tblInd w:w="-1281" w:type="dxa"/>
        <w:tblLook w:val="04A0" w:firstRow="1" w:lastRow="0" w:firstColumn="1" w:lastColumn="0" w:noHBand="0" w:noVBand="1"/>
      </w:tblPr>
      <w:tblGrid>
        <w:gridCol w:w="7230"/>
        <w:gridCol w:w="3974"/>
      </w:tblGrid>
      <w:tr w:rsidR="001712C4" w:rsidTr="0035054B">
        <w:tc>
          <w:tcPr>
            <w:tcW w:w="7230" w:type="dxa"/>
          </w:tcPr>
          <w:p w:rsidR="001712C4" w:rsidRPr="000F3A7F" w:rsidRDefault="00C91CBF" w:rsidP="000F3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Критерии </w:t>
            </w:r>
          </w:p>
        </w:tc>
        <w:tc>
          <w:tcPr>
            <w:tcW w:w="3974" w:type="dxa"/>
          </w:tcPr>
          <w:p w:rsidR="001712C4" w:rsidRDefault="00C91CBF" w:rsidP="00C9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712C4" w:rsidTr="0035054B">
        <w:tc>
          <w:tcPr>
            <w:tcW w:w="7230" w:type="dxa"/>
          </w:tcPr>
          <w:p w:rsidR="001712C4" w:rsidRDefault="000F3A7F" w:rsidP="000F3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A7F">
              <w:rPr>
                <w:rFonts w:ascii="Times New Roman" w:hAnsi="Times New Roman" w:cs="Times New Roman"/>
                <w:b/>
                <w:sz w:val="24"/>
                <w:szCs w:val="24"/>
              </w:rPr>
              <w:t>Центр физического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(эстетика, доступность, насыщенность, безопасность, нетрадиционный материал, оборудование для профилактики плоскостопия, нарушения осанки, наглядность, картотеки, исправность оборудования, сменяемость материала и оборудования) подчеркнуть</w:t>
            </w:r>
          </w:p>
        </w:tc>
        <w:tc>
          <w:tcPr>
            <w:tcW w:w="3974" w:type="dxa"/>
          </w:tcPr>
          <w:p w:rsidR="001712C4" w:rsidRDefault="00171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2C4" w:rsidTr="0035054B">
        <w:tc>
          <w:tcPr>
            <w:tcW w:w="7230" w:type="dxa"/>
          </w:tcPr>
          <w:p w:rsidR="00C91CBF" w:rsidRPr="006603C4" w:rsidRDefault="00C91CBF" w:rsidP="006603C4">
            <w:pPr>
              <w:pStyle w:val="c60"/>
              <w:spacing w:before="0" w:beforeAutospacing="0" w:after="0" w:afterAutospacing="0"/>
              <w:jc w:val="both"/>
              <w:rPr>
                <w:rFonts w:ascii="Arimo" w:hAnsi="Arimo"/>
                <w:color w:val="000000" w:themeColor="text1"/>
              </w:rPr>
            </w:pPr>
            <w:r>
              <w:rPr>
                <w:rStyle w:val="c5"/>
                <w:color w:val="000000"/>
              </w:rPr>
              <w:t xml:space="preserve">Организация образовательного пространства и разнообразие материалов, </w:t>
            </w:r>
            <w:r w:rsidRPr="006603C4">
              <w:rPr>
                <w:rStyle w:val="c5"/>
                <w:color w:val="000000" w:themeColor="text1"/>
              </w:rPr>
              <w:t>оборудования и инвентаря обеспечивают:</w:t>
            </w:r>
          </w:p>
          <w:p w:rsidR="00C91CBF" w:rsidRPr="006603C4" w:rsidRDefault="00C91CBF" w:rsidP="006603C4">
            <w:pPr>
              <w:pStyle w:val="c60"/>
              <w:spacing w:before="0" w:beforeAutospacing="0" w:after="0" w:afterAutospacing="0"/>
              <w:jc w:val="both"/>
              <w:rPr>
                <w:rStyle w:val="c5"/>
                <w:color w:val="000000" w:themeColor="text1"/>
              </w:rPr>
            </w:pPr>
            <w:r w:rsidRPr="006603C4">
              <w:rPr>
                <w:rStyle w:val="c5"/>
                <w:color w:val="000000" w:themeColor="text1"/>
              </w:rPr>
              <w:t xml:space="preserve">Игровую деятельность – </w:t>
            </w:r>
            <w:r w:rsidRPr="006603C4">
              <w:rPr>
                <w:rStyle w:val="c5"/>
                <w:b/>
                <w:color w:val="000000" w:themeColor="text1"/>
              </w:rPr>
              <w:t>центр сюжетно – ролевых игр</w:t>
            </w:r>
            <w:r w:rsidRPr="006603C4">
              <w:rPr>
                <w:rStyle w:val="c5"/>
                <w:color w:val="000000" w:themeColor="text1"/>
              </w:rPr>
              <w:t xml:space="preserve"> (</w:t>
            </w:r>
            <w:r w:rsidRPr="006603C4">
              <w:rPr>
                <w:color w:val="000000" w:themeColor="text1"/>
              </w:rPr>
              <w:t>эстетика, доступность, насыщенность, безопасность, имеются предметы – заместители, ориентировка для детей, творческий</w:t>
            </w:r>
            <w:r w:rsidRPr="006603C4">
              <w:rPr>
                <w:color w:val="000000" w:themeColor="text1"/>
                <w:shd w:val="clear" w:color="auto" w:fill="FFFFFF"/>
              </w:rPr>
              <w:t xml:space="preserve"> подход к оформлению пространства</w:t>
            </w:r>
            <w:r w:rsidRPr="006603C4">
              <w:rPr>
                <w:color w:val="000000" w:themeColor="text1"/>
              </w:rPr>
              <w:t xml:space="preserve">, исправность оборудования, сменяемость материала и оборудования, </w:t>
            </w:r>
            <w:r w:rsidRPr="006603C4">
              <w:rPr>
                <w:color w:val="000000" w:themeColor="text1"/>
                <w:shd w:val="clear" w:color="auto" w:fill="FFFFFF"/>
              </w:rPr>
              <w:t xml:space="preserve">учет </w:t>
            </w:r>
            <w:proofErr w:type="spellStart"/>
            <w:r w:rsidRPr="006603C4">
              <w:rPr>
                <w:color w:val="000000" w:themeColor="text1"/>
                <w:shd w:val="clear" w:color="auto" w:fill="FFFFFF"/>
              </w:rPr>
              <w:t>полоролевых</w:t>
            </w:r>
            <w:proofErr w:type="spellEnd"/>
            <w:r w:rsidRPr="006603C4">
              <w:rPr>
                <w:color w:val="000000" w:themeColor="text1"/>
                <w:shd w:val="clear" w:color="auto" w:fill="FFFFFF"/>
              </w:rPr>
              <w:t xml:space="preserve"> различий в построении РППС</w:t>
            </w:r>
            <w:r w:rsidRPr="006603C4">
              <w:rPr>
                <w:color w:val="000000" w:themeColor="text1"/>
              </w:rPr>
              <w:t>) подчеркнуть</w:t>
            </w:r>
          </w:p>
          <w:p w:rsidR="00C91CBF" w:rsidRPr="006603C4" w:rsidRDefault="00C10FA5" w:rsidP="006603C4">
            <w:pPr>
              <w:pStyle w:val="c60"/>
              <w:spacing w:before="0" w:beforeAutospacing="0" w:after="0" w:afterAutospacing="0"/>
              <w:jc w:val="both"/>
              <w:rPr>
                <w:color w:val="000000" w:themeColor="text1"/>
                <w:shd w:val="clear" w:color="auto" w:fill="FFFFFF"/>
              </w:rPr>
            </w:pPr>
            <w:r w:rsidRPr="006603C4">
              <w:rPr>
                <w:rStyle w:val="a4"/>
                <w:color w:val="000000" w:themeColor="text1"/>
              </w:rPr>
              <w:t>Больница</w:t>
            </w:r>
            <w:r w:rsidRPr="006603C4">
              <w:rPr>
                <w:color w:val="000000" w:themeColor="text1"/>
                <w:shd w:val="clear" w:color="auto" w:fill="FFFFFF"/>
              </w:rPr>
              <w:t xml:space="preserve">: шапочка, халат, атрибуты (трубка, шприц, градусник, бутылочки пластмассовые из-под лекарств, шпатели, пипетка, вата, бинт, горчичники — прямоугольные кусочки медицинской клеенки, таблетки, нарисованные на кусочках картона, градусники из картона, </w:t>
            </w:r>
            <w:r w:rsidR="006E7C3B" w:rsidRPr="006603C4">
              <w:rPr>
                <w:color w:val="000000" w:themeColor="text1"/>
                <w:shd w:val="clear" w:color="auto" w:fill="FFFFFF"/>
              </w:rPr>
              <w:t>кукла-доктор в профессиональной одежде</w:t>
            </w:r>
            <w:r w:rsidR="00C00575" w:rsidRPr="006603C4">
              <w:rPr>
                <w:color w:val="000000" w:themeColor="text1"/>
                <w:shd w:val="clear" w:color="auto" w:fill="FFFFFF"/>
              </w:rPr>
              <w:t xml:space="preserve"> в обуви (эстетика)</w:t>
            </w:r>
            <w:r w:rsidR="006E7C3B" w:rsidRPr="006603C4">
              <w:rPr>
                <w:color w:val="000000" w:themeColor="text1"/>
                <w:shd w:val="clear" w:color="auto" w:fill="FFFFFF"/>
              </w:rPr>
              <w:t xml:space="preserve">, </w:t>
            </w:r>
            <w:r w:rsidRPr="006603C4">
              <w:rPr>
                <w:color w:val="000000" w:themeColor="text1"/>
                <w:shd w:val="clear" w:color="auto" w:fill="FFFFFF"/>
              </w:rPr>
              <w:t>справки и рецепты из бумаги, ручки или карандаши, график работы врача)</w:t>
            </w:r>
          </w:p>
          <w:p w:rsidR="00C10FA5" w:rsidRPr="006603C4" w:rsidRDefault="00C10FA5" w:rsidP="006603C4">
            <w:pPr>
              <w:pStyle w:val="c60"/>
              <w:spacing w:before="0" w:beforeAutospacing="0" w:after="0" w:afterAutospacing="0"/>
              <w:jc w:val="both"/>
              <w:rPr>
                <w:rStyle w:val="c5"/>
                <w:color w:val="000000" w:themeColor="text1"/>
              </w:rPr>
            </w:pPr>
            <w:r w:rsidRPr="006603C4">
              <w:rPr>
                <w:rStyle w:val="a4"/>
                <w:color w:val="000000" w:themeColor="text1"/>
              </w:rPr>
              <w:t>Аптека</w:t>
            </w:r>
            <w:r w:rsidRPr="006603C4">
              <w:rPr>
                <w:rStyle w:val="c5"/>
                <w:color w:val="000000" w:themeColor="text1"/>
              </w:rPr>
              <w:t>: атрибуты (разные бутылочки пластмассовые, коробочки из – под лекарства, график работы аптеки, белый халат, касса, копии денег).</w:t>
            </w:r>
          </w:p>
          <w:p w:rsidR="00C10FA5" w:rsidRPr="006603C4" w:rsidRDefault="00EB0EF8" w:rsidP="006603C4">
            <w:pPr>
              <w:pStyle w:val="c60"/>
              <w:spacing w:before="0" w:beforeAutospacing="0" w:after="0" w:afterAutospacing="0"/>
              <w:jc w:val="both"/>
              <w:rPr>
                <w:color w:val="000000" w:themeColor="text1"/>
                <w:shd w:val="clear" w:color="auto" w:fill="FFFFFF"/>
              </w:rPr>
            </w:pPr>
            <w:r w:rsidRPr="006603C4">
              <w:rPr>
                <w:rStyle w:val="a4"/>
                <w:color w:val="000000" w:themeColor="text1"/>
              </w:rPr>
              <w:t xml:space="preserve">Водители: </w:t>
            </w:r>
            <w:r w:rsidRPr="006603C4">
              <w:rPr>
                <w:rStyle w:val="a4"/>
                <w:b w:val="0"/>
                <w:color w:val="000000" w:themeColor="text1"/>
              </w:rPr>
              <w:t>к</w:t>
            </w:r>
            <w:r w:rsidRPr="006603C4">
              <w:rPr>
                <w:color w:val="000000" w:themeColor="text1"/>
                <w:shd w:val="clear" w:color="auto" w:fill="FFFFFF"/>
              </w:rPr>
              <w:t>епки с трафаретами: «такси», «молоко», «хлеб», «скорая помощь», «пожарная»</w:t>
            </w:r>
            <w:r w:rsidR="00C10FA5" w:rsidRPr="006603C4">
              <w:rPr>
                <w:color w:val="000000" w:themeColor="text1"/>
                <w:shd w:val="clear" w:color="auto" w:fill="FFFFFF"/>
              </w:rPr>
              <w:t>: ремень безопасности, перчатки; копии разных инструментов — гаечный ключ, молоток, отвертка, пассатижи, насос; бензоколонка — сделанная из картонной коробки, модуля; шланг — веревка; руль</w:t>
            </w:r>
            <w:r w:rsidR="00C00575" w:rsidRPr="006603C4">
              <w:rPr>
                <w:color w:val="000000" w:themeColor="text1"/>
                <w:shd w:val="clear" w:color="auto" w:fill="FFFFFF"/>
              </w:rPr>
              <w:t>, кукла в профессиональной одежде</w:t>
            </w:r>
            <w:r w:rsidRPr="006603C4">
              <w:rPr>
                <w:color w:val="000000" w:themeColor="text1"/>
                <w:shd w:val="clear" w:color="auto" w:fill="FFFFFF"/>
              </w:rPr>
              <w:t>, силуэты разных машин для одевания на шею, жезлы полицейские, дорожные знаки</w:t>
            </w:r>
            <w:r w:rsidR="00C10FA5" w:rsidRPr="006603C4">
              <w:rPr>
                <w:color w:val="000000" w:themeColor="text1"/>
                <w:shd w:val="clear" w:color="auto" w:fill="FFFFFF"/>
              </w:rPr>
              <w:t>.</w:t>
            </w:r>
          </w:p>
          <w:p w:rsidR="006E7C3B" w:rsidRPr="006603C4" w:rsidRDefault="006E7C3B" w:rsidP="006603C4">
            <w:pPr>
              <w:pStyle w:val="c60"/>
              <w:spacing w:before="0" w:beforeAutospacing="0" w:after="0" w:afterAutospacing="0"/>
              <w:jc w:val="both"/>
              <w:rPr>
                <w:color w:val="000000" w:themeColor="text1"/>
                <w:shd w:val="clear" w:color="auto" w:fill="FFFFFF"/>
              </w:rPr>
            </w:pPr>
            <w:r w:rsidRPr="006603C4">
              <w:rPr>
                <w:rStyle w:val="a4"/>
                <w:color w:val="000000" w:themeColor="text1"/>
                <w:shd w:val="clear" w:color="auto" w:fill="FFFFFF"/>
              </w:rPr>
              <w:t>Салон красоты:</w:t>
            </w:r>
            <w:r w:rsidRPr="006603C4">
              <w:rPr>
                <w:rStyle w:val="apple-converted-space"/>
                <w:color w:val="000000" w:themeColor="text1"/>
                <w:shd w:val="clear" w:color="auto" w:fill="FFFFFF"/>
              </w:rPr>
              <w:t> </w:t>
            </w:r>
            <w:r w:rsidRPr="006603C4">
              <w:rPr>
                <w:color w:val="000000" w:themeColor="text1"/>
              </w:rPr>
              <w:t>фартук парикмахера</w:t>
            </w:r>
            <w:r w:rsidRPr="006603C4">
              <w:rPr>
                <w:color w:val="000000" w:themeColor="text1"/>
                <w:shd w:val="clear" w:color="auto" w:fill="FFFFFF"/>
              </w:rPr>
              <w:t>, накидка для стрижки, журналы причесок, расчески, бигуди, ножницы пластмассовые, бутылочки - шампуни, духи, мыло, полотенце, фен, трюмо с зеркалом.</w:t>
            </w:r>
          </w:p>
          <w:p w:rsidR="006E7C3B" w:rsidRPr="006603C4" w:rsidRDefault="006E7C3B" w:rsidP="006603C4">
            <w:pPr>
              <w:pStyle w:val="c60"/>
              <w:spacing w:before="0" w:beforeAutospacing="0" w:after="0" w:afterAutospacing="0"/>
              <w:jc w:val="both"/>
              <w:rPr>
                <w:color w:val="000000" w:themeColor="text1"/>
                <w:shd w:val="clear" w:color="auto" w:fill="FFFFFF"/>
              </w:rPr>
            </w:pPr>
            <w:r w:rsidRPr="006603C4">
              <w:rPr>
                <w:rStyle w:val="a4"/>
                <w:color w:val="000000" w:themeColor="text1"/>
                <w:shd w:val="clear" w:color="auto" w:fill="FFFFFF"/>
              </w:rPr>
              <w:t xml:space="preserve">Универсам: </w:t>
            </w:r>
            <w:r w:rsidRPr="006603C4">
              <w:rPr>
                <w:color w:val="000000" w:themeColor="text1"/>
                <w:shd w:val="clear" w:color="auto" w:fill="FFFFFF"/>
              </w:rPr>
              <w:t>Предметы-заместители: касса, весы, весовые гири, деньги, ценники, костюм кассира, коробки от продуктов (сахар, крупы, соль и т.д.) муляжи - продукты (булочки, пирожки): сумочки, корзиночки</w:t>
            </w:r>
            <w:r w:rsidR="00C00575" w:rsidRPr="006603C4">
              <w:rPr>
                <w:color w:val="000000" w:themeColor="text1"/>
                <w:shd w:val="clear" w:color="auto" w:fill="FFFFFF"/>
              </w:rPr>
              <w:t>, кукла – кассир в обуви, куклы – покупатели (эстетичный вид)</w:t>
            </w:r>
            <w:r w:rsidRPr="006603C4">
              <w:rPr>
                <w:color w:val="000000" w:themeColor="text1"/>
                <w:shd w:val="clear" w:color="auto" w:fill="FFFFFF"/>
              </w:rPr>
              <w:t>.</w:t>
            </w:r>
          </w:p>
          <w:p w:rsidR="006E7C3B" w:rsidRPr="006603C4" w:rsidRDefault="006E7C3B" w:rsidP="006603C4">
            <w:pPr>
              <w:pStyle w:val="c60"/>
              <w:spacing w:before="0" w:beforeAutospacing="0" w:after="0" w:afterAutospacing="0"/>
              <w:jc w:val="both"/>
              <w:rPr>
                <w:rStyle w:val="c5"/>
                <w:color w:val="000000" w:themeColor="text1"/>
              </w:rPr>
            </w:pPr>
            <w:r w:rsidRPr="006603C4">
              <w:rPr>
                <w:rStyle w:val="a4"/>
                <w:color w:val="000000" w:themeColor="text1"/>
                <w:shd w:val="clear" w:color="auto" w:fill="FFFFFF"/>
              </w:rPr>
              <w:t>Семья:</w:t>
            </w:r>
            <w:r w:rsidRPr="006603C4">
              <w:rPr>
                <w:rStyle w:val="c5"/>
                <w:color w:val="000000" w:themeColor="text1"/>
              </w:rPr>
              <w:t xml:space="preserve"> </w:t>
            </w:r>
            <w:r w:rsidRPr="006603C4">
              <w:rPr>
                <w:color w:val="000000" w:themeColor="text1"/>
                <w:shd w:val="clear" w:color="auto" w:fill="FFFFFF"/>
              </w:rPr>
              <w:t>Кроватка с постельными принадлежностями по размеру кровати (матрац, простыня, одеяло, пододеяльник</w:t>
            </w:r>
            <w:r w:rsidR="00C00575" w:rsidRPr="006603C4">
              <w:rPr>
                <w:color w:val="000000" w:themeColor="text1"/>
                <w:shd w:val="clear" w:color="auto" w:fill="FFFFFF"/>
              </w:rPr>
              <w:t>, подушка, наволочка, покрывало</w:t>
            </w:r>
            <w:r w:rsidRPr="006603C4">
              <w:rPr>
                <w:color w:val="000000" w:themeColor="text1"/>
                <w:shd w:val="clear" w:color="auto" w:fill="FFFFFF"/>
              </w:rPr>
              <w:t>), люлька-качалка с постельными принадлежностями для нее. Куклы-младенцы в конвертах. Шкаф для одежды с комплектами постельного белья, пеленки для кукол-младенцев, одежда для кукол мальчиков, девочек, наборы зимней и летней одежды.</w:t>
            </w:r>
            <w:r w:rsidR="00C00575" w:rsidRPr="006603C4">
              <w:rPr>
                <w:color w:val="000000" w:themeColor="text1"/>
                <w:shd w:val="clear" w:color="auto" w:fill="FFFFFF"/>
              </w:rPr>
              <w:t xml:space="preserve"> Кухонный стол, стулья, плита, полка или шкаф для посуды, холодильник, набор кухонной посуды, элементы домашней посуды: настоящая маленькая кастрюлька, ковшик и т.д., набор овощей, фруктов, хлебобулочных изделий. Гладильная доска, утюжки, куклы (обувь, трусики, эстетичный вид)</w:t>
            </w:r>
          </w:p>
          <w:p w:rsidR="001712C4" w:rsidRPr="006603C4" w:rsidRDefault="00C00575" w:rsidP="006603C4">
            <w:pPr>
              <w:pStyle w:val="c60"/>
              <w:spacing w:before="0" w:beforeAutospacing="0" w:after="0" w:afterAutospacing="0"/>
              <w:jc w:val="both"/>
              <w:rPr>
                <w:color w:val="000000" w:themeColor="text1"/>
                <w:shd w:val="clear" w:color="auto" w:fill="FFFFFF"/>
              </w:rPr>
            </w:pPr>
            <w:r w:rsidRPr="006603C4">
              <w:rPr>
                <w:color w:val="000000" w:themeColor="text1"/>
                <w:shd w:val="clear" w:color="auto" w:fill="FFFFFF"/>
              </w:rPr>
              <w:t xml:space="preserve">Имеют возрастную </w:t>
            </w:r>
            <w:proofErr w:type="spellStart"/>
            <w:r w:rsidRPr="006603C4">
              <w:rPr>
                <w:color w:val="000000" w:themeColor="text1"/>
                <w:shd w:val="clear" w:color="auto" w:fill="FFFFFF"/>
              </w:rPr>
              <w:t>адресованность</w:t>
            </w:r>
            <w:proofErr w:type="spellEnd"/>
            <w:r w:rsidRPr="006603C4">
              <w:rPr>
                <w:color w:val="000000" w:themeColor="text1"/>
                <w:shd w:val="clear" w:color="auto" w:fill="FFFFFF"/>
              </w:rPr>
              <w:t>, поддерживаются в чистоте</w:t>
            </w:r>
            <w:r w:rsidR="008C5C90" w:rsidRPr="006603C4">
              <w:rPr>
                <w:color w:val="000000" w:themeColor="text1"/>
                <w:shd w:val="clear" w:color="auto" w:fill="FFFFFF"/>
              </w:rPr>
              <w:t>.</w:t>
            </w:r>
          </w:p>
          <w:p w:rsidR="008C5C90" w:rsidRPr="006603C4" w:rsidRDefault="008C5C90" w:rsidP="006603C4">
            <w:pPr>
              <w:pStyle w:val="c60"/>
              <w:spacing w:before="0" w:beforeAutospacing="0" w:after="0" w:afterAutospacing="0"/>
              <w:jc w:val="both"/>
              <w:rPr>
                <w:color w:val="000000" w:themeColor="text1"/>
                <w:shd w:val="clear" w:color="auto" w:fill="FFFFFF"/>
              </w:rPr>
            </w:pPr>
            <w:r w:rsidRPr="006603C4">
              <w:rPr>
                <w:b/>
                <w:color w:val="000000" w:themeColor="text1"/>
                <w:shd w:val="clear" w:color="auto" w:fill="FFFFFF"/>
              </w:rPr>
              <w:lastRenderedPageBreak/>
              <w:t>Кинотеатр</w:t>
            </w:r>
            <w:r w:rsidR="00EB0EF8" w:rsidRPr="006603C4">
              <w:rPr>
                <w:b/>
                <w:color w:val="000000" w:themeColor="text1"/>
                <w:shd w:val="clear" w:color="auto" w:fill="FFFFFF"/>
              </w:rPr>
              <w:t>:</w:t>
            </w:r>
            <w:r w:rsidRPr="006603C4">
              <w:rPr>
                <w:b/>
                <w:color w:val="000000" w:themeColor="text1"/>
                <w:shd w:val="clear" w:color="auto" w:fill="FFFFFF"/>
              </w:rPr>
              <w:t xml:space="preserve"> </w:t>
            </w:r>
            <w:r w:rsidRPr="006603C4">
              <w:rPr>
                <w:color w:val="000000" w:themeColor="text1"/>
                <w:shd w:val="clear" w:color="auto" w:fill="FFFFFF"/>
              </w:rPr>
              <w:t xml:space="preserve">(билеты, деньги, табличка «касса», </w:t>
            </w:r>
            <w:proofErr w:type="spellStart"/>
            <w:r w:rsidRPr="006603C4">
              <w:rPr>
                <w:color w:val="000000" w:themeColor="text1"/>
                <w:shd w:val="clear" w:color="auto" w:fill="FFFFFF"/>
              </w:rPr>
              <w:t>флаеры</w:t>
            </w:r>
            <w:proofErr w:type="spellEnd"/>
            <w:r w:rsidRPr="006603C4">
              <w:rPr>
                <w:color w:val="000000" w:themeColor="text1"/>
                <w:shd w:val="clear" w:color="auto" w:fill="FFFFFF"/>
              </w:rPr>
              <w:t>)</w:t>
            </w:r>
          </w:p>
          <w:p w:rsidR="008C5C90" w:rsidRPr="006603C4" w:rsidRDefault="008C5C90" w:rsidP="006603C4">
            <w:pPr>
              <w:pStyle w:val="c60"/>
              <w:spacing w:before="0" w:beforeAutospacing="0" w:after="0" w:afterAutospacing="0"/>
              <w:jc w:val="both"/>
              <w:rPr>
                <w:color w:val="000000" w:themeColor="text1"/>
                <w:shd w:val="clear" w:color="auto" w:fill="FFFFFF"/>
              </w:rPr>
            </w:pPr>
            <w:r w:rsidRPr="006603C4">
              <w:rPr>
                <w:b/>
                <w:color w:val="000000" w:themeColor="text1"/>
                <w:shd w:val="clear" w:color="auto" w:fill="FFFFFF"/>
              </w:rPr>
              <w:t>Гараж (автомастерская)</w:t>
            </w:r>
            <w:r w:rsidR="00EB0EF8" w:rsidRPr="006603C4">
              <w:rPr>
                <w:b/>
                <w:color w:val="000000" w:themeColor="text1"/>
                <w:shd w:val="clear" w:color="auto" w:fill="FFFFFF"/>
              </w:rPr>
              <w:t>:</w:t>
            </w:r>
            <w:r w:rsidRPr="006603C4">
              <w:rPr>
                <w:color w:val="000000" w:themeColor="text1"/>
                <w:shd w:val="clear" w:color="auto" w:fill="FFFFFF"/>
              </w:rPr>
              <w:t xml:space="preserve"> </w:t>
            </w:r>
            <w:r w:rsidR="00EB0EF8" w:rsidRPr="006603C4">
              <w:rPr>
                <w:color w:val="000000" w:themeColor="text1"/>
                <w:shd w:val="clear" w:color="auto" w:fill="FFFFFF"/>
              </w:rPr>
              <w:t xml:space="preserve">разнообразные </w:t>
            </w:r>
            <w:r w:rsidRPr="006603C4">
              <w:rPr>
                <w:color w:val="000000" w:themeColor="text1"/>
                <w:shd w:val="clear" w:color="auto" w:fill="FFFFFF"/>
              </w:rPr>
              <w:t>машины</w:t>
            </w:r>
            <w:r w:rsidR="00EB0EF8" w:rsidRPr="006603C4">
              <w:rPr>
                <w:color w:val="000000" w:themeColor="text1"/>
                <w:shd w:val="clear" w:color="auto" w:fill="FFFFFF"/>
              </w:rPr>
              <w:t xml:space="preserve"> (от легковых до грузовых)</w:t>
            </w:r>
            <w:r w:rsidRPr="006603C4">
              <w:rPr>
                <w:color w:val="000000" w:themeColor="text1"/>
                <w:shd w:val="clear" w:color="auto" w:fill="FFFFFF"/>
              </w:rPr>
              <w:t>, перчатки, инструменты</w:t>
            </w:r>
          </w:p>
          <w:p w:rsidR="00EB0EF8" w:rsidRPr="006603C4" w:rsidRDefault="00EB0EF8" w:rsidP="006603C4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03C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Бензозаправочная станция</w:t>
            </w:r>
            <w:r w:rsidRPr="006603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(дорожные знаки, б</w:t>
            </w:r>
            <w:r w:rsidRPr="00EB0E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ензоколонка с циферблатом, движущейся стрелкой, копками, шлангом;</w:t>
            </w:r>
            <w:r w:rsidRPr="006603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</w:t>
            </w:r>
            <w:r w:rsidRPr="00EB0E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азличные машины</w:t>
            </w:r>
            <w:r w:rsidRPr="006603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(грузовые, легковые, автобусы)</w:t>
            </w:r>
          </w:p>
          <w:p w:rsidR="00EB0EF8" w:rsidRPr="006603C4" w:rsidRDefault="00EB0EF8" w:rsidP="006603C4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03C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Космос:</w:t>
            </w:r>
            <w:r w:rsidRPr="006603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скафандры, машина – луноход, рация, карта земли, луны, звездного неба, макеты планет, игровой компьютер – пуль управления, наглядность, иллюстративный материал, развивающие игры)</w:t>
            </w:r>
          </w:p>
          <w:p w:rsidR="00EB0EF8" w:rsidRPr="006603C4" w:rsidRDefault="00EB0EF8" w:rsidP="006603C4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03C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Почта:</w:t>
            </w:r>
            <w:r w:rsidRPr="006603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журналы, газеты, почтовый ящик, </w:t>
            </w:r>
            <w:r w:rsidR="002A3E54" w:rsidRPr="006603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конверты, марки, бандероль, кукла – сортировщик, квитанции, открытки, график работы</w:t>
            </w:r>
          </w:p>
          <w:p w:rsidR="002A3E54" w:rsidRPr="006603C4" w:rsidRDefault="002A3E54" w:rsidP="006603C4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03C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Школа:</w:t>
            </w:r>
            <w:r w:rsidRPr="006603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школьные принадлежности, указки, тетради, макет школы, куклы – ученики, кукла – учитель, колокольчик, геометрические фигуры, цифры, буквы, доска, мел, журналы</w:t>
            </w:r>
          </w:p>
          <w:p w:rsidR="002A3E54" w:rsidRPr="006603C4" w:rsidRDefault="002A3E54" w:rsidP="006603C4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03C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Военные:</w:t>
            </w:r>
            <w:r w:rsidRPr="006603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(военные машины, солдатики, наглядный материал,</w:t>
            </w:r>
            <w:r w:rsidR="00AC2524" w:rsidRPr="006603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макеты различные)</w:t>
            </w:r>
          </w:p>
          <w:p w:rsidR="00AC2524" w:rsidRPr="006603C4" w:rsidRDefault="00AC2524" w:rsidP="006603C4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03C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Корреспондент</w:t>
            </w:r>
            <w:r w:rsidR="006603C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6603C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603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(камера, микрофон, блокнот, ручка, </w:t>
            </w:r>
            <w:proofErr w:type="spellStart"/>
            <w:r w:rsidRPr="006603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бейджик</w:t>
            </w:r>
            <w:proofErr w:type="spellEnd"/>
            <w:r w:rsidRPr="006603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AC2524" w:rsidRDefault="00AC2524" w:rsidP="006603C4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03C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Ателье:</w:t>
            </w:r>
            <w:r w:rsidRPr="006603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разные виды ткани, машинка швейная, нитки, лекало, сантиметр, журнал одежды, бланк заказов, выставка пошитой одежды, косые бейки, ленты, пуговицы, молнии, альбом для зарисовок и моделирования одежды)</w:t>
            </w:r>
          </w:p>
          <w:p w:rsidR="004C2B9E" w:rsidRDefault="004C2B9E" w:rsidP="00B22307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Библиотека: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график работы библиотеки, телефон, поэты, писатели, книги (</w:t>
            </w:r>
            <w:r w:rsidR="00B2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энциклопедии «Хочу все знать!», сказки «сказочное королевство»,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рассказы</w:t>
            </w:r>
            <w:r w:rsidR="00B2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«Хвостатые и мохнатые»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стихи, </w:t>
            </w:r>
            <w:r w:rsidR="00B2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загадки,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журналы «Веселые картинки»</w:t>
            </w:r>
            <w:r w:rsidR="00B2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книжки – малышки, закладки для книг сделанные руками детей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), бланки</w:t>
            </w:r>
            <w:r w:rsidR="00B2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кукла – персонаж, коробка «Скорая помощь книге</w:t>
            </w:r>
            <w:r w:rsidR="003E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», где лежит клей, скотч, тряпочка, полоски бумаг);</w:t>
            </w:r>
            <w:r w:rsidR="00B2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дидактические игры «Из какой сказки герои?» и т.д.; выставки по тематическим </w:t>
            </w:r>
            <w:r w:rsidR="00B22307" w:rsidRPr="003E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неделям</w:t>
            </w:r>
            <w:r w:rsidR="003E5B1A" w:rsidRPr="003E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тематический признак в старших возрастных групп</w:t>
            </w:r>
            <w:r w:rsidR="00B22307" w:rsidRPr="003E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диафильмы, </w:t>
            </w:r>
            <w:r w:rsidR="00B22307" w:rsidRPr="003E5B1A">
              <w:rPr>
                <w:rFonts w:ascii="Times New Roman" w:hAnsi="Times New Roman" w:cs="Times New Roman"/>
                <w:sz w:val="24"/>
                <w:szCs w:val="24"/>
              </w:rPr>
              <w:t>безопасный, доступный, удобный, уютный, привлекательный, располагать к неторопливому сосредоточенному общению с книгой, правильное освещение, имеется стол, стулья,</w:t>
            </w:r>
            <w:r w:rsidR="003E5B1A" w:rsidRPr="003E5B1A">
              <w:rPr>
                <w:rFonts w:ascii="Times New Roman" w:hAnsi="Times New Roman" w:cs="Times New Roman"/>
                <w:sz w:val="24"/>
                <w:szCs w:val="24"/>
              </w:rPr>
              <w:t xml:space="preserve"> кресла, полочки, эстетика книг.</w:t>
            </w:r>
            <w:r w:rsidR="00B22307">
              <w:t xml:space="preserve"> </w:t>
            </w:r>
          </w:p>
        </w:tc>
        <w:tc>
          <w:tcPr>
            <w:tcW w:w="3974" w:type="dxa"/>
          </w:tcPr>
          <w:p w:rsidR="001712C4" w:rsidRDefault="0051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Центры в соответствии с возрастом</w:t>
            </w:r>
          </w:p>
        </w:tc>
      </w:tr>
      <w:tr w:rsidR="001712C4" w:rsidTr="0035054B">
        <w:tc>
          <w:tcPr>
            <w:tcW w:w="7230" w:type="dxa"/>
          </w:tcPr>
          <w:p w:rsidR="001712C4" w:rsidRPr="0035054B" w:rsidRDefault="00C91CBF" w:rsidP="00660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Georgia" w:hAnsi="Georgia"/>
                <w:color w:val="000000"/>
                <w:sz w:val="20"/>
                <w:szCs w:val="20"/>
                <w:shd w:val="clear" w:color="auto" w:fill="FFFFFF"/>
              </w:rPr>
              <w:lastRenderedPageBreak/>
              <w:t> </w:t>
            </w:r>
            <w:r w:rsidR="006603C4" w:rsidRPr="003505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</w:t>
            </w:r>
            <w:r w:rsidRPr="003505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чет национально-культурных условий</w:t>
            </w:r>
            <w:r w:rsidR="006603C4" w:rsidRPr="003505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6603C4" w:rsidRPr="00350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(карта Екатеринбурга, России, иллюстрации, куклы в национальных костюмах, президент, губернатор Свердловской области, герб, флаг, познавательные книги по Уралу, дидактические игры, макет Екатеринбурга, альбомы памятников, альбом известных людей и т.д.)</w:t>
            </w:r>
            <w:r w:rsidR="0035054B" w:rsidRPr="00350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мини - картотека познавательных бесед с детьми о городе, Урале</w:t>
            </w:r>
          </w:p>
        </w:tc>
        <w:tc>
          <w:tcPr>
            <w:tcW w:w="3974" w:type="dxa"/>
          </w:tcPr>
          <w:p w:rsidR="001712C4" w:rsidRDefault="00171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2C4" w:rsidTr="0035054B">
        <w:tc>
          <w:tcPr>
            <w:tcW w:w="7230" w:type="dxa"/>
          </w:tcPr>
          <w:p w:rsidR="001712C4" w:rsidRDefault="0035054B" w:rsidP="0035054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5054B">
              <w:rPr>
                <w:rFonts w:ascii="Times New Roman" w:hAnsi="Times New Roman" w:cs="Times New Roman"/>
                <w:b/>
                <w:sz w:val="24"/>
                <w:szCs w:val="24"/>
              </w:rPr>
              <w:t>Театрально – музыкальный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и</w:t>
            </w:r>
            <w:r w:rsidRPr="00350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меется специальн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ый центр театрализованной деятельности, и</w:t>
            </w:r>
            <w:r w:rsidRPr="00350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меются разнообразные виды театров (би-ба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теневой, резиновый, настольный и пр.), а также театр сделанный собственными руками детей и взрослых (баночный, перчаточный,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варежковый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35054B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фланелевый, плоскостной на палочке, магнитный, ложечный, театр кружек (кружки пластмассовые) и т.д.)</w:t>
            </w:r>
            <w:r w:rsidRPr="00350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50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Имеется разнообразное оснащение для разыгрывания сценок и спектаклей (наборы кукол, ширм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Pr="00350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для кукольного театра, костюмы, маски, театральные атрибуты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– веера, бусы самодельные</w:t>
            </w:r>
            <w:r w:rsidRPr="00350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).</w:t>
            </w:r>
            <w:r w:rsidRPr="0035054B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350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50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группах имеются атрибуты, элементы костюмов для сюжетно-ролевых, режиссерских игр, игр-драматизаций, а также материал для их изготовления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театральных атрибутов).</w:t>
            </w:r>
          </w:p>
          <w:p w:rsidR="0035054B" w:rsidRDefault="0035054B" w:rsidP="0035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Музыкальные игрушки (бубен, погремушки, ксилофон, пианино, гармошка, бубенцы</w:t>
            </w:r>
            <w:r w:rsidR="00386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барабан, музыкальные треугольники, ложки, деревянные, трещотки, маракасы,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 т.д., кроме дудочек),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музыкальные игрушки, сделанные руками взрослы</w:t>
            </w:r>
            <w:r w:rsidR="00386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 детей)</w:t>
            </w:r>
            <w:r w:rsidR="00386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наглядность – композиторы, нотный альбом, музыкальные игры, (игры, сделанные руками взрослого и ребенка)</w:t>
            </w:r>
          </w:p>
        </w:tc>
        <w:tc>
          <w:tcPr>
            <w:tcW w:w="3974" w:type="dxa"/>
          </w:tcPr>
          <w:p w:rsidR="001712C4" w:rsidRDefault="00171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2C4" w:rsidTr="0035054B">
        <w:tc>
          <w:tcPr>
            <w:tcW w:w="7230" w:type="dxa"/>
          </w:tcPr>
          <w:p w:rsidR="00C14FF2" w:rsidRDefault="0097320D" w:rsidP="001D793D">
            <w:pPr>
              <w:pStyle w:val="c0"/>
              <w:spacing w:before="0" w:beforeAutospacing="0" w:after="0" w:afterAutospacing="0"/>
              <w:jc w:val="both"/>
              <w:rPr>
                <w:color w:val="000000" w:themeColor="text1"/>
                <w:shd w:val="clear" w:color="auto" w:fill="FFFFFF"/>
              </w:rPr>
            </w:pPr>
            <w:r w:rsidRPr="001D793D">
              <w:rPr>
                <w:rStyle w:val="c5"/>
                <w:b/>
              </w:rPr>
              <w:lastRenderedPageBreak/>
              <w:t>Центр познавательно – исследовательской деятельности</w:t>
            </w:r>
            <w:r>
              <w:rPr>
                <w:rStyle w:val="c5"/>
              </w:rPr>
              <w:t xml:space="preserve"> </w:t>
            </w:r>
            <w:r w:rsidR="001D793D" w:rsidRPr="001D793D">
              <w:rPr>
                <w:color w:val="000000" w:themeColor="text1"/>
              </w:rPr>
              <w:t>(эстетика, доступность, насыщенность, безопасность</w:t>
            </w:r>
            <w:r w:rsidR="003C4084">
              <w:rPr>
                <w:color w:val="000000" w:themeColor="text1"/>
              </w:rPr>
              <w:t>)</w:t>
            </w:r>
            <w:r w:rsidR="001D793D" w:rsidRPr="001D793D">
              <w:rPr>
                <w:color w:val="000000" w:themeColor="text1"/>
              </w:rPr>
              <w:t>,</w:t>
            </w:r>
            <w:r w:rsidR="001D793D" w:rsidRPr="001D793D">
              <w:rPr>
                <w:color w:val="000000" w:themeColor="text1"/>
                <w:shd w:val="clear" w:color="auto" w:fill="FFFFFF"/>
              </w:rPr>
              <w:t xml:space="preserve"> </w:t>
            </w:r>
            <w:r w:rsidR="00C14FF2">
              <w:rPr>
                <w:color w:val="000000" w:themeColor="text1"/>
                <w:shd w:val="clear" w:color="auto" w:fill="FFFFFF"/>
              </w:rPr>
              <w:t xml:space="preserve">имеется ориентировка для детей, </w:t>
            </w:r>
            <w:r w:rsidR="0085742E">
              <w:rPr>
                <w:color w:val="000000" w:themeColor="text1"/>
                <w:shd w:val="clear" w:color="auto" w:fill="FFFFFF"/>
              </w:rPr>
              <w:t>оформление стен на уровне глаз детей – фоторамки «Мы проводим опыты».</w:t>
            </w:r>
          </w:p>
          <w:p w:rsidR="001D793D" w:rsidRDefault="001D793D" w:rsidP="001D793D">
            <w:pPr>
              <w:pStyle w:val="c0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1D793D">
              <w:rPr>
                <w:color w:val="000000" w:themeColor="text1"/>
                <w:shd w:val="clear" w:color="auto" w:fill="FFFFFF"/>
              </w:rPr>
              <w:t xml:space="preserve">лупы, весы, песочные часы, компас, магниты, </w:t>
            </w:r>
            <w:r w:rsidR="00C14FF2">
              <w:rPr>
                <w:color w:val="000000" w:themeColor="text1"/>
                <w:shd w:val="clear" w:color="auto" w:fill="FFFFFF"/>
              </w:rPr>
              <w:t xml:space="preserve">микроскоп, </w:t>
            </w:r>
            <w:r w:rsidRPr="001D793D">
              <w:rPr>
                <w:rStyle w:val="c3"/>
                <w:color w:val="000000" w:themeColor="text1"/>
              </w:rPr>
              <w:t>разнообразные сосуды из различных материалов (пластмасса, металл)</w:t>
            </w:r>
            <w:r w:rsidR="009B7F31">
              <w:rPr>
                <w:rStyle w:val="c3"/>
                <w:color w:val="000000" w:themeColor="text1"/>
              </w:rPr>
              <w:t xml:space="preserve">, </w:t>
            </w:r>
            <w:r w:rsidR="00C14FF2">
              <w:rPr>
                <w:rStyle w:val="c3"/>
                <w:color w:val="000000" w:themeColor="text1"/>
              </w:rPr>
              <w:t xml:space="preserve">формы для льда, </w:t>
            </w:r>
            <w:r w:rsidR="009B7F31">
              <w:rPr>
                <w:rStyle w:val="c3"/>
                <w:color w:val="000000" w:themeColor="text1"/>
              </w:rPr>
              <w:t xml:space="preserve">клеенка для проведения опытов, </w:t>
            </w:r>
            <w:r w:rsidR="00C14FF2">
              <w:rPr>
                <w:rStyle w:val="c3"/>
                <w:color w:val="000000" w:themeColor="text1"/>
              </w:rPr>
              <w:t xml:space="preserve">резиновые </w:t>
            </w:r>
            <w:r w:rsidR="009B7F31">
              <w:rPr>
                <w:rStyle w:val="c3"/>
                <w:color w:val="000000" w:themeColor="text1"/>
              </w:rPr>
              <w:t xml:space="preserve">перчатки, </w:t>
            </w:r>
            <w:r w:rsidR="00C14FF2">
              <w:rPr>
                <w:rStyle w:val="c3"/>
                <w:color w:val="000000" w:themeColor="text1"/>
              </w:rPr>
              <w:t xml:space="preserve">тряпочки, нарукавники, </w:t>
            </w:r>
            <w:r w:rsidR="009B7F31">
              <w:rPr>
                <w:rStyle w:val="c3"/>
                <w:color w:val="000000" w:themeColor="text1"/>
              </w:rPr>
              <w:t xml:space="preserve">головные уборы, защитные очки, фартуки </w:t>
            </w:r>
            <w:r w:rsidR="00C14FF2">
              <w:rPr>
                <w:rStyle w:val="c3"/>
                <w:color w:val="000000" w:themeColor="text1"/>
              </w:rPr>
              <w:t xml:space="preserve">клеенчатые </w:t>
            </w:r>
            <w:r w:rsidR="009B7F31">
              <w:rPr>
                <w:rStyle w:val="c3"/>
                <w:color w:val="000000" w:themeColor="text1"/>
              </w:rPr>
              <w:t xml:space="preserve">для проведения экспериментов, дидактические, развивающие игры по опытам и исследованиям, </w:t>
            </w:r>
            <w:r w:rsidR="009B7F31">
              <w:rPr>
                <w:color w:val="000000"/>
                <w:shd w:val="clear" w:color="auto" w:fill="FFFFFF"/>
              </w:rPr>
              <w:t>на видном месте вывешиваются правила работы с материалами, доступные детям  с младшего возраста (схематично)</w:t>
            </w:r>
            <w:r w:rsidR="009B7F31">
              <w:rPr>
                <w:rStyle w:val="c3"/>
                <w:color w:val="000000" w:themeColor="text1"/>
              </w:rPr>
              <w:t>, папки опыты и эксперименты, научные детские журналы, книги, мини - фотоальбом «наши эксперименты»</w:t>
            </w:r>
            <w:r w:rsidRPr="001D793D">
              <w:rPr>
                <w:rStyle w:val="c3"/>
                <w:color w:val="000000" w:themeColor="text1"/>
              </w:rPr>
              <w:t>;</w:t>
            </w:r>
            <w:r w:rsidR="009B7F31">
              <w:rPr>
                <w:rStyle w:val="c3"/>
                <w:color w:val="000000" w:themeColor="text1"/>
              </w:rPr>
              <w:t xml:space="preserve"> персонажи в виде кукол </w:t>
            </w:r>
            <w:r w:rsidR="009B7F31">
              <w:rPr>
                <w:color w:val="000000"/>
                <w:shd w:val="clear" w:color="auto" w:fill="FFFFFF"/>
              </w:rPr>
              <w:t xml:space="preserve">от имени которого моделируется проблемная ситуация, тематические </w:t>
            </w:r>
            <w:r w:rsidR="009B7F31" w:rsidRPr="00C14FF2">
              <w:rPr>
                <w:color w:val="000000"/>
                <w:shd w:val="clear" w:color="auto" w:fill="FFFFFF"/>
              </w:rPr>
              <w:t>альбомы, коллекции (семена, ткани, камней, бумаги, пуговиц и т.д.)</w:t>
            </w:r>
            <w:r w:rsidR="00C14FF2">
              <w:rPr>
                <w:color w:val="000000"/>
                <w:shd w:val="clear" w:color="auto" w:fill="FFFFFF"/>
              </w:rPr>
              <w:t>,</w:t>
            </w:r>
            <w:r w:rsidR="00C14FF2" w:rsidRPr="00C14FF2">
              <w:rPr>
                <w:color w:val="000000"/>
                <w:shd w:val="clear" w:color="auto" w:fill="FFFFFF"/>
              </w:rPr>
              <w:t xml:space="preserve"> карточки-подсказки (разрешающие -</w:t>
            </w:r>
            <w:r w:rsidR="00C14FF2">
              <w:rPr>
                <w:color w:val="000000"/>
                <w:shd w:val="clear" w:color="auto" w:fill="FFFFFF"/>
              </w:rPr>
              <w:t xml:space="preserve"> </w:t>
            </w:r>
            <w:r w:rsidR="00C14FF2" w:rsidRPr="00C14FF2">
              <w:rPr>
                <w:color w:val="000000"/>
                <w:shd w:val="clear" w:color="auto" w:fill="FFFFFF"/>
              </w:rPr>
              <w:t>запрещающие знаки) "Что можно, что нельзя", личные блокноты детей для фиксации результатов опытов</w:t>
            </w:r>
            <w:r w:rsidR="00C14FF2">
              <w:rPr>
                <w:color w:val="000000"/>
                <w:shd w:val="clear" w:color="auto" w:fill="FFFFFF"/>
              </w:rPr>
              <w:t>;</w:t>
            </w:r>
            <w:r w:rsidR="00C14FF2" w:rsidRPr="00C14FF2">
              <w:rPr>
                <w:color w:val="000000"/>
                <w:shd w:val="clear" w:color="auto" w:fill="FFFFFF"/>
              </w:rPr>
              <w:t xml:space="preserve"> схемы, таблицы, модели с алгоритмами выполнения опытов;</w:t>
            </w:r>
          </w:p>
          <w:p w:rsidR="00C14FF2" w:rsidRPr="00C14FF2" w:rsidRDefault="00C14FF2" w:rsidP="001D793D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C14FF2">
              <w:rPr>
                <w:rStyle w:val="c3"/>
                <w:color w:val="000000"/>
                <w:shd w:val="clear" w:color="auto" w:fill="FFFFFF"/>
              </w:rPr>
              <w:t>Материалы распределены по направлениям</w:t>
            </w:r>
            <w:r w:rsidRPr="00C14FF2">
              <w:rPr>
                <w:rStyle w:val="c2"/>
                <w:i/>
                <w:iCs/>
                <w:color w:val="000000"/>
                <w:shd w:val="clear" w:color="auto" w:fill="FFFFFF"/>
              </w:rPr>
              <w:t>:</w:t>
            </w:r>
            <w:r w:rsidRPr="00C14FF2">
              <w:rPr>
                <w:rStyle w:val="apple-converted-space"/>
                <w:i/>
                <w:iCs/>
                <w:color w:val="000000"/>
                <w:shd w:val="clear" w:color="auto" w:fill="FFFFFF"/>
              </w:rPr>
              <w:t> </w:t>
            </w:r>
            <w:r w:rsidRPr="00C14FF2">
              <w:rPr>
                <w:rStyle w:val="c3"/>
                <w:color w:val="000000"/>
                <w:shd w:val="clear" w:color="auto" w:fill="FFFFFF"/>
              </w:rPr>
              <w:t xml:space="preserve">«Песок и вода», «Звук», «Магниты», «Бумага», «Свет», «Стекло и пластмасса», «Резина» и т.д. </w:t>
            </w:r>
            <w:r>
              <w:rPr>
                <w:rStyle w:val="c3"/>
                <w:color w:val="000000"/>
                <w:shd w:val="clear" w:color="auto" w:fill="FFFFFF"/>
              </w:rPr>
              <w:t>с ориентирами для детей.</w:t>
            </w:r>
          </w:p>
          <w:p w:rsidR="001D793D" w:rsidRPr="001D793D" w:rsidRDefault="001D793D" w:rsidP="001D793D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1D793D">
              <w:rPr>
                <w:rStyle w:val="c3"/>
                <w:color w:val="000000" w:themeColor="text1"/>
              </w:rPr>
              <w:t>природный материал: камешки, глина, песок, ракушки, шишки, перья, мох, листья и др.;</w:t>
            </w:r>
          </w:p>
          <w:p w:rsidR="001D793D" w:rsidRPr="001D793D" w:rsidRDefault="001D793D" w:rsidP="001D793D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1D793D">
              <w:rPr>
                <w:rStyle w:val="c3"/>
                <w:color w:val="000000" w:themeColor="text1"/>
              </w:rPr>
              <w:t>утилизированный материал: проволока, кусочки кожи, меха, ткани, пластмассы, пробки и др.;</w:t>
            </w:r>
          </w:p>
          <w:p w:rsidR="001D793D" w:rsidRPr="001D793D" w:rsidRDefault="001D793D" w:rsidP="001D793D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1D793D">
              <w:rPr>
                <w:rStyle w:val="c3"/>
                <w:color w:val="000000" w:themeColor="text1"/>
              </w:rPr>
              <w:t>технические материалы: гайки, скрепки, болты, шурупы и др</w:t>
            </w:r>
            <w:r w:rsidRPr="001D793D">
              <w:rPr>
                <w:rStyle w:val="c2"/>
                <w:b/>
                <w:bCs/>
                <w:i/>
                <w:iCs/>
                <w:color w:val="000000" w:themeColor="text1"/>
              </w:rPr>
              <w:t>.;</w:t>
            </w:r>
          </w:p>
          <w:p w:rsidR="001D793D" w:rsidRPr="001D793D" w:rsidRDefault="001D793D" w:rsidP="001D793D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1D793D">
              <w:rPr>
                <w:rStyle w:val="c3"/>
                <w:color w:val="000000" w:themeColor="text1"/>
              </w:rPr>
              <w:t>разные виды бумаги: обычная, картон, наждачная, копировальная и др.;</w:t>
            </w:r>
          </w:p>
          <w:p w:rsidR="001D793D" w:rsidRPr="001D793D" w:rsidRDefault="001D793D" w:rsidP="001D793D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1D793D">
              <w:rPr>
                <w:rStyle w:val="c3"/>
                <w:color w:val="000000" w:themeColor="text1"/>
              </w:rPr>
              <w:t>красители: пищевые и непищевые (гуашь, акварельные краски и др.);</w:t>
            </w:r>
          </w:p>
          <w:p w:rsidR="001D793D" w:rsidRPr="001D793D" w:rsidRDefault="001D793D" w:rsidP="001D793D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1D793D">
              <w:rPr>
                <w:rStyle w:val="c3"/>
                <w:color w:val="000000" w:themeColor="text1"/>
              </w:rPr>
              <w:t>медицинские материалы: пипетки, колбы, деревянные палочки, шприцы (без игл), мерные ложки, резиновые груши и др.;</w:t>
            </w:r>
          </w:p>
          <w:p w:rsidR="001D793D" w:rsidRPr="001D793D" w:rsidRDefault="001D793D" w:rsidP="001D793D">
            <w:pPr>
              <w:pStyle w:val="c0"/>
              <w:spacing w:before="0" w:beforeAutospacing="0" w:after="0" w:afterAutospacing="0"/>
              <w:jc w:val="both"/>
              <w:rPr>
                <w:rStyle w:val="c3"/>
                <w:color w:val="000000" w:themeColor="text1"/>
              </w:rPr>
            </w:pPr>
            <w:r w:rsidRPr="001D793D">
              <w:rPr>
                <w:rStyle w:val="c3"/>
                <w:color w:val="000000" w:themeColor="text1"/>
              </w:rPr>
              <w:t>прочие материалы: зеркала, воздушные шары, масло, мука, соль, сахар, разнообразие фасоли, цветные и прозрачные оргстекла, сито, безмен, воронка и др.</w:t>
            </w:r>
          </w:p>
          <w:p w:rsidR="001712C4" w:rsidRDefault="001D793D" w:rsidP="009B7F31">
            <w:pPr>
              <w:pStyle w:val="c0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1D793D">
              <w:rPr>
                <w:rStyle w:val="c3"/>
                <w:color w:val="000000" w:themeColor="text1"/>
              </w:rPr>
              <w:t xml:space="preserve">центр «воды и песка» (лопатки, </w:t>
            </w:r>
            <w:r w:rsidR="009B7F31">
              <w:rPr>
                <w:color w:val="000000"/>
                <w:shd w:val="clear" w:color="auto" w:fill="FFFFFF"/>
              </w:rPr>
              <w:t>набор игрушек резиновых и пластмассовых для игр в воде</w:t>
            </w:r>
            <w:r w:rsidRPr="001D793D">
              <w:rPr>
                <w:rStyle w:val="c3"/>
                <w:color w:val="000000" w:themeColor="text1"/>
              </w:rPr>
              <w:t>)</w:t>
            </w:r>
            <w:r w:rsidR="009B7F31">
              <w:rPr>
                <w:rStyle w:val="c3"/>
                <w:color w:val="000000" w:themeColor="text1"/>
              </w:rPr>
              <w:t>;</w:t>
            </w:r>
            <w:r w:rsidR="009B7F31">
              <w:rPr>
                <w:color w:val="000000"/>
                <w:shd w:val="clear" w:color="auto" w:fill="FFFFFF"/>
              </w:rPr>
              <w:t xml:space="preserve"> </w:t>
            </w:r>
          </w:p>
          <w:p w:rsidR="0085742E" w:rsidRDefault="0085742E" w:rsidP="009B7F31">
            <w:pPr>
              <w:pStyle w:val="c0"/>
              <w:spacing w:before="0" w:beforeAutospacing="0" w:after="0" w:afterAutospacing="0"/>
              <w:jc w:val="both"/>
            </w:pPr>
            <w:r>
              <w:rPr>
                <w:color w:val="000000"/>
                <w:shd w:val="clear" w:color="auto" w:fill="FFFFFF"/>
              </w:rPr>
              <w:t>все баночки имеют ориентиры для взрослых и детей.</w:t>
            </w:r>
          </w:p>
        </w:tc>
        <w:tc>
          <w:tcPr>
            <w:tcW w:w="3974" w:type="dxa"/>
          </w:tcPr>
          <w:p w:rsidR="001712C4" w:rsidRDefault="00171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2C4" w:rsidTr="0035054B">
        <w:tc>
          <w:tcPr>
            <w:tcW w:w="7230" w:type="dxa"/>
          </w:tcPr>
          <w:p w:rsidR="0097320D" w:rsidRPr="0097320D" w:rsidRDefault="0097320D" w:rsidP="003867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 изобразительной деятельности детей</w:t>
            </w:r>
          </w:p>
          <w:p w:rsidR="0097320D" w:rsidRPr="0097320D" w:rsidRDefault="00386726" w:rsidP="0097320D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3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Имеется специально оборудованное</w:t>
            </w:r>
            <w:r w:rsidR="00857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место</w:t>
            </w:r>
            <w:r w:rsidRPr="00973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973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73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Эстетическое оформление способствует художественному развитию детей (экспозиции картин, гравюр, произведений народного творчества; выставки авторских работ со</w:t>
            </w:r>
            <w:r w:rsidR="0097320D" w:rsidRPr="00973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трудников ДОУ, детей, родителей и</w:t>
            </w:r>
            <w:r w:rsidRPr="00973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пр.).</w:t>
            </w:r>
            <w:r w:rsidRPr="0097320D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="0097320D" w:rsidRPr="0097320D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Дидактические игры, схемы «Как правильно научиться рисовать».</w:t>
            </w:r>
          </w:p>
          <w:p w:rsidR="001712C4" w:rsidRPr="00386726" w:rsidRDefault="00386726" w:rsidP="0097320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3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 группах в свободном доступе для детей имеются необходимые материалы для рисования, лепки и аппликации, </w:t>
            </w:r>
            <w:r w:rsidR="0097320D" w:rsidRPr="00973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ручного </w:t>
            </w:r>
            <w:r w:rsidRPr="00973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труда (бумага разных видов</w:t>
            </w:r>
            <w:r w:rsidR="0097320D" w:rsidRPr="00973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(картон, альбомные листы, гофрированная бумага и т.д.)</w:t>
            </w:r>
            <w:r w:rsidRPr="00973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форматов, цветов, пластилин, краски, </w:t>
            </w:r>
            <w:r w:rsidR="0097320D" w:rsidRPr="00973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раскраски, трафареты разные, </w:t>
            </w:r>
            <w:r w:rsidRPr="00973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кисти</w:t>
            </w:r>
            <w:r w:rsidR="00973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(разных №), клей, салфетки, ножницы с закругленным концом</w:t>
            </w:r>
            <w:r w:rsidRPr="00973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карандаши, цветные мелки, </w:t>
            </w:r>
            <w:r w:rsidR="0097320D" w:rsidRPr="00973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материал для нетрадиционного рисования, стеки, </w:t>
            </w:r>
            <w:proofErr w:type="spellStart"/>
            <w:r w:rsidR="0097320D" w:rsidRPr="00973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досочки</w:t>
            </w:r>
            <w:proofErr w:type="spellEnd"/>
            <w:r w:rsidR="0097320D" w:rsidRPr="00973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баночки для воды, палитра, </w:t>
            </w:r>
            <w:r w:rsidRPr="00973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природный и бросовый материал и др.).</w:t>
            </w:r>
            <w:r w:rsidRPr="00386726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974" w:type="dxa"/>
          </w:tcPr>
          <w:p w:rsidR="001712C4" w:rsidRDefault="00171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2C4" w:rsidTr="0035054B">
        <w:tc>
          <w:tcPr>
            <w:tcW w:w="7230" w:type="dxa"/>
          </w:tcPr>
          <w:p w:rsidR="003C4084" w:rsidRDefault="003C4084" w:rsidP="0038672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Центр</w:t>
            </w:r>
            <w:r w:rsidR="00386726" w:rsidRPr="003867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конструктивной деятельности </w:t>
            </w:r>
            <w:r w:rsidRPr="001D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(эстетика, доступность, насыщенность, безопасность</w:t>
            </w:r>
            <w:r>
              <w:rPr>
                <w:color w:val="000000" w:themeColor="text1"/>
              </w:rPr>
              <w:t xml:space="preserve">), </w:t>
            </w:r>
            <w:r w:rsidRPr="003C4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ориентировка</w:t>
            </w:r>
            <w:r w:rsidR="00265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детей и педагогов</w:t>
            </w:r>
            <w:r w:rsidRPr="003C4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конструкторов</w:t>
            </w:r>
            <w:r w:rsidR="00265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C4084" w:rsidRDefault="00386726" w:rsidP="0038672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86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группах имеются мелкий (настольный) и крупный (напольный) строительные материалы</w:t>
            </w:r>
            <w:r w:rsidR="003C4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модули в эстетическом и чистом виде</w:t>
            </w:r>
            <w:r w:rsidRPr="00386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3C4084" w:rsidRDefault="00386726" w:rsidP="0038672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86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группах имеются разнообразные конструкторы (деревянные, металлические, пластмассовые, с различными способами соединения деталей).</w:t>
            </w:r>
          </w:p>
          <w:p w:rsidR="0026537B" w:rsidRDefault="00386726" w:rsidP="0026537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86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Имеются мозаики, </w:t>
            </w:r>
            <w:proofErr w:type="spellStart"/>
            <w:r w:rsidR="003C4084" w:rsidRPr="00386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танграм</w:t>
            </w:r>
            <w:r w:rsidR="003C4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ы</w:t>
            </w:r>
            <w:proofErr w:type="spellEnd"/>
            <w:r w:rsidRPr="00386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разрезные картинки.</w:t>
            </w:r>
            <w:r w:rsidR="00265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3C4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Схемы построения построек к различным конструкторам</w:t>
            </w:r>
            <w:r w:rsidR="00265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альбомы архитектурных зданий, мостов и др.</w:t>
            </w:r>
          </w:p>
          <w:p w:rsidR="001712C4" w:rsidRPr="00386726" w:rsidRDefault="00386726" w:rsidP="0026537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6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Имеется бросовый и природный материал для художественного конструирования.</w:t>
            </w:r>
          </w:p>
        </w:tc>
        <w:tc>
          <w:tcPr>
            <w:tcW w:w="3974" w:type="dxa"/>
          </w:tcPr>
          <w:p w:rsidR="001712C4" w:rsidRDefault="00171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2C4" w:rsidTr="0035054B">
        <w:tc>
          <w:tcPr>
            <w:tcW w:w="7230" w:type="dxa"/>
          </w:tcPr>
          <w:p w:rsidR="0026537B" w:rsidRDefault="0026537B" w:rsidP="0026537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653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Центр природы: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1D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(эстетика, доступность, насыщенность, безопасность</w:t>
            </w:r>
            <w:r w:rsidR="00CD2D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художественное оформление)</w:t>
            </w:r>
            <w:r>
              <w:rPr>
                <w:color w:val="000000" w:themeColor="text1"/>
              </w:rPr>
              <w:t xml:space="preserve">. </w:t>
            </w:r>
            <w:r w:rsidR="00386726" w:rsidRPr="00386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Имеются наглядные пособия, иллюстративный материал для развития экологической культуры (альбомы, наборы картин, му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ляжи, дидактические игры и пр.); календари природы, дневники наблюдений воспитанников, </w:t>
            </w:r>
            <w:r w:rsidR="00CD2D5D" w:rsidRPr="00CD2D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наборы картинок с изображением животных, птиц, насекомых и прочее, альбомы «Времена года», поделки из природных материалов,</w:t>
            </w:r>
            <w:r w:rsidR="00CD2D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символы погоды и времени года оформлены в специальной папочке</w:t>
            </w:r>
            <w:r w:rsidR="004C2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глобус, карта животных России.</w:t>
            </w:r>
          </w:p>
          <w:p w:rsidR="00CD2D5D" w:rsidRDefault="00386726" w:rsidP="00CD2D5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86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группах имеются уголки озеленения (комнатные растения</w:t>
            </w:r>
            <w:r w:rsidR="00265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подписанные</w:t>
            </w:r>
            <w:r w:rsidRPr="00386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).</w:t>
            </w:r>
            <w:r w:rsidRPr="00386726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="0026537B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Огород на окне, лекарственные посадки «Аптека на окне».</w:t>
            </w:r>
            <w:r w:rsidR="0026537B" w:rsidRPr="00386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Уход</w:t>
            </w:r>
            <w:r w:rsidR="0026537B" w:rsidRPr="0026537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за растениями</w:t>
            </w:r>
            <w:r w:rsidR="00265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палочки для рыхления, тряпочки для протирания пыли с листьев, перчатки резиновые (все лежит в специальных подписанных контейнерах, с ориентировкой для детей), фартуки клеенчатые, лейки, пульверизатор</w:t>
            </w:r>
            <w:r w:rsidR="00CD2D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клеенка на стол по уходу и пересадки растений</w:t>
            </w:r>
            <w:r w:rsidR="00265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CD2D5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CD2D5D" w:rsidRDefault="00CD2D5D" w:rsidP="00CD2D5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2D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Одновременно в центре природы может быть до 6—8 видов растений.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Паспорт комнатных растений, правило ухаживания за растениями. </w:t>
            </w:r>
          </w:p>
          <w:p w:rsidR="00964A44" w:rsidRPr="00964A44" w:rsidRDefault="00964A44" w:rsidP="00CD2D5D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64A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В детском саду нельзя держать следующие растения: </w:t>
            </w:r>
          </w:p>
          <w:p w:rsidR="00964A44" w:rsidRPr="00964A44" w:rsidRDefault="00964A44" w:rsidP="00270F32">
            <w:pPr>
              <w:pStyle w:val="a5"/>
              <w:numPr>
                <w:ilvl w:val="0"/>
                <w:numId w:val="2"/>
              </w:numPr>
              <w:ind w:left="317" w:hanging="3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151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фикус, </w:t>
            </w:r>
            <w:proofErr w:type="spellStart"/>
            <w:r w:rsidRPr="005151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диффенбахия</w:t>
            </w:r>
            <w:proofErr w:type="spellEnd"/>
            <w:r w:rsidR="00F77E18" w:rsidRPr="005151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монстеру</w:t>
            </w:r>
            <w:r w:rsidRPr="00964A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Прикасаться к ним запрещено, в соке листьев содержится яд.</w:t>
            </w:r>
          </w:p>
          <w:p w:rsidR="00964A44" w:rsidRPr="00964A44" w:rsidRDefault="00964A44" w:rsidP="00270F32">
            <w:pPr>
              <w:pStyle w:val="a5"/>
              <w:numPr>
                <w:ilvl w:val="0"/>
                <w:numId w:val="2"/>
              </w:numPr>
              <w:ind w:left="317" w:hanging="3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64A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виды кактусов, роз. Растения имеют шипы и колючки, малыши могут сильно пораниться, потрогав их из любопытства.</w:t>
            </w:r>
          </w:p>
          <w:p w:rsidR="00964A44" w:rsidRPr="00964A44" w:rsidRDefault="00964A44" w:rsidP="00270F32">
            <w:pPr>
              <w:pStyle w:val="a5"/>
              <w:numPr>
                <w:ilvl w:val="0"/>
                <w:numId w:val="2"/>
              </w:numPr>
              <w:ind w:left="317" w:hanging="3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64A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олеандр, лилии. Если ребенок будет контактировать с этими цветами, возможны нежелательные последствия. Их запах вполне может вызвать сильную головную боль.</w:t>
            </w:r>
          </w:p>
          <w:p w:rsidR="00964A44" w:rsidRPr="00964A44" w:rsidRDefault="00964A44" w:rsidP="00270F32">
            <w:pPr>
              <w:pStyle w:val="a5"/>
              <w:numPr>
                <w:ilvl w:val="0"/>
                <w:numId w:val="2"/>
              </w:numPr>
              <w:ind w:left="317" w:hanging="3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64A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герань. способно спровоцировать приступ астмы или вызвать аллергию, так как выделяет эфирные масла</w:t>
            </w:r>
            <w:r w:rsidRPr="00964A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1712C4" w:rsidRPr="00386726" w:rsidRDefault="00CD2D5D" w:rsidP="00CD2D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Сухой аквариум, иллюстрации познавательные с описанием рыб. Макеты природных зон. </w:t>
            </w:r>
          </w:p>
        </w:tc>
        <w:tc>
          <w:tcPr>
            <w:tcW w:w="3974" w:type="dxa"/>
          </w:tcPr>
          <w:p w:rsidR="001712C4" w:rsidRDefault="001712C4" w:rsidP="0022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712C4" w:rsidTr="0035054B">
        <w:tc>
          <w:tcPr>
            <w:tcW w:w="7230" w:type="dxa"/>
          </w:tcPr>
          <w:p w:rsidR="004C2B9E" w:rsidRDefault="004C2B9E" w:rsidP="0038672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Центр элементарных</w:t>
            </w:r>
            <w:r w:rsidR="00386726" w:rsidRPr="003867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математических представлений</w:t>
            </w:r>
            <w:r w:rsidR="00386726" w:rsidRPr="00386726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="00386726" w:rsidRPr="00386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386726" w:rsidRPr="00386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группах имеется демонстрационный и раздаточный материал для обучения детей счету, развитию представлений о величине предметов и их форме.</w:t>
            </w:r>
          </w:p>
          <w:p w:rsidR="001712C4" w:rsidRPr="00386726" w:rsidRDefault="00386726" w:rsidP="004C2B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6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Имеются материал и оборудование для формирования у детей представлений о числе и количестве (касса цифр, весы, мерные стаканы и др.).</w:t>
            </w:r>
            <w:r w:rsidRPr="00386726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="004C2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Календари, часы, развивающие математические игры (приветствуется сделанные своими руками)</w:t>
            </w:r>
          </w:p>
        </w:tc>
        <w:tc>
          <w:tcPr>
            <w:tcW w:w="3974" w:type="dxa"/>
          </w:tcPr>
          <w:p w:rsidR="001712C4" w:rsidRDefault="001712C4" w:rsidP="00220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2C4" w:rsidTr="0035054B">
        <w:tc>
          <w:tcPr>
            <w:tcW w:w="7230" w:type="dxa"/>
          </w:tcPr>
          <w:p w:rsidR="004C2B9E" w:rsidRPr="004C2B9E" w:rsidRDefault="004C2B9E" w:rsidP="003867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B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 речевого развития</w:t>
            </w:r>
          </w:p>
          <w:p w:rsidR="001712C4" w:rsidRDefault="003E5B1A" w:rsidP="003E5B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C5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Фонематическое развитие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звуковые коробочки, игры с парными карточками (Р – р</w:t>
            </w:r>
            <w:r w:rsidRPr="003E5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л – л</w:t>
            </w:r>
            <w:r w:rsidRPr="003E5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с – з, ш – ж, ц – щ), домики для твердых и мягких звуков; звуко</w:t>
            </w:r>
            <w:r w:rsidR="00473C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буквенный анализ, схемы слов;</w:t>
            </w:r>
          </w:p>
          <w:p w:rsidR="00473C59" w:rsidRDefault="00473C59" w:rsidP="003E5B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C5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Артикуляционный аппарат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артикуляционные схемы, артикуляционная гимнастика в картинках (альбомы);</w:t>
            </w:r>
          </w:p>
          <w:p w:rsidR="00473C59" w:rsidRDefault="00473C59" w:rsidP="003E5B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Чистоговорки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скороговорки</w:t>
            </w:r>
          </w:p>
          <w:p w:rsidR="00473C59" w:rsidRDefault="00473C59" w:rsidP="003E5B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Набор магнитных букв, азбука в картинках, дидактические игры и пособия «Найди место звука в слове», «Слоговое лото», «Найди букву», ребусы, кроссворды и т.д.</w:t>
            </w:r>
          </w:p>
          <w:p w:rsidR="00473C59" w:rsidRDefault="00473C59" w:rsidP="00473C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AC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Предметные картинки по лексическим темам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«Большие и маленькие – употребление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уменьшительно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ласкательной форме»,</w:t>
            </w:r>
            <w:r w:rsidR="00AE0356">
              <w:rPr>
                <w:rFonts w:ascii="Verdana" w:hAnsi="Verdana"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r w:rsidR="00AE0356" w:rsidRPr="00AE0356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«Друзья детей», «Кто это?», «Домашние птицы», «Дикие животные», «Зверюшки-музыканты», «Звери наших лесов», «Зима на носу», «В мире животных», «Животные Севера», «Птицы вокруг нас», «Птичьи следы» и др.</w:t>
            </w:r>
            <w:r w:rsidRPr="00AE0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73C59" w:rsidRPr="005151F9" w:rsidRDefault="00473C59" w:rsidP="00473C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Серии сюжетных картинок «Составь по описанию», «Истории в картинках» и т.д.</w:t>
            </w:r>
            <w:r w:rsidR="00AE0356">
              <w:rPr>
                <w:rFonts w:ascii="Verdana" w:hAnsi="Verdana"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r w:rsidR="00AE0356" w:rsidRPr="00AE0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Разрезные сюжетные картинки (6-8 частей), наборы кубиков с буквами</w:t>
            </w:r>
            <w:r w:rsidR="00AE0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пособия для развития дыхательной функции ребенка.</w:t>
            </w:r>
          </w:p>
          <w:p w:rsidR="00473C59" w:rsidRPr="003E5B1A" w:rsidRDefault="00473C59" w:rsidP="00473C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AC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Развитие – мелкой моторики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сухой бассейн, массажные валики, мячики, прищепки, трафареты, пальчиковые игры 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резиночками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игры – шнуровки, игры на штриховку, рисуем по клеточкам</w:t>
            </w:r>
            <w:r w:rsidR="00CB2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т.д.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74" w:type="dxa"/>
          </w:tcPr>
          <w:p w:rsidR="001712C4" w:rsidRDefault="001712C4" w:rsidP="00220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2C4" w:rsidTr="0035054B">
        <w:tc>
          <w:tcPr>
            <w:tcW w:w="7230" w:type="dxa"/>
          </w:tcPr>
          <w:p w:rsidR="001712C4" w:rsidRPr="003E5B1A" w:rsidRDefault="008C5C90" w:rsidP="0022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B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Стулья и столы промаркированы. Подбор мебели для детей проводится с учетом роста детей</w:t>
            </w:r>
          </w:p>
        </w:tc>
        <w:tc>
          <w:tcPr>
            <w:tcW w:w="3974" w:type="dxa"/>
          </w:tcPr>
          <w:p w:rsidR="001712C4" w:rsidRDefault="001712C4" w:rsidP="00220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1679" w:rsidRPr="00471679" w:rsidRDefault="00471679" w:rsidP="00471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Пояснение при контроле, поясняем цифрой: </w:t>
      </w:r>
    </w:p>
    <w:p w:rsidR="008C5C90" w:rsidRPr="00471679" w:rsidRDefault="00471679" w:rsidP="00471679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C5C90" w:rsidRPr="00471679">
        <w:rPr>
          <w:rFonts w:ascii="Times New Roman" w:hAnsi="Times New Roman" w:cs="Times New Roman"/>
          <w:sz w:val="24"/>
          <w:szCs w:val="24"/>
        </w:rPr>
        <w:t xml:space="preserve"> группе отсутствует данный вид материала; </w:t>
      </w:r>
    </w:p>
    <w:p w:rsidR="008C5C90" w:rsidRPr="00471679" w:rsidRDefault="00471679" w:rsidP="00471679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C5C90" w:rsidRPr="00471679">
        <w:rPr>
          <w:rFonts w:ascii="Times New Roman" w:hAnsi="Times New Roman" w:cs="Times New Roman"/>
          <w:sz w:val="24"/>
          <w:szCs w:val="24"/>
        </w:rPr>
        <w:t>тсутствует эстетический вид;</w:t>
      </w:r>
    </w:p>
    <w:p w:rsidR="008C5C90" w:rsidRPr="00471679" w:rsidRDefault="00471679" w:rsidP="00471679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8C5C90" w:rsidRPr="00471679">
        <w:rPr>
          <w:rFonts w:ascii="Times New Roman" w:hAnsi="Times New Roman" w:cs="Times New Roman"/>
          <w:sz w:val="24"/>
          <w:szCs w:val="24"/>
        </w:rPr>
        <w:t xml:space="preserve">группе имеется, но в недостаточном количестве; </w:t>
      </w:r>
    </w:p>
    <w:p w:rsidR="008C5C90" w:rsidRPr="00471679" w:rsidRDefault="00471679" w:rsidP="00471679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8C5C90" w:rsidRPr="00471679">
        <w:rPr>
          <w:rFonts w:ascii="Times New Roman" w:hAnsi="Times New Roman" w:cs="Times New Roman"/>
          <w:sz w:val="24"/>
          <w:szCs w:val="24"/>
        </w:rPr>
        <w:t xml:space="preserve">оличество материала соответствует </w:t>
      </w:r>
      <w:r>
        <w:rPr>
          <w:rFonts w:ascii="Times New Roman" w:hAnsi="Times New Roman" w:cs="Times New Roman"/>
          <w:sz w:val="24"/>
          <w:szCs w:val="24"/>
        </w:rPr>
        <w:t>возрасту</w:t>
      </w:r>
      <w:r w:rsidR="008C5C90" w:rsidRPr="0047167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71679" w:rsidRDefault="00471679" w:rsidP="00471679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8C5C90" w:rsidRPr="00471679">
        <w:rPr>
          <w:rFonts w:ascii="Times New Roman" w:hAnsi="Times New Roman" w:cs="Times New Roman"/>
          <w:sz w:val="24"/>
          <w:szCs w:val="24"/>
        </w:rPr>
        <w:t xml:space="preserve">анный материал присутствует в избытке, </w:t>
      </w:r>
    </w:p>
    <w:p w:rsidR="001712C4" w:rsidRDefault="008C5C90" w:rsidP="00471679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679">
        <w:rPr>
          <w:rFonts w:ascii="Times New Roman" w:hAnsi="Times New Roman" w:cs="Times New Roman"/>
          <w:sz w:val="24"/>
          <w:szCs w:val="24"/>
        </w:rPr>
        <w:t>нет сменности</w:t>
      </w:r>
    </w:p>
    <w:p w:rsidR="00471679" w:rsidRPr="00471679" w:rsidRDefault="00471679" w:rsidP="00471679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  <w:r w:rsidRPr="00471679">
        <w:rPr>
          <w:rFonts w:ascii="Times New Roman" w:hAnsi="Times New Roman" w:cs="Times New Roman"/>
          <w:color w:val="0000CC"/>
          <w:sz w:val="24"/>
          <w:szCs w:val="24"/>
        </w:rPr>
        <w:t>??</w:t>
      </w:r>
    </w:p>
    <w:p w:rsidR="00471679" w:rsidRPr="00471679" w:rsidRDefault="00471679" w:rsidP="00471679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  <w:r w:rsidRPr="00471679">
        <w:rPr>
          <w:rFonts w:ascii="Times New Roman" w:hAnsi="Times New Roman" w:cs="Times New Roman"/>
          <w:color w:val="0000CC"/>
          <w:sz w:val="24"/>
          <w:szCs w:val="24"/>
        </w:rPr>
        <w:t>??</w:t>
      </w:r>
    </w:p>
    <w:p w:rsidR="00471679" w:rsidRPr="00471679" w:rsidRDefault="00471679" w:rsidP="00471679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  <w:r w:rsidRPr="00471679">
        <w:rPr>
          <w:rFonts w:ascii="Times New Roman" w:hAnsi="Times New Roman" w:cs="Times New Roman"/>
          <w:color w:val="0000CC"/>
          <w:sz w:val="24"/>
          <w:szCs w:val="24"/>
        </w:rPr>
        <w:t>??</w:t>
      </w:r>
    </w:p>
    <w:p w:rsidR="00471679" w:rsidRPr="00471679" w:rsidRDefault="00471679" w:rsidP="00471679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  <w:r w:rsidRPr="00471679">
        <w:rPr>
          <w:rFonts w:ascii="Times New Roman" w:hAnsi="Times New Roman" w:cs="Times New Roman"/>
          <w:color w:val="0000CC"/>
          <w:sz w:val="24"/>
          <w:szCs w:val="24"/>
        </w:rPr>
        <w:t>??</w:t>
      </w:r>
    </w:p>
    <w:p w:rsidR="00471679" w:rsidRPr="00471679" w:rsidRDefault="00471679" w:rsidP="00471679"/>
    <w:p w:rsidR="00471679" w:rsidRPr="00471679" w:rsidRDefault="00471679" w:rsidP="00471679"/>
    <w:p w:rsidR="00471679" w:rsidRDefault="00471679" w:rsidP="00471679"/>
    <w:p w:rsidR="00471679" w:rsidRDefault="00471679" w:rsidP="00471679">
      <w:pPr>
        <w:tabs>
          <w:tab w:val="left" w:pos="1920"/>
        </w:tabs>
      </w:pPr>
      <w:r>
        <w:tab/>
      </w:r>
    </w:p>
    <w:p w:rsidR="00471679" w:rsidRDefault="00471679" w:rsidP="00471679">
      <w:pPr>
        <w:tabs>
          <w:tab w:val="left" w:pos="1920"/>
        </w:tabs>
      </w:pPr>
    </w:p>
    <w:p w:rsidR="00471679" w:rsidRDefault="00471679" w:rsidP="00471679">
      <w:pPr>
        <w:tabs>
          <w:tab w:val="left" w:pos="1920"/>
        </w:tabs>
      </w:pPr>
    </w:p>
    <w:p w:rsidR="00471679" w:rsidRDefault="00471679" w:rsidP="00471679">
      <w:pPr>
        <w:tabs>
          <w:tab w:val="left" w:pos="1920"/>
        </w:tabs>
      </w:pPr>
    </w:p>
    <w:p w:rsidR="00471679" w:rsidRDefault="00471679" w:rsidP="00471679">
      <w:pPr>
        <w:tabs>
          <w:tab w:val="left" w:pos="1920"/>
        </w:tabs>
      </w:pPr>
    </w:p>
    <w:p w:rsidR="00471679" w:rsidRDefault="00471679" w:rsidP="00471679">
      <w:pPr>
        <w:tabs>
          <w:tab w:val="left" w:pos="1920"/>
        </w:tabs>
      </w:pPr>
    </w:p>
    <w:p w:rsidR="00471679" w:rsidRDefault="00471679" w:rsidP="00471679">
      <w:pPr>
        <w:tabs>
          <w:tab w:val="left" w:pos="1920"/>
        </w:tabs>
      </w:pPr>
    </w:p>
    <w:p w:rsidR="00471679" w:rsidRDefault="00471679" w:rsidP="00471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1679" w:rsidRDefault="00471679" w:rsidP="00471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1679" w:rsidRDefault="00471679" w:rsidP="00471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1679" w:rsidRDefault="00471679" w:rsidP="00471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1679" w:rsidRDefault="00471679" w:rsidP="00471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1679" w:rsidRDefault="00471679" w:rsidP="004716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2C4">
        <w:rPr>
          <w:rFonts w:ascii="Times New Roman" w:hAnsi="Times New Roman" w:cs="Times New Roman"/>
          <w:b/>
          <w:sz w:val="24"/>
          <w:szCs w:val="24"/>
        </w:rPr>
        <w:lastRenderedPageBreak/>
        <w:t>Критерии оценивания РППС</w:t>
      </w:r>
      <w:r>
        <w:rPr>
          <w:rFonts w:ascii="Times New Roman" w:hAnsi="Times New Roman" w:cs="Times New Roman"/>
          <w:b/>
          <w:sz w:val="24"/>
          <w:szCs w:val="24"/>
        </w:rPr>
        <w:t xml:space="preserve"> за _________________________ месяц</w:t>
      </w:r>
    </w:p>
    <w:p w:rsidR="00471679" w:rsidRPr="001712C4" w:rsidRDefault="00471679" w:rsidP="004716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Возрастная группа _____________________________________________________</w:t>
      </w:r>
    </w:p>
    <w:tbl>
      <w:tblPr>
        <w:tblStyle w:val="a3"/>
        <w:tblW w:w="11204" w:type="dxa"/>
        <w:tblInd w:w="-1281" w:type="dxa"/>
        <w:tblLook w:val="04A0" w:firstRow="1" w:lastRow="0" w:firstColumn="1" w:lastColumn="0" w:noHBand="0" w:noVBand="1"/>
      </w:tblPr>
      <w:tblGrid>
        <w:gridCol w:w="7230"/>
        <w:gridCol w:w="3974"/>
      </w:tblGrid>
      <w:tr w:rsidR="00471679" w:rsidTr="000C3D84">
        <w:tc>
          <w:tcPr>
            <w:tcW w:w="7230" w:type="dxa"/>
          </w:tcPr>
          <w:p w:rsidR="00471679" w:rsidRPr="000F3A7F" w:rsidRDefault="00471679" w:rsidP="000C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Критерии </w:t>
            </w:r>
          </w:p>
        </w:tc>
        <w:tc>
          <w:tcPr>
            <w:tcW w:w="3974" w:type="dxa"/>
          </w:tcPr>
          <w:p w:rsidR="00471679" w:rsidRDefault="00471679" w:rsidP="000C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71679" w:rsidTr="000C3D84">
        <w:tc>
          <w:tcPr>
            <w:tcW w:w="7230" w:type="dxa"/>
          </w:tcPr>
          <w:p w:rsidR="00471679" w:rsidRDefault="00471679" w:rsidP="00471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A7F">
              <w:rPr>
                <w:rFonts w:ascii="Times New Roman" w:hAnsi="Times New Roman" w:cs="Times New Roman"/>
                <w:b/>
                <w:sz w:val="24"/>
                <w:szCs w:val="24"/>
              </w:rPr>
              <w:t>Центр физического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1679" w:rsidRDefault="00471679" w:rsidP="00471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679" w:rsidRDefault="00471679" w:rsidP="00471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</w:tcPr>
          <w:p w:rsidR="00471679" w:rsidRDefault="00471679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679" w:rsidTr="000C3D84">
        <w:tc>
          <w:tcPr>
            <w:tcW w:w="7230" w:type="dxa"/>
          </w:tcPr>
          <w:p w:rsidR="00471679" w:rsidRDefault="00471679" w:rsidP="00471679">
            <w:pPr>
              <w:pStyle w:val="c60"/>
              <w:spacing w:before="0" w:beforeAutospacing="0" w:after="0" w:afterAutospacing="0"/>
              <w:jc w:val="both"/>
              <w:rPr>
                <w:rStyle w:val="c5"/>
                <w:color w:val="000000" w:themeColor="text1"/>
              </w:rPr>
            </w:pPr>
            <w:r>
              <w:rPr>
                <w:rStyle w:val="c5"/>
                <w:b/>
                <w:color w:val="000000" w:themeColor="text1"/>
              </w:rPr>
              <w:t>Ц</w:t>
            </w:r>
            <w:r w:rsidRPr="006603C4">
              <w:rPr>
                <w:rStyle w:val="c5"/>
                <w:b/>
                <w:color w:val="000000" w:themeColor="text1"/>
              </w:rPr>
              <w:t>ентр сюжетно – ролевых игр</w:t>
            </w:r>
            <w:r w:rsidRPr="006603C4">
              <w:rPr>
                <w:rStyle w:val="c5"/>
                <w:color w:val="000000" w:themeColor="text1"/>
              </w:rPr>
              <w:t xml:space="preserve"> </w:t>
            </w:r>
          </w:p>
          <w:p w:rsidR="00471679" w:rsidRDefault="00471679" w:rsidP="00471679">
            <w:pPr>
              <w:pStyle w:val="c60"/>
              <w:spacing w:before="0" w:beforeAutospacing="0" w:after="0" w:afterAutospacing="0"/>
              <w:jc w:val="both"/>
              <w:rPr>
                <w:rStyle w:val="c5"/>
                <w:color w:val="000000" w:themeColor="text1"/>
              </w:rPr>
            </w:pPr>
          </w:p>
          <w:p w:rsidR="00471679" w:rsidRDefault="00471679" w:rsidP="00471679">
            <w:pPr>
              <w:pStyle w:val="c60"/>
              <w:spacing w:before="0" w:beforeAutospacing="0" w:after="0" w:afterAutospacing="0"/>
              <w:jc w:val="both"/>
            </w:pPr>
          </w:p>
        </w:tc>
        <w:tc>
          <w:tcPr>
            <w:tcW w:w="3974" w:type="dxa"/>
          </w:tcPr>
          <w:p w:rsidR="00471679" w:rsidRDefault="00471679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679" w:rsidTr="000C3D84">
        <w:tc>
          <w:tcPr>
            <w:tcW w:w="7230" w:type="dxa"/>
          </w:tcPr>
          <w:p w:rsidR="00471679" w:rsidRDefault="00471679" w:rsidP="0047167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Georgia" w:hAnsi="Georgia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3505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</w:t>
            </w:r>
            <w:r w:rsidRPr="003505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чет национально-культурных условий </w:t>
            </w:r>
          </w:p>
          <w:p w:rsidR="00471679" w:rsidRDefault="00471679" w:rsidP="0047167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471679" w:rsidRPr="0035054B" w:rsidRDefault="00471679" w:rsidP="00471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</w:tcPr>
          <w:p w:rsidR="00471679" w:rsidRDefault="00471679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679" w:rsidTr="000C3D84">
        <w:tc>
          <w:tcPr>
            <w:tcW w:w="7230" w:type="dxa"/>
          </w:tcPr>
          <w:p w:rsidR="00471679" w:rsidRDefault="00471679" w:rsidP="00471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54B">
              <w:rPr>
                <w:rFonts w:ascii="Times New Roman" w:hAnsi="Times New Roman" w:cs="Times New Roman"/>
                <w:b/>
                <w:sz w:val="24"/>
                <w:szCs w:val="24"/>
              </w:rPr>
              <w:t>Театрально – музыкальный центр</w:t>
            </w:r>
          </w:p>
          <w:p w:rsidR="00471679" w:rsidRDefault="00471679" w:rsidP="000C3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679" w:rsidRDefault="00471679" w:rsidP="000C3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</w:tcPr>
          <w:p w:rsidR="00471679" w:rsidRDefault="00471679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679" w:rsidTr="000C3D84">
        <w:tc>
          <w:tcPr>
            <w:tcW w:w="7230" w:type="dxa"/>
          </w:tcPr>
          <w:p w:rsidR="00471679" w:rsidRDefault="00471679" w:rsidP="00471679">
            <w:pPr>
              <w:pStyle w:val="c0"/>
              <w:spacing w:before="0" w:beforeAutospacing="0" w:after="0" w:afterAutospacing="0"/>
              <w:jc w:val="both"/>
              <w:rPr>
                <w:rStyle w:val="c5"/>
              </w:rPr>
            </w:pPr>
            <w:r w:rsidRPr="001D793D">
              <w:rPr>
                <w:rStyle w:val="c5"/>
                <w:b/>
              </w:rPr>
              <w:t>Центр познавательно – исследовательской деятельности</w:t>
            </w:r>
            <w:r>
              <w:rPr>
                <w:rStyle w:val="c5"/>
              </w:rPr>
              <w:t xml:space="preserve"> </w:t>
            </w:r>
          </w:p>
          <w:p w:rsidR="00471679" w:rsidRDefault="00471679" w:rsidP="00471679">
            <w:pPr>
              <w:pStyle w:val="c0"/>
              <w:spacing w:before="0" w:beforeAutospacing="0" w:after="0" w:afterAutospacing="0"/>
              <w:jc w:val="both"/>
            </w:pPr>
          </w:p>
          <w:p w:rsidR="00471679" w:rsidRDefault="00471679" w:rsidP="000C3D84">
            <w:pPr>
              <w:pStyle w:val="c0"/>
              <w:spacing w:before="0" w:beforeAutospacing="0" w:after="0" w:afterAutospacing="0"/>
              <w:jc w:val="both"/>
            </w:pPr>
          </w:p>
        </w:tc>
        <w:tc>
          <w:tcPr>
            <w:tcW w:w="3974" w:type="dxa"/>
          </w:tcPr>
          <w:p w:rsidR="00471679" w:rsidRDefault="00471679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679" w:rsidTr="000C3D84">
        <w:tc>
          <w:tcPr>
            <w:tcW w:w="7230" w:type="dxa"/>
          </w:tcPr>
          <w:p w:rsidR="00471679" w:rsidRPr="0097320D" w:rsidRDefault="00471679" w:rsidP="000C3D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 изобразительной деятельности детей</w:t>
            </w:r>
          </w:p>
          <w:p w:rsidR="00471679" w:rsidRDefault="00471679" w:rsidP="000C3D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1679" w:rsidRPr="00386726" w:rsidRDefault="00471679" w:rsidP="000C3D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4" w:type="dxa"/>
          </w:tcPr>
          <w:p w:rsidR="00471679" w:rsidRDefault="00471679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679" w:rsidTr="000C3D84">
        <w:tc>
          <w:tcPr>
            <w:tcW w:w="7230" w:type="dxa"/>
          </w:tcPr>
          <w:p w:rsidR="00471679" w:rsidRDefault="00471679" w:rsidP="0047167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Центр</w:t>
            </w:r>
            <w:r w:rsidRPr="003867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конструктивной деятельности </w:t>
            </w:r>
          </w:p>
          <w:p w:rsidR="00471679" w:rsidRPr="00386726" w:rsidRDefault="00471679" w:rsidP="004716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1679" w:rsidRPr="00386726" w:rsidRDefault="00471679" w:rsidP="000C3D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4" w:type="dxa"/>
          </w:tcPr>
          <w:p w:rsidR="00471679" w:rsidRDefault="00471679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679" w:rsidTr="000C3D84">
        <w:tc>
          <w:tcPr>
            <w:tcW w:w="7230" w:type="dxa"/>
          </w:tcPr>
          <w:p w:rsidR="00471679" w:rsidRDefault="00471679" w:rsidP="0047167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653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Центр природы:</w:t>
            </w:r>
          </w:p>
          <w:p w:rsidR="00471679" w:rsidRDefault="00471679" w:rsidP="0047167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679" w:rsidRPr="00386726" w:rsidRDefault="00471679" w:rsidP="000C3D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974" w:type="dxa"/>
          </w:tcPr>
          <w:p w:rsidR="00471679" w:rsidRDefault="00471679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679" w:rsidTr="000C3D84">
        <w:tc>
          <w:tcPr>
            <w:tcW w:w="7230" w:type="dxa"/>
          </w:tcPr>
          <w:p w:rsidR="00471679" w:rsidRPr="00386726" w:rsidRDefault="00471679" w:rsidP="004716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Центр элементарных</w:t>
            </w:r>
            <w:r w:rsidRPr="003867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математических представлений</w:t>
            </w:r>
            <w:r w:rsidRPr="00386726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386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  <w:p w:rsidR="00471679" w:rsidRPr="00386726" w:rsidRDefault="00471679" w:rsidP="000C3D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4" w:type="dxa"/>
          </w:tcPr>
          <w:p w:rsidR="00471679" w:rsidRDefault="00471679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679" w:rsidTr="000C3D84">
        <w:tc>
          <w:tcPr>
            <w:tcW w:w="7230" w:type="dxa"/>
          </w:tcPr>
          <w:p w:rsidR="00471679" w:rsidRPr="004C2B9E" w:rsidRDefault="00471679" w:rsidP="000C3D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B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 речевого развития</w:t>
            </w:r>
          </w:p>
          <w:p w:rsidR="00471679" w:rsidRDefault="00471679" w:rsidP="000C3D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71679" w:rsidRPr="003E5B1A" w:rsidRDefault="00471679" w:rsidP="000C3D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4" w:type="dxa"/>
          </w:tcPr>
          <w:p w:rsidR="00471679" w:rsidRDefault="00471679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679" w:rsidTr="000C3D84">
        <w:tc>
          <w:tcPr>
            <w:tcW w:w="7230" w:type="dxa"/>
          </w:tcPr>
          <w:p w:rsidR="00471679" w:rsidRDefault="00471679" w:rsidP="000C3D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5B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Стулья и столы промаркированы. Подбор мебели для детей</w:t>
            </w:r>
          </w:p>
          <w:p w:rsidR="00471679" w:rsidRDefault="00471679" w:rsidP="000C3D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5B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проводится с учетом роста детей</w:t>
            </w:r>
          </w:p>
          <w:p w:rsidR="00471679" w:rsidRPr="003E5B1A" w:rsidRDefault="00471679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</w:tcPr>
          <w:p w:rsidR="00471679" w:rsidRDefault="00471679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1679" w:rsidRPr="00471679" w:rsidRDefault="00471679" w:rsidP="004716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1679">
        <w:rPr>
          <w:rFonts w:ascii="Times New Roman" w:hAnsi="Times New Roman" w:cs="Times New Roman"/>
          <w:b/>
          <w:sz w:val="24"/>
          <w:szCs w:val="24"/>
        </w:rPr>
        <w:t xml:space="preserve">Пояснение при контроле, поясняем цифрой: </w:t>
      </w:r>
    </w:p>
    <w:p w:rsidR="00471679" w:rsidRPr="00471679" w:rsidRDefault="00471679" w:rsidP="00471679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471679">
        <w:rPr>
          <w:rFonts w:ascii="Times New Roman" w:hAnsi="Times New Roman" w:cs="Times New Roman"/>
          <w:sz w:val="24"/>
          <w:szCs w:val="24"/>
        </w:rPr>
        <w:t xml:space="preserve"> группе отсутствует данный вид материала; </w:t>
      </w:r>
    </w:p>
    <w:p w:rsidR="00471679" w:rsidRPr="00471679" w:rsidRDefault="00471679" w:rsidP="00471679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471679">
        <w:rPr>
          <w:rFonts w:ascii="Times New Roman" w:hAnsi="Times New Roman" w:cs="Times New Roman"/>
          <w:sz w:val="24"/>
          <w:szCs w:val="24"/>
        </w:rPr>
        <w:t>тсутствует эстетический вид;</w:t>
      </w:r>
    </w:p>
    <w:p w:rsidR="00471679" w:rsidRPr="00471679" w:rsidRDefault="00471679" w:rsidP="00471679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471679">
        <w:rPr>
          <w:rFonts w:ascii="Times New Roman" w:hAnsi="Times New Roman" w:cs="Times New Roman"/>
          <w:sz w:val="24"/>
          <w:szCs w:val="24"/>
        </w:rPr>
        <w:t xml:space="preserve">группе имеется, но в недостаточном количестве; </w:t>
      </w:r>
    </w:p>
    <w:p w:rsidR="00471679" w:rsidRPr="00471679" w:rsidRDefault="00471679" w:rsidP="00471679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471679">
        <w:rPr>
          <w:rFonts w:ascii="Times New Roman" w:hAnsi="Times New Roman" w:cs="Times New Roman"/>
          <w:sz w:val="24"/>
          <w:szCs w:val="24"/>
        </w:rPr>
        <w:t xml:space="preserve">оличество материала соответствует </w:t>
      </w:r>
      <w:r>
        <w:rPr>
          <w:rFonts w:ascii="Times New Roman" w:hAnsi="Times New Roman" w:cs="Times New Roman"/>
          <w:sz w:val="24"/>
          <w:szCs w:val="24"/>
        </w:rPr>
        <w:t>возрасту</w:t>
      </w:r>
      <w:r w:rsidRPr="0047167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71679" w:rsidRDefault="00471679" w:rsidP="00471679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471679">
        <w:rPr>
          <w:rFonts w:ascii="Times New Roman" w:hAnsi="Times New Roman" w:cs="Times New Roman"/>
          <w:sz w:val="24"/>
          <w:szCs w:val="24"/>
        </w:rPr>
        <w:t xml:space="preserve">анный материал присутствует в избытке, </w:t>
      </w:r>
    </w:p>
    <w:p w:rsidR="00471679" w:rsidRDefault="00471679" w:rsidP="00471679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679">
        <w:rPr>
          <w:rFonts w:ascii="Times New Roman" w:hAnsi="Times New Roman" w:cs="Times New Roman"/>
          <w:sz w:val="24"/>
          <w:szCs w:val="24"/>
        </w:rPr>
        <w:t>нет сменности</w:t>
      </w:r>
    </w:p>
    <w:p w:rsidR="00471679" w:rsidRDefault="00471679" w:rsidP="00471679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??</w:t>
      </w:r>
    </w:p>
    <w:p w:rsidR="00471679" w:rsidRDefault="00471679" w:rsidP="00471679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??</w:t>
      </w:r>
    </w:p>
    <w:p w:rsidR="00471679" w:rsidRDefault="00471679" w:rsidP="00471679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??</w:t>
      </w:r>
    </w:p>
    <w:p w:rsidR="00471679" w:rsidRPr="00471679" w:rsidRDefault="00471679" w:rsidP="00471679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??</w:t>
      </w:r>
    </w:p>
    <w:p w:rsidR="00471679" w:rsidRDefault="00471679" w:rsidP="00471679">
      <w:pPr>
        <w:tabs>
          <w:tab w:val="left" w:pos="1920"/>
        </w:tabs>
        <w:rPr>
          <w:rFonts w:ascii="Times New Roman" w:hAnsi="Times New Roman" w:cs="Times New Roman"/>
          <w:sz w:val="24"/>
          <w:szCs w:val="24"/>
        </w:rPr>
      </w:pPr>
      <w:r w:rsidRPr="00471679">
        <w:rPr>
          <w:rFonts w:ascii="Times New Roman" w:hAnsi="Times New Roman" w:cs="Times New Roman"/>
          <w:sz w:val="24"/>
          <w:szCs w:val="24"/>
        </w:rPr>
        <w:t>Контр</w:t>
      </w:r>
      <w:r>
        <w:rPr>
          <w:rFonts w:ascii="Times New Roman" w:hAnsi="Times New Roman" w:cs="Times New Roman"/>
          <w:sz w:val="24"/>
          <w:szCs w:val="24"/>
        </w:rPr>
        <w:t>оль проведен творческой группой:</w:t>
      </w:r>
    </w:p>
    <w:p w:rsidR="00471679" w:rsidRPr="00471679" w:rsidRDefault="00471679" w:rsidP="00471679">
      <w:pPr>
        <w:tabs>
          <w:tab w:val="left" w:pos="19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«_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__________201__г.                        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/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__________________/</w:t>
      </w:r>
      <w:r w:rsidRPr="004716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Дата: «__»___________201__г.                        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/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__________________/</w:t>
      </w:r>
      <w:r w:rsidRPr="004716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Дата: «__»___________201__г.                        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/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__________________/</w:t>
      </w:r>
      <w:r w:rsidRPr="004716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Дата: «__»___________201__г.                        ___________________  /__________________/</w:t>
      </w:r>
    </w:p>
    <w:p w:rsidR="00471679" w:rsidRPr="00471679" w:rsidRDefault="00471679" w:rsidP="00471679">
      <w:pPr>
        <w:tabs>
          <w:tab w:val="left" w:pos="1920"/>
        </w:tabs>
      </w:pPr>
      <w:r>
        <w:rPr>
          <w:rFonts w:ascii="Times New Roman" w:hAnsi="Times New Roman" w:cs="Times New Roman"/>
          <w:sz w:val="24"/>
          <w:szCs w:val="24"/>
        </w:rPr>
        <w:t>Ознакомлен: Дата: «_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__________201__г.        ________                /__________________/</w:t>
      </w:r>
    </w:p>
    <w:sectPr w:rsidR="00471679" w:rsidRPr="00471679" w:rsidSect="00471679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74E5A"/>
    <w:multiLevelType w:val="multilevel"/>
    <w:tmpl w:val="22B2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7F0437"/>
    <w:multiLevelType w:val="hybridMultilevel"/>
    <w:tmpl w:val="C9D0D4F2"/>
    <w:lvl w:ilvl="0" w:tplc="9A60047C">
      <w:start w:val="1"/>
      <w:numFmt w:val="bullet"/>
      <w:lvlText w:val="◊"/>
      <w:lvlJc w:val="left"/>
      <w:pPr>
        <w:ind w:left="720" w:hanging="360"/>
      </w:pPr>
      <w:rPr>
        <w:rFonts w:ascii="Rockwell Extra Bold" w:hAnsi="Rockwell Extra Bol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91958"/>
    <w:multiLevelType w:val="hybridMultilevel"/>
    <w:tmpl w:val="CFA696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F034F"/>
    <w:multiLevelType w:val="hybridMultilevel"/>
    <w:tmpl w:val="2EE8E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2C4"/>
    <w:rsid w:val="000F3A7F"/>
    <w:rsid w:val="00153F3F"/>
    <w:rsid w:val="001712C4"/>
    <w:rsid w:val="001D793D"/>
    <w:rsid w:val="0026537B"/>
    <w:rsid w:val="002A3E54"/>
    <w:rsid w:val="0035054B"/>
    <w:rsid w:val="00386726"/>
    <w:rsid w:val="003C4084"/>
    <w:rsid w:val="003E5B1A"/>
    <w:rsid w:val="00471679"/>
    <w:rsid w:val="00473C59"/>
    <w:rsid w:val="004C2B9E"/>
    <w:rsid w:val="005151F9"/>
    <w:rsid w:val="006603C4"/>
    <w:rsid w:val="006E7C3B"/>
    <w:rsid w:val="0085742E"/>
    <w:rsid w:val="008C5C90"/>
    <w:rsid w:val="00964A44"/>
    <w:rsid w:val="0097320D"/>
    <w:rsid w:val="009B7F31"/>
    <w:rsid w:val="00AC2524"/>
    <w:rsid w:val="00AE0356"/>
    <w:rsid w:val="00B22307"/>
    <w:rsid w:val="00C00575"/>
    <w:rsid w:val="00C10FA5"/>
    <w:rsid w:val="00C14FF2"/>
    <w:rsid w:val="00C91CBF"/>
    <w:rsid w:val="00CB2ACF"/>
    <w:rsid w:val="00CD2D5D"/>
    <w:rsid w:val="00EB0EF8"/>
    <w:rsid w:val="00F7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D14D3-87D2-472F-8C77-CDD82C697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1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0">
    <w:name w:val="c60"/>
    <w:basedOn w:val="a"/>
    <w:rsid w:val="00C91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91CBF"/>
  </w:style>
  <w:style w:type="character" w:customStyle="1" w:styleId="apple-converted-space">
    <w:name w:val="apple-converted-space"/>
    <w:basedOn w:val="a0"/>
    <w:rsid w:val="00C91CBF"/>
  </w:style>
  <w:style w:type="character" w:styleId="a4">
    <w:name w:val="Strong"/>
    <w:basedOn w:val="a0"/>
    <w:uiPriority w:val="22"/>
    <w:qFormat/>
    <w:rsid w:val="00C10FA5"/>
    <w:rPr>
      <w:b/>
      <w:bCs/>
    </w:rPr>
  </w:style>
  <w:style w:type="paragraph" w:customStyle="1" w:styleId="c0">
    <w:name w:val="c0"/>
    <w:basedOn w:val="a"/>
    <w:rsid w:val="001D7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D793D"/>
  </w:style>
  <w:style w:type="character" w:customStyle="1" w:styleId="c2">
    <w:name w:val="c2"/>
    <w:basedOn w:val="a0"/>
    <w:rsid w:val="001D793D"/>
  </w:style>
  <w:style w:type="paragraph" w:styleId="a5">
    <w:name w:val="List Paragraph"/>
    <w:basedOn w:val="a"/>
    <w:uiPriority w:val="34"/>
    <w:qFormat/>
    <w:rsid w:val="00964A44"/>
    <w:pPr>
      <w:ind w:left="720"/>
      <w:contextualSpacing/>
    </w:pPr>
  </w:style>
  <w:style w:type="character" w:styleId="a6">
    <w:name w:val="Emphasis"/>
    <w:basedOn w:val="a0"/>
    <w:uiPriority w:val="20"/>
    <w:qFormat/>
    <w:rsid w:val="00AE03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5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6</Pages>
  <Words>2196</Words>
  <Characters>12521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2016-02-06T19:30:00Z</dcterms:created>
  <dcterms:modified xsi:type="dcterms:W3CDTF">2016-02-07T14:59:00Z</dcterms:modified>
</cp:coreProperties>
</file>