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88E" w:rsidRPr="009C1D34" w:rsidRDefault="00F41663" w:rsidP="00001A78">
      <w:pPr>
        <w:spacing w:line="360" w:lineRule="auto"/>
        <w:jc w:val="center"/>
        <w:rPr>
          <w:rFonts w:ascii="Times New Roman" w:hAnsi="Times New Roman" w:cs="Times New Roman"/>
          <w:b/>
          <w:caps/>
          <w:sz w:val="28"/>
          <w:szCs w:val="28"/>
        </w:rPr>
      </w:pPr>
      <w:r w:rsidRPr="009C1D34">
        <w:rPr>
          <w:rFonts w:ascii="Times New Roman" w:hAnsi="Times New Roman" w:cs="Times New Roman"/>
          <w:b/>
          <w:caps/>
          <w:sz w:val="28"/>
          <w:szCs w:val="28"/>
        </w:rPr>
        <w:t>Стиль управления в современном образовательном учреждении</w:t>
      </w:r>
    </w:p>
    <w:p w:rsidR="009C1D34" w:rsidRPr="008456BE" w:rsidRDefault="009C1D34" w:rsidP="00E474D6">
      <w:pPr>
        <w:jc w:val="both"/>
        <w:rPr>
          <w:rFonts w:ascii="Times New Roman" w:hAnsi="Times New Roman" w:cs="Times New Roman"/>
          <w:i/>
          <w:sz w:val="28"/>
          <w:szCs w:val="28"/>
        </w:rPr>
      </w:pPr>
      <w:r w:rsidRPr="008456BE">
        <w:rPr>
          <w:rFonts w:ascii="Times New Roman" w:hAnsi="Times New Roman" w:cs="Times New Roman"/>
          <w:i/>
          <w:sz w:val="28"/>
          <w:szCs w:val="28"/>
        </w:rPr>
        <w:t>О. В. Карлова, преподаватель</w:t>
      </w:r>
    </w:p>
    <w:p w:rsidR="009C1D34" w:rsidRDefault="00357EF0" w:rsidP="00E474D6">
      <w:pPr>
        <w:jc w:val="both"/>
        <w:rPr>
          <w:rFonts w:ascii="Times New Roman" w:hAnsi="Times New Roman" w:cs="Times New Roman"/>
          <w:i/>
          <w:sz w:val="28"/>
          <w:szCs w:val="28"/>
        </w:rPr>
      </w:pPr>
      <w:r>
        <w:rPr>
          <w:rFonts w:ascii="Times New Roman" w:hAnsi="Times New Roman" w:cs="Times New Roman"/>
          <w:i/>
          <w:sz w:val="28"/>
          <w:szCs w:val="28"/>
        </w:rPr>
        <w:t>ЧПОУ</w:t>
      </w:r>
      <w:r w:rsidR="009C1D34" w:rsidRPr="008456BE">
        <w:rPr>
          <w:rFonts w:ascii="Times New Roman" w:hAnsi="Times New Roman" w:cs="Times New Roman"/>
          <w:i/>
          <w:sz w:val="28"/>
          <w:szCs w:val="28"/>
        </w:rPr>
        <w:t xml:space="preserve"> </w:t>
      </w:r>
      <w:r w:rsidR="00E474D6">
        <w:rPr>
          <w:rFonts w:ascii="Times New Roman" w:hAnsi="Times New Roman" w:cs="Times New Roman"/>
          <w:i/>
          <w:sz w:val="28"/>
          <w:szCs w:val="28"/>
        </w:rPr>
        <w:t>«</w:t>
      </w:r>
      <w:r w:rsidR="009C1D34" w:rsidRPr="008456BE">
        <w:rPr>
          <w:rFonts w:ascii="Times New Roman" w:hAnsi="Times New Roman" w:cs="Times New Roman"/>
          <w:i/>
          <w:sz w:val="28"/>
          <w:szCs w:val="28"/>
        </w:rPr>
        <w:t xml:space="preserve">Красноярский </w:t>
      </w:r>
      <w:r>
        <w:rPr>
          <w:rFonts w:ascii="Times New Roman" w:hAnsi="Times New Roman" w:cs="Times New Roman"/>
          <w:i/>
          <w:sz w:val="28"/>
          <w:szCs w:val="28"/>
        </w:rPr>
        <w:t>кооперативный техникум экономики, коммерции и права</w:t>
      </w:r>
      <w:r w:rsidR="009C1D34" w:rsidRPr="008456BE">
        <w:rPr>
          <w:rFonts w:ascii="Times New Roman" w:hAnsi="Times New Roman" w:cs="Times New Roman"/>
          <w:i/>
          <w:sz w:val="28"/>
          <w:szCs w:val="28"/>
        </w:rPr>
        <w:t>»</w:t>
      </w:r>
      <w:r w:rsidR="009C1D34">
        <w:rPr>
          <w:rFonts w:ascii="Times New Roman" w:hAnsi="Times New Roman" w:cs="Times New Roman"/>
          <w:i/>
          <w:sz w:val="28"/>
          <w:szCs w:val="28"/>
        </w:rPr>
        <w:t xml:space="preserve">, </w:t>
      </w:r>
      <w:proofErr w:type="gramStart"/>
      <w:r w:rsidR="009C1D34">
        <w:rPr>
          <w:rFonts w:ascii="Times New Roman" w:hAnsi="Times New Roman" w:cs="Times New Roman"/>
          <w:i/>
          <w:sz w:val="28"/>
          <w:szCs w:val="28"/>
        </w:rPr>
        <w:t>г</w:t>
      </w:r>
      <w:proofErr w:type="gramEnd"/>
      <w:r w:rsidR="009C1D34">
        <w:rPr>
          <w:rFonts w:ascii="Times New Roman" w:hAnsi="Times New Roman" w:cs="Times New Roman"/>
          <w:i/>
          <w:sz w:val="28"/>
          <w:szCs w:val="28"/>
        </w:rPr>
        <w:t>. Красноярск</w:t>
      </w:r>
    </w:p>
    <w:p w:rsidR="00357EF0" w:rsidRPr="008456BE" w:rsidRDefault="00357EF0" w:rsidP="009C1D34">
      <w:pPr>
        <w:rPr>
          <w:rFonts w:ascii="Times New Roman" w:hAnsi="Times New Roman" w:cs="Times New Roman"/>
          <w:i/>
          <w:sz w:val="28"/>
          <w:szCs w:val="28"/>
        </w:rPr>
      </w:pPr>
    </w:p>
    <w:p w:rsidR="00D62314" w:rsidRDefault="00D62314" w:rsidP="008D1B3B">
      <w:pPr>
        <w:pStyle w:val="c3"/>
        <w:shd w:val="clear" w:color="auto" w:fill="FFFFFF"/>
        <w:spacing w:before="0" w:beforeAutospacing="0" w:after="0" w:afterAutospacing="0" w:line="360" w:lineRule="auto"/>
        <w:ind w:firstLine="709"/>
        <w:jc w:val="both"/>
        <w:rPr>
          <w:rFonts w:ascii="Arial" w:hAnsi="Arial" w:cs="Arial"/>
          <w:color w:val="000000"/>
          <w:sz w:val="22"/>
          <w:szCs w:val="22"/>
        </w:rPr>
      </w:pPr>
      <w:r>
        <w:rPr>
          <w:rStyle w:val="c0"/>
          <w:color w:val="000000"/>
          <w:sz w:val="28"/>
          <w:szCs w:val="28"/>
        </w:rPr>
        <w:t xml:space="preserve">В современных условиях перед руководством образовательных учреждений ставятся все новые и новые задачи. Это связано, прежде всего, с широким внедрением в педагогический процесс инновационных технологий, с все большим потоком информации, постоянно меняющимися факторами внешней образовательной среды. </w:t>
      </w:r>
      <w:r w:rsidR="00001A78">
        <w:rPr>
          <w:rStyle w:val="c0"/>
          <w:color w:val="000000"/>
          <w:sz w:val="28"/>
          <w:szCs w:val="28"/>
        </w:rPr>
        <w:t xml:space="preserve">Поэтому вопрос выбора правильного стиля управления, адаптивного к определенной ситуации является актуальным для каждого руководителя.  </w:t>
      </w:r>
    </w:p>
    <w:p w:rsidR="00001A78" w:rsidRDefault="00001A78" w:rsidP="008D1B3B">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r w:rsidRPr="008D1B3B">
        <w:rPr>
          <w:rFonts w:ascii="Times New Roman" w:eastAsia="Times New Roman" w:hAnsi="Times New Roman" w:cs="Times New Roman"/>
          <w:color w:val="000000"/>
          <w:sz w:val="28"/>
          <w:szCs w:val="28"/>
          <w:lang w:eastAsia="ru-RU"/>
        </w:rPr>
        <w:t xml:space="preserve">Руководителю трудно выработать такой стиль деятельности, который способен удовлетворить всех членов подчиненного ему коллектива. </w:t>
      </w:r>
      <w:r w:rsidR="008D1B3B" w:rsidRPr="008D1B3B">
        <w:rPr>
          <w:rFonts w:ascii="Times New Roman" w:eastAsia="Times New Roman" w:hAnsi="Times New Roman" w:cs="Times New Roman"/>
          <w:color w:val="000000"/>
          <w:sz w:val="28"/>
          <w:szCs w:val="28"/>
          <w:lang w:eastAsia="ru-RU"/>
        </w:rPr>
        <w:t>Поэтому, у</w:t>
      </w:r>
      <w:r w:rsidRPr="008D1B3B">
        <w:rPr>
          <w:rFonts w:ascii="Times New Roman" w:eastAsia="Times New Roman" w:hAnsi="Times New Roman" w:cs="Times New Roman"/>
          <w:color w:val="000000"/>
          <w:sz w:val="28"/>
          <w:szCs w:val="28"/>
          <w:lang w:eastAsia="ru-RU"/>
        </w:rPr>
        <w:t xml:space="preserve">мелый руководитель </w:t>
      </w:r>
      <w:r w:rsidR="008D1B3B" w:rsidRPr="008D1B3B">
        <w:rPr>
          <w:rFonts w:ascii="Times New Roman" w:eastAsia="Times New Roman" w:hAnsi="Times New Roman" w:cs="Times New Roman"/>
          <w:color w:val="000000"/>
          <w:sz w:val="28"/>
          <w:szCs w:val="28"/>
          <w:lang w:eastAsia="ru-RU"/>
        </w:rPr>
        <w:t xml:space="preserve">должен </w:t>
      </w:r>
      <w:r w:rsidRPr="008D1B3B">
        <w:rPr>
          <w:rFonts w:ascii="Times New Roman" w:eastAsia="Times New Roman" w:hAnsi="Times New Roman" w:cs="Times New Roman"/>
          <w:color w:val="000000"/>
          <w:sz w:val="28"/>
          <w:szCs w:val="28"/>
          <w:lang w:eastAsia="ru-RU"/>
        </w:rPr>
        <w:t>четко формулир</w:t>
      </w:r>
      <w:r w:rsidR="008D1B3B" w:rsidRPr="008D1B3B">
        <w:rPr>
          <w:rFonts w:ascii="Times New Roman" w:eastAsia="Times New Roman" w:hAnsi="Times New Roman" w:cs="Times New Roman"/>
          <w:color w:val="000000"/>
          <w:sz w:val="28"/>
          <w:szCs w:val="28"/>
          <w:lang w:eastAsia="ru-RU"/>
        </w:rPr>
        <w:t xml:space="preserve">овать </w:t>
      </w:r>
      <w:r w:rsidRPr="008D1B3B">
        <w:rPr>
          <w:rFonts w:ascii="Times New Roman" w:eastAsia="Times New Roman" w:hAnsi="Times New Roman" w:cs="Times New Roman"/>
          <w:color w:val="000000"/>
          <w:sz w:val="28"/>
          <w:szCs w:val="28"/>
          <w:lang w:eastAsia="ru-RU"/>
        </w:rPr>
        <w:t>задачи</w:t>
      </w:r>
      <w:r w:rsidR="008D1B3B" w:rsidRPr="008D1B3B">
        <w:rPr>
          <w:rFonts w:ascii="Times New Roman" w:eastAsia="Times New Roman" w:hAnsi="Times New Roman" w:cs="Times New Roman"/>
          <w:color w:val="000000"/>
          <w:sz w:val="28"/>
          <w:szCs w:val="28"/>
          <w:lang w:eastAsia="ru-RU"/>
        </w:rPr>
        <w:t xml:space="preserve"> и</w:t>
      </w:r>
      <w:r w:rsidRPr="008D1B3B">
        <w:rPr>
          <w:rFonts w:ascii="Times New Roman" w:eastAsia="Times New Roman" w:hAnsi="Times New Roman" w:cs="Times New Roman"/>
          <w:color w:val="000000"/>
          <w:sz w:val="28"/>
          <w:szCs w:val="28"/>
          <w:lang w:eastAsia="ru-RU"/>
        </w:rPr>
        <w:t xml:space="preserve"> ясно </w:t>
      </w:r>
      <w:r w:rsidR="008D1B3B" w:rsidRPr="008D1B3B">
        <w:rPr>
          <w:rFonts w:ascii="Times New Roman" w:eastAsia="Times New Roman" w:hAnsi="Times New Roman" w:cs="Times New Roman"/>
          <w:color w:val="000000"/>
          <w:sz w:val="28"/>
          <w:szCs w:val="28"/>
          <w:lang w:eastAsia="ru-RU"/>
        </w:rPr>
        <w:t>понимает свою роль в их решении.</w:t>
      </w:r>
      <w:r w:rsidRPr="008D1B3B">
        <w:rPr>
          <w:rFonts w:ascii="Times New Roman" w:eastAsia="Times New Roman" w:hAnsi="Times New Roman" w:cs="Times New Roman"/>
          <w:color w:val="000000"/>
          <w:sz w:val="28"/>
          <w:szCs w:val="28"/>
          <w:lang w:eastAsia="ru-RU"/>
        </w:rPr>
        <w:t xml:space="preserve"> </w:t>
      </w:r>
      <w:r w:rsidR="008D1B3B" w:rsidRPr="008D1B3B">
        <w:rPr>
          <w:rFonts w:ascii="Times New Roman" w:eastAsia="Times New Roman" w:hAnsi="Times New Roman" w:cs="Times New Roman"/>
          <w:color w:val="000000"/>
          <w:sz w:val="28"/>
          <w:szCs w:val="28"/>
          <w:lang w:eastAsia="ru-RU"/>
        </w:rPr>
        <w:t xml:space="preserve">Он должен уметь </w:t>
      </w:r>
      <w:r w:rsidRPr="008D1B3B">
        <w:rPr>
          <w:rFonts w:ascii="Times New Roman" w:eastAsia="Times New Roman" w:hAnsi="Times New Roman" w:cs="Times New Roman"/>
          <w:color w:val="000000"/>
          <w:sz w:val="28"/>
          <w:szCs w:val="28"/>
          <w:lang w:eastAsia="ru-RU"/>
        </w:rPr>
        <w:t>задействовать внутренние стимулы подчиненных к самостоятельным действиям и предвидеть возможные трудности, предупреждать неудачи и находить наилучшее решение в каждой конкретной ситуации.</w:t>
      </w:r>
    </w:p>
    <w:p w:rsidR="00035A82" w:rsidRPr="00035A82" w:rsidRDefault="00035A82" w:rsidP="00035A82">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Для начала необходимо дать определение, что же такое «стиль управления». Стиль управления – </w:t>
      </w:r>
      <w:r w:rsidRPr="00035A82">
        <w:rPr>
          <w:rFonts w:ascii="Times New Roman" w:eastAsia="Times New Roman" w:hAnsi="Times New Roman" w:cs="Times New Roman"/>
          <w:color w:val="000000"/>
          <w:sz w:val="28"/>
          <w:szCs w:val="28"/>
          <w:lang w:eastAsia="ru-RU"/>
        </w:rPr>
        <w:t>это</w:t>
      </w:r>
      <w:r>
        <w:rPr>
          <w:rFonts w:ascii="Times New Roman" w:eastAsia="Times New Roman" w:hAnsi="Times New Roman" w:cs="Times New Roman"/>
          <w:color w:val="000000"/>
          <w:sz w:val="28"/>
          <w:szCs w:val="28"/>
          <w:lang w:eastAsia="ru-RU"/>
        </w:rPr>
        <w:t xml:space="preserve"> </w:t>
      </w:r>
      <w:r w:rsidRPr="00035A82">
        <w:rPr>
          <w:rFonts w:ascii="Times New Roman" w:eastAsia="Times New Roman" w:hAnsi="Times New Roman" w:cs="Times New Roman"/>
          <w:color w:val="000000"/>
          <w:sz w:val="28"/>
          <w:szCs w:val="28"/>
          <w:lang w:eastAsia="ru-RU"/>
        </w:rPr>
        <w:t>совокупность</w:t>
      </w:r>
      <w:r>
        <w:rPr>
          <w:rFonts w:ascii="Times New Roman" w:eastAsia="Times New Roman" w:hAnsi="Times New Roman" w:cs="Times New Roman"/>
          <w:color w:val="000000"/>
          <w:sz w:val="28"/>
          <w:szCs w:val="28"/>
          <w:lang w:eastAsia="ru-RU"/>
        </w:rPr>
        <w:t xml:space="preserve"> </w:t>
      </w:r>
      <w:r w:rsidRPr="00035A82">
        <w:rPr>
          <w:rFonts w:ascii="Times New Roman" w:eastAsia="Times New Roman" w:hAnsi="Times New Roman" w:cs="Times New Roman"/>
          <w:color w:val="000000"/>
          <w:sz w:val="28"/>
          <w:szCs w:val="28"/>
          <w:lang w:eastAsia="ru-RU"/>
        </w:rPr>
        <w:t>приемов</w:t>
      </w:r>
      <w:r>
        <w:rPr>
          <w:rFonts w:ascii="Times New Roman" w:eastAsia="Times New Roman" w:hAnsi="Times New Roman" w:cs="Times New Roman"/>
          <w:color w:val="000000"/>
          <w:sz w:val="28"/>
          <w:szCs w:val="28"/>
          <w:lang w:eastAsia="ru-RU"/>
        </w:rPr>
        <w:t xml:space="preserve"> </w:t>
      </w:r>
      <w:r w:rsidRPr="00035A82">
        <w:rPr>
          <w:rFonts w:ascii="Times New Roman" w:eastAsia="Times New Roman" w:hAnsi="Times New Roman" w:cs="Times New Roman"/>
          <w:color w:val="000000"/>
          <w:sz w:val="28"/>
          <w:szCs w:val="28"/>
          <w:lang w:eastAsia="ru-RU"/>
        </w:rPr>
        <w:t>поведения</w:t>
      </w:r>
      <w:r>
        <w:rPr>
          <w:rFonts w:ascii="Times New Roman" w:eastAsia="Times New Roman" w:hAnsi="Times New Roman" w:cs="Times New Roman"/>
          <w:color w:val="000000"/>
          <w:sz w:val="28"/>
          <w:szCs w:val="28"/>
          <w:lang w:eastAsia="ru-RU"/>
        </w:rPr>
        <w:t xml:space="preserve"> руко</w:t>
      </w:r>
      <w:r w:rsidRPr="00035A82">
        <w:rPr>
          <w:rFonts w:ascii="Times New Roman" w:eastAsia="Times New Roman" w:hAnsi="Times New Roman" w:cs="Times New Roman"/>
          <w:color w:val="000000"/>
          <w:sz w:val="28"/>
          <w:szCs w:val="28"/>
          <w:lang w:eastAsia="ru-RU"/>
        </w:rPr>
        <w:t>водителя</w:t>
      </w:r>
      <w:r>
        <w:rPr>
          <w:rFonts w:ascii="Times New Roman" w:eastAsia="Times New Roman" w:hAnsi="Times New Roman" w:cs="Times New Roman"/>
          <w:color w:val="000000"/>
          <w:sz w:val="28"/>
          <w:szCs w:val="28"/>
          <w:lang w:eastAsia="ru-RU"/>
        </w:rPr>
        <w:t xml:space="preserve"> </w:t>
      </w:r>
      <w:r w:rsidRPr="00035A82">
        <w:rPr>
          <w:rFonts w:ascii="Times New Roman" w:eastAsia="Times New Roman" w:hAnsi="Times New Roman" w:cs="Times New Roman"/>
          <w:color w:val="000000"/>
          <w:sz w:val="28"/>
          <w:szCs w:val="28"/>
          <w:lang w:eastAsia="ru-RU"/>
        </w:rPr>
        <w:t>по</w:t>
      </w:r>
      <w:r>
        <w:rPr>
          <w:rFonts w:ascii="Times New Roman" w:eastAsia="Times New Roman" w:hAnsi="Times New Roman" w:cs="Times New Roman"/>
          <w:color w:val="000000"/>
          <w:sz w:val="28"/>
          <w:szCs w:val="28"/>
          <w:lang w:eastAsia="ru-RU"/>
        </w:rPr>
        <w:t xml:space="preserve"> </w:t>
      </w:r>
      <w:r w:rsidRPr="00035A82">
        <w:rPr>
          <w:rFonts w:ascii="Times New Roman" w:eastAsia="Times New Roman" w:hAnsi="Times New Roman" w:cs="Times New Roman"/>
          <w:color w:val="000000"/>
          <w:sz w:val="28"/>
          <w:szCs w:val="28"/>
          <w:lang w:eastAsia="ru-RU"/>
        </w:rPr>
        <w:t>отношению</w:t>
      </w:r>
      <w:r>
        <w:rPr>
          <w:rFonts w:ascii="Times New Roman" w:eastAsia="Times New Roman" w:hAnsi="Times New Roman" w:cs="Times New Roman"/>
          <w:color w:val="000000"/>
          <w:sz w:val="28"/>
          <w:szCs w:val="28"/>
          <w:lang w:eastAsia="ru-RU"/>
        </w:rPr>
        <w:t xml:space="preserve"> </w:t>
      </w:r>
      <w:r w:rsidRPr="00035A82">
        <w:rPr>
          <w:rFonts w:ascii="Times New Roman" w:eastAsia="Times New Roman" w:hAnsi="Times New Roman" w:cs="Times New Roman"/>
          <w:color w:val="000000"/>
          <w:sz w:val="28"/>
          <w:szCs w:val="28"/>
          <w:lang w:eastAsia="ru-RU"/>
        </w:rPr>
        <w:t>к</w:t>
      </w:r>
      <w:r>
        <w:rPr>
          <w:rFonts w:ascii="Times New Roman" w:eastAsia="Times New Roman" w:hAnsi="Times New Roman" w:cs="Times New Roman"/>
          <w:color w:val="000000"/>
          <w:sz w:val="28"/>
          <w:szCs w:val="28"/>
          <w:lang w:eastAsia="ru-RU"/>
        </w:rPr>
        <w:t xml:space="preserve"> </w:t>
      </w:r>
      <w:r w:rsidR="00357EF0">
        <w:rPr>
          <w:rFonts w:ascii="Times New Roman" w:eastAsia="Times New Roman" w:hAnsi="Times New Roman" w:cs="Times New Roman"/>
          <w:color w:val="000000"/>
          <w:sz w:val="28"/>
          <w:szCs w:val="28"/>
          <w:lang w:eastAsia="ru-RU"/>
        </w:rPr>
        <w:t>подчиненным</w:t>
      </w:r>
      <w:r>
        <w:rPr>
          <w:rFonts w:ascii="Times New Roman" w:eastAsia="Times New Roman" w:hAnsi="Times New Roman" w:cs="Times New Roman"/>
          <w:color w:val="000000"/>
          <w:sz w:val="28"/>
          <w:szCs w:val="28"/>
          <w:lang w:eastAsia="ru-RU"/>
        </w:rPr>
        <w:t xml:space="preserve"> </w:t>
      </w:r>
      <w:r w:rsidRPr="00035A82">
        <w:rPr>
          <w:rFonts w:ascii="Times New Roman" w:eastAsia="Times New Roman" w:hAnsi="Times New Roman" w:cs="Times New Roman"/>
          <w:color w:val="000000"/>
          <w:sz w:val="28"/>
          <w:szCs w:val="28"/>
          <w:lang w:eastAsia="ru-RU"/>
        </w:rPr>
        <w:t>[</w:t>
      </w:r>
      <w:r w:rsidR="00357EF0">
        <w:rPr>
          <w:rFonts w:ascii="Times New Roman" w:eastAsia="Times New Roman" w:hAnsi="Times New Roman" w:cs="Times New Roman"/>
          <w:color w:val="000000"/>
          <w:sz w:val="28"/>
          <w:szCs w:val="28"/>
          <w:lang w:eastAsia="ru-RU"/>
        </w:rPr>
        <w:t>1</w:t>
      </w:r>
      <w:r w:rsidRPr="00035A82">
        <w:rPr>
          <w:rFonts w:ascii="Times New Roman" w:eastAsia="Times New Roman" w:hAnsi="Times New Roman" w:cs="Times New Roman"/>
          <w:color w:val="000000"/>
          <w:sz w:val="28"/>
          <w:szCs w:val="28"/>
          <w:lang w:eastAsia="ru-RU"/>
        </w:rPr>
        <w:t>]</w:t>
      </w:r>
      <w:r w:rsidR="00357EF0">
        <w:rPr>
          <w:rFonts w:ascii="Times New Roman" w:eastAsia="Times New Roman" w:hAnsi="Times New Roman" w:cs="Times New Roman"/>
          <w:color w:val="000000"/>
          <w:sz w:val="28"/>
          <w:szCs w:val="28"/>
          <w:lang w:eastAsia="ru-RU"/>
        </w:rPr>
        <w:t>.</w:t>
      </w:r>
    </w:p>
    <w:p w:rsidR="008D1B3B" w:rsidRDefault="008D1B3B" w:rsidP="008D1B3B">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r w:rsidRPr="008D1B3B">
        <w:rPr>
          <w:rFonts w:ascii="Times New Roman" w:eastAsia="Times New Roman" w:hAnsi="Times New Roman" w:cs="Times New Roman"/>
          <w:color w:val="000000"/>
          <w:sz w:val="28"/>
          <w:szCs w:val="28"/>
          <w:lang w:eastAsia="ru-RU"/>
        </w:rPr>
        <w:t xml:space="preserve">Для того чтобы определиться какой стиль управления в большей степени подходит для современного образовательного учреждения необходимо рассмотреть какие стили управления существуют. Одно из самых ранних исследований стилей менеджмента было проведено Куртом Левиным. Его типология индивидуальных стилей руководства, разработанная еще в 30-е годы </w:t>
      </w:r>
      <w:r w:rsidRPr="008D1B3B">
        <w:rPr>
          <w:rFonts w:ascii="Times New Roman" w:eastAsia="Times New Roman" w:hAnsi="Times New Roman" w:cs="Times New Roman"/>
          <w:color w:val="000000"/>
          <w:sz w:val="28"/>
          <w:szCs w:val="28"/>
          <w:lang w:val="en-US" w:eastAsia="ru-RU"/>
        </w:rPr>
        <w:t>XX</w:t>
      </w:r>
      <w:r w:rsidRPr="008D1B3B">
        <w:rPr>
          <w:rFonts w:ascii="Times New Roman" w:eastAsia="Times New Roman" w:hAnsi="Times New Roman" w:cs="Times New Roman"/>
          <w:color w:val="000000"/>
          <w:sz w:val="28"/>
          <w:szCs w:val="28"/>
          <w:lang w:eastAsia="ru-RU"/>
        </w:rPr>
        <w:t xml:space="preserve"> века, остается до чих пор самой </w:t>
      </w:r>
      <w:r w:rsidRPr="008D1B3B">
        <w:rPr>
          <w:rFonts w:ascii="Times New Roman" w:eastAsia="Times New Roman" w:hAnsi="Times New Roman" w:cs="Times New Roman"/>
          <w:color w:val="000000"/>
          <w:sz w:val="28"/>
          <w:szCs w:val="28"/>
          <w:lang w:eastAsia="ru-RU"/>
        </w:rPr>
        <w:lastRenderedPageBreak/>
        <w:t xml:space="preserve">популярной. К. Левин сводит все стили к трем основным видам: авторитарному, демократическому и </w:t>
      </w:r>
      <w:r w:rsidR="00137BCD">
        <w:rPr>
          <w:rFonts w:ascii="Times New Roman" w:eastAsia="Times New Roman" w:hAnsi="Times New Roman" w:cs="Times New Roman"/>
          <w:color w:val="000000"/>
          <w:sz w:val="28"/>
          <w:szCs w:val="28"/>
          <w:lang w:eastAsia="ru-RU"/>
        </w:rPr>
        <w:t>либеральному</w:t>
      </w:r>
      <w:r w:rsidR="00357EF0">
        <w:rPr>
          <w:rFonts w:ascii="Times New Roman" w:eastAsia="Times New Roman" w:hAnsi="Times New Roman" w:cs="Times New Roman"/>
          <w:color w:val="000000"/>
          <w:sz w:val="28"/>
          <w:szCs w:val="28"/>
          <w:lang w:eastAsia="ru-RU"/>
        </w:rPr>
        <w:t xml:space="preserve"> </w:t>
      </w:r>
      <w:r w:rsidRPr="00FF4F00">
        <w:rPr>
          <w:rFonts w:ascii="Times New Roman" w:eastAsia="Times New Roman" w:hAnsi="Times New Roman" w:cs="Times New Roman"/>
          <w:color w:val="000000"/>
          <w:sz w:val="28"/>
          <w:szCs w:val="28"/>
          <w:lang w:eastAsia="ru-RU"/>
        </w:rPr>
        <w:t>[</w:t>
      </w:r>
      <w:r w:rsidR="00357EF0">
        <w:rPr>
          <w:rFonts w:ascii="Times New Roman" w:eastAsia="Times New Roman" w:hAnsi="Times New Roman" w:cs="Times New Roman"/>
          <w:color w:val="000000"/>
          <w:sz w:val="28"/>
          <w:szCs w:val="28"/>
          <w:lang w:eastAsia="ru-RU"/>
        </w:rPr>
        <w:t>2</w:t>
      </w:r>
      <w:r w:rsidRPr="00FF4F00">
        <w:rPr>
          <w:rFonts w:ascii="Times New Roman" w:eastAsia="Times New Roman" w:hAnsi="Times New Roman" w:cs="Times New Roman"/>
          <w:color w:val="000000"/>
          <w:sz w:val="28"/>
          <w:szCs w:val="28"/>
          <w:lang w:eastAsia="ru-RU"/>
        </w:rPr>
        <w:t>]</w:t>
      </w:r>
      <w:r w:rsidR="00357EF0">
        <w:rPr>
          <w:rFonts w:ascii="Times New Roman" w:eastAsia="Times New Roman" w:hAnsi="Times New Roman" w:cs="Times New Roman"/>
          <w:color w:val="000000"/>
          <w:sz w:val="28"/>
          <w:szCs w:val="28"/>
          <w:lang w:eastAsia="ru-RU"/>
        </w:rPr>
        <w:t>.</w:t>
      </w:r>
    </w:p>
    <w:p w:rsidR="00CF0198" w:rsidRDefault="00E7497F" w:rsidP="008D1B3B">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Авторитарное руководство характеризуется высокой степенью</w:t>
      </w:r>
      <w:r w:rsidR="00FF4F00">
        <w:rPr>
          <w:rFonts w:ascii="Times New Roman" w:eastAsia="Times New Roman" w:hAnsi="Times New Roman" w:cs="Times New Roman"/>
          <w:color w:val="000000"/>
          <w:sz w:val="28"/>
          <w:szCs w:val="28"/>
          <w:lang w:eastAsia="ru-RU"/>
        </w:rPr>
        <w:t xml:space="preserve"> единоличной власти руководителя. Автократ «всё знает сам» и не терпит возражений. Подчиненным предоставляет лишь минимум информации. Никому не доверяет, не ставит в известность о своих намерениях; отдает деловые, краткие распоряжения; запреты часто сопровождаются угрозами. Похвала и порицание работников крайне </w:t>
      </w:r>
      <w:proofErr w:type="gramStart"/>
      <w:r w:rsidR="00FF4F00">
        <w:rPr>
          <w:rFonts w:ascii="Times New Roman" w:eastAsia="Times New Roman" w:hAnsi="Times New Roman" w:cs="Times New Roman"/>
          <w:color w:val="000000"/>
          <w:sz w:val="28"/>
          <w:szCs w:val="28"/>
          <w:lang w:eastAsia="ru-RU"/>
        </w:rPr>
        <w:t>субъективны</w:t>
      </w:r>
      <w:proofErr w:type="gramEnd"/>
      <w:r w:rsidR="00FF4F00">
        <w:rPr>
          <w:rFonts w:ascii="Times New Roman" w:eastAsia="Times New Roman" w:hAnsi="Times New Roman" w:cs="Times New Roman"/>
          <w:color w:val="000000"/>
          <w:sz w:val="28"/>
          <w:szCs w:val="28"/>
          <w:lang w:eastAsia="ru-RU"/>
        </w:rPr>
        <w:t>. Голос руководителя является решающим, а его позиция находится вне группы.</w:t>
      </w:r>
    </w:p>
    <w:p w:rsidR="00FF4F00" w:rsidRDefault="00FF4F00" w:rsidP="008D1B3B">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Демократическое руководство характеризуется разделением власти и участием работников в управлении. При этом ответственность не концентрируется, а распределяется в соответствии с переданными полномочиями. Демократический стиль предусматривает инструкции</w:t>
      </w:r>
      <w:r w:rsidR="00137BCD">
        <w:rPr>
          <w:rFonts w:ascii="Times New Roman" w:eastAsia="Times New Roman" w:hAnsi="Times New Roman" w:cs="Times New Roman"/>
          <w:color w:val="000000"/>
          <w:sz w:val="28"/>
          <w:szCs w:val="28"/>
          <w:lang w:eastAsia="ru-RU"/>
        </w:rPr>
        <w:t xml:space="preserve"> в форме предложений, не сухую речь, а товарищеский тон, похвалу и порицание – с учетом мнения коллектива. Позиция руководителя – внутри группы, т.е. </w:t>
      </w:r>
      <w:proofErr w:type="gramStart"/>
      <w:r w:rsidR="00137BCD">
        <w:rPr>
          <w:rFonts w:ascii="Times New Roman" w:eastAsia="Times New Roman" w:hAnsi="Times New Roman" w:cs="Times New Roman"/>
          <w:color w:val="000000"/>
          <w:sz w:val="28"/>
          <w:szCs w:val="28"/>
          <w:lang w:eastAsia="ru-RU"/>
        </w:rPr>
        <w:t>руководитель</w:t>
      </w:r>
      <w:proofErr w:type="gramEnd"/>
      <w:r w:rsidR="00137BCD">
        <w:rPr>
          <w:rFonts w:ascii="Times New Roman" w:eastAsia="Times New Roman" w:hAnsi="Times New Roman" w:cs="Times New Roman"/>
          <w:color w:val="000000"/>
          <w:sz w:val="28"/>
          <w:szCs w:val="28"/>
          <w:lang w:eastAsia="ru-RU"/>
        </w:rPr>
        <w:t xml:space="preserve"> ведет себя как один из членов группы; каждый сотрудник может при нем свободно выражать своё мнение по разным вопросам. Такая обстановка создает условия для самовыражения подчиненных. </w:t>
      </w:r>
    </w:p>
    <w:p w:rsidR="00137BCD" w:rsidRDefault="00137BCD" w:rsidP="008D1B3B">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При либеральном руководителе подчиненные получают почти полную свободу по выработке решений и сами же свою работу контролируют. В решении вопросов руководитель принимает минимальное участие, практически никаких указаний не дает. Либеральный стиль характеризуется стандартно-формальным тоном, отсутствием похвалы и порицаний. Позиция руководителя – в стороне от группы. </w:t>
      </w:r>
    </w:p>
    <w:p w:rsidR="004F52DE" w:rsidRDefault="001519C8" w:rsidP="00B82F31">
      <w:pPr>
        <w:shd w:val="clear" w:color="auto" w:fill="FFFFFF"/>
        <w:spacing w:line="360" w:lineRule="auto"/>
        <w:ind w:firstLine="708"/>
        <w:jc w:val="both"/>
        <w:rPr>
          <w:rStyle w:val="c0"/>
          <w:rFonts w:ascii="Times New Roman" w:hAnsi="Times New Roman" w:cs="Times New Roman"/>
          <w:color w:val="000000"/>
          <w:sz w:val="28"/>
          <w:szCs w:val="28"/>
        </w:rPr>
      </w:pPr>
      <w:r w:rsidRPr="001519C8">
        <w:rPr>
          <w:rStyle w:val="c0"/>
          <w:rFonts w:ascii="Times New Roman" w:hAnsi="Times New Roman" w:cs="Times New Roman"/>
          <w:color w:val="000000"/>
          <w:sz w:val="28"/>
          <w:szCs w:val="28"/>
        </w:rPr>
        <w:t xml:space="preserve">Курт Левин и его школа считали, что стили руководства зависят исключительно от индивидуальных особенностей руководителя. </w:t>
      </w:r>
      <w:r w:rsidR="00B82F31">
        <w:rPr>
          <w:rStyle w:val="c0"/>
          <w:rFonts w:ascii="Times New Roman" w:hAnsi="Times New Roman" w:cs="Times New Roman"/>
          <w:color w:val="000000"/>
          <w:sz w:val="28"/>
          <w:szCs w:val="28"/>
        </w:rPr>
        <w:t>Но если говорить о с</w:t>
      </w:r>
      <w:r w:rsidRPr="001519C8">
        <w:rPr>
          <w:rStyle w:val="c0"/>
          <w:rFonts w:ascii="Times New Roman" w:hAnsi="Times New Roman" w:cs="Times New Roman"/>
          <w:color w:val="000000"/>
          <w:sz w:val="28"/>
          <w:szCs w:val="28"/>
        </w:rPr>
        <w:t>овременн</w:t>
      </w:r>
      <w:r w:rsidR="00B82F31">
        <w:rPr>
          <w:rStyle w:val="c0"/>
          <w:rFonts w:ascii="Times New Roman" w:hAnsi="Times New Roman" w:cs="Times New Roman"/>
          <w:color w:val="000000"/>
          <w:sz w:val="28"/>
          <w:szCs w:val="28"/>
        </w:rPr>
        <w:t>ом</w:t>
      </w:r>
      <w:r w:rsidRPr="001519C8">
        <w:rPr>
          <w:rStyle w:val="c0"/>
          <w:rFonts w:ascii="Times New Roman" w:hAnsi="Times New Roman" w:cs="Times New Roman"/>
          <w:color w:val="000000"/>
          <w:sz w:val="28"/>
          <w:szCs w:val="28"/>
        </w:rPr>
        <w:t xml:space="preserve"> подход</w:t>
      </w:r>
      <w:r w:rsidR="00B82F31">
        <w:rPr>
          <w:rStyle w:val="c0"/>
          <w:rFonts w:ascii="Times New Roman" w:hAnsi="Times New Roman" w:cs="Times New Roman"/>
          <w:color w:val="000000"/>
          <w:sz w:val="28"/>
          <w:szCs w:val="28"/>
        </w:rPr>
        <w:t>е</w:t>
      </w:r>
      <w:r w:rsidRPr="001519C8">
        <w:rPr>
          <w:rStyle w:val="c0"/>
          <w:rFonts w:ascii="Times New Roman" w:hAnsi="Times New Roman" w:cs="Times New Roman"/>
          <w:color w:val="000000"/>
          <w:sz w:val="28"/>
          <w:szCs w:val="28"/>
        </w:rPr>
        <w:t xml:space="preserve"> к изучению стилей руководства</w:t>
      </w:r>
      <w:r w:rsidR="00B82F31">
        <w:rPr>
          <w:rStyle w:val="c0"/>
          <w:rFonts w:ascii="Times New Roman" w:hAnsi="Times New Roman" w:cs="Times New Roman"/>
          <w:color w:val="000000"/>
          <w:sz w:val="28"/>
          <w:szCs w:val="28"/>
        </w:rPr>
        <w:t>, он</w:t>
      </w:r>
      <w:r w:rsidRPr="001519C8">
        <w:rPr>
          <w:rStyle w:val="c0"/>
          <w:rFonts w:ascii="Times New Roman" w:hAnsi="Times New Roman" w:cs="Times New Roman"/>
          <w:color w:val="000000"/>
          <w:sz w:val="28"/>
          <w:szCs w:val="28"/>
        </w:rPr>
        <w:t xml:space="preserve"> </w:t>
      </w:r>
      <w:r w:rsidRPr="001519C8">
        <w:rPr>
          <w:rStyle w:val="c0"/>
          <w:rFonts w:ascii="Times New Roman" w:hAnsi="Times New Roman" w:cs="Times New Roman"/>
          <w:color w:val="000000"/>
          <w:sz w:val="28"/>
          <w:szCs w:val="28"/>
        </w:rPr>
        <w:lastRenderedPageBreak/>
        <w:t>несколько иной</w:t>
      </w:r>
      <w:r w:rsidRPr="00B82F31">
        <w:rPr>
          <w:rStyle w:val="c0"/>
          <w:rFonts w:ascii="Times New Roman" w:hAnsi="Times New Roman" w:cs="Times New Roman"/>
          <w:color w:val="000000"/>
          <w:sz w:val="28"/>
          <w:szCs w:val="28"/>
        </w:rPr>
        <w:t>.</w:t>
      </w:r>
      <w:r w:rsidR="00B82F31" w:rsidRPr="00B82F31">
        <w:rPr>
          <w:rStyle w:val="c0"/>
          <w:rFonts w:ascii="Times New Roman" w:hAnsi="Times New Roman" w:cs="Times New Roman"/>
          <w:color w:val="000000"/>
          <w:sz w:val="28"/>
          <w:szCs w:val="28"/>
        </w:rPr>
        <w:t xml:space="preserve"> </w:t>
      </w:r>
      <w:r w:rsidR="00C077D8" w:rsidRPr="00B82F31">
        <w:rPr>
          <w:rStyle w:val="c0"/>
          <w:rFonts w:ascii="Times New Roman" w:hAnsi="Times New Roman" w:cs="Times New Roman"/>
          <w:color w:val="000000"/>
          <w:sz w:val="28"/>
          <w:szCs w:val="28"/>
        </w:rPr>
        <w:t xml:space="preserve">В рамках современного подхода, </w:t>
      </w:r>
      <w:r w:rsidR="004F52DE">
        <w:rPr>
          <w:rStyle w:val="c0"/>
          <w:rFonts w:ascii="Times New Roman" w:hAnsi="Times New Roman" w:cs="Times New Roman"/>
          <w:color w:val="000000"/>
          <w:sz w:val="28"/>
          <w:szCs w:val="28"/>
        </w:rPr>
        <w:t xml:space="preserve">по моему мнению, </w:t>
      </w:r>
      <w:r w:rsidR="00C077D8" w:rsidRPr="00B82F31">
        <w:rPr>
          <w:rStyle w:val="c0"/>
          <w:rFonts w:ascii="Times New Roman" w:hAnsi="Times New Roman" w:cs="Times New Roman"/>
          <w:color w:val="000000"/>
          <w:sz w:val="28"/>
          <w:szCs w:val="28"/>
        </w:rPr>
        <w:t xml:space="preserve">руководитель должен реагировать на ситуацию и строить взаимоотношения с подчиненными более гибко, с учетом внешних </w:t>
      </w:r>
      <w:r w:rsidR="004F52DE">
        <w:rPr>
          <w:rStyle w:val="c0"/>
          <w:rFonts w:ascii="Times New Roman" w:hAnsi="Times New Roman" w:cs="Times New Roman"/>
          <w:color w:val="000000"/>
          <w:sz w:val="28"/>
          <w:szCs w:val="28"/>
        </w:rPr>
        <w:t>факторов образовательной среды, которая динамично меняется</w:t>
      </w:r>
      <w:r w:rsidR="00C077D8" w:rsidRPr="00B82F31">
        <w:rPr>
          <w:rStyle w:val="c0"/>
          <w:rFonts w:ascii="Times New Roman" w:hAnsi="Times New Roman" w:cs="Times New Roman"/>
          <w:color w:val="000000"/>
          <w:sz w:val="28"/>
          <w:szCs w:val="28"/>
        </w:rPr>
        <w:t xml:space="preserve">. </w:t>
      </w:r>
      <w:r w:rsidR="004F52DE">
        <w:rPr>
          <w:rStyle w:val="c0"/>
          <w:rFonts w:ascii="Times New Roman" w:hAnsi="Times New Roman" w:cs="Times New Roman"/>
          <w:color w:val="000000"/>
          <w:sz w:val="28"/>
          <w:szCs w:val="28"/>
        </w:rPr>
        <w:t>Это возможно в том случае, если руководитель постоянно будет развивать свои управленческие компетенции и повышать свою квали</w:t>
      </w:r>
      <w:r w:rsidR="00924816">
        <w:rPr>
          <w:rStyle w:val="c0"/>
          <w:rFonts w:ascii="Times New Roman" w:hAnsi="Times New Roman" w:cs="Times New Roman"/>
          <w:color w:val="000000"/>
          <w:sz w:val="28"/>
          <w:szCs w:val="28"/>
        </w:rPr>
        <w:t>фикацию, в том числе, и в области психологии.</w:t>
      </w:r>
      <w:r w:rsidR="004F52DE">
        <w:rPr>
          <w:rStyle w:val="c0"/>
          <w:rFonts w:ascii="Times New Roman" w:hAnsi="Times New Roman" w:cs="Times New Roman"/>
          <w:color w:val="000000"/>
          <w:sz w:val="28"/>
          <w:szCs w:val="28"/>
        </w:rPr>
        <w:t xml:space="preserve"> Так как сфера образования, как и многие другие области, подвергается постоянным изменениям, руководителю очень важно так организовать работу с коллективом, чтобы </w:t>
      </w:r>
      <w:r w:rsidR="00924816">
        <w:rPr>
          <w:rStyle w:val="c0"/>
          <w:rFonts w:ascii="Times New Roman" w:hAnsi="Times New Roman" w:cs="Times New Roman"/>
          <w:color w:val="000000"/>
          <w:sz w:val="28"/>
          <w:szCs w:val="28"/>
        </w:rPr>
        <w:t xml:space="preserve">сотрудники безоговорочно принимали и поддерживали все нововведения. Поэтому, руководителю необходимо учитывать индивидуальные особенности каждого члена коллектива, создавая атмосферу сотрудничества и доверия. </w:t>
      </w:r>
    </w:p>
    <w:p w:rsidR="00F24B14" w:rsidRPr="00F24B14" w:rsidRDefault="00924816" w:rsidP="00357EF0">
      <w:pPr>
        <w:spacing w:line="360" w:lineRule="auto"/>
        <w:ind w:firstLine="708"/>
        <w:jc w:val="both"/>
        <w:rPr>
          <w:rFonts w:ascii="Times New Roman" w:hAnsi="Times New Roman" w:cs="Times New Roman"/>
          <w:color w:val="000000"/>
        </w:rPr>
      </w:pPr>
      <w:r>
        <w:rPr>
          <w:rFonts w:ascii="Times New Roman" w:hAnsi="Times New Roman" w:cs="Times New Roman"/>
          <w:sz w:val="28"/>
          <w:szCs w:val="28"/>
        </w:rPr>
        <w:t xml:space="preserve">В заключении </w:t>
      </w:r>
      <w:r w:rsidR="00F24B14">
        <w:rPr>
          <w:rFonts w:ascii="Times New Roman" w:hAnsi="Times New Roman" w:cs="Times New Roman"/>
          <w:sz w:val="28"/>
          <w:szCs w:val="28"/>
        </w:rPr>
        <w:t>нужно отметить</w:t>
      </w:r>
      <w:r>
        <w:rPr>
          <w:rFonts w:ascii="Times New Roman" w:hAnsi="Times New Roman" w:cs="Times New Roman"/>
          <w:sz w:val="28"/>
          <w:szCs w:val="28"/>
        </w:rPr>
        <w:t xml:space="preserve">, что </w:t>
      </w:r>
      <w:r w:rsidR="00265710">
        <w:rPr>
          <w:rFonts w:ascii="Times New Roman" w:hAnsi="Times New Roman" w:cs="Times New Roman"/>
          <w:sz w:val="28"/>
          <w:szCs w:val="28"/>
        </w:rPr>
        <w:t xml:space="preserve">при выборе стиля управления, подходящего для современного образовательного учреждения, нужно обращать внимание не только на личные качества руководителя, но и </w:t>
      </w:r>
      <w:r w:rsidR="00F24B14" w:rsidRPr="00B82F31">
        <w:rPr>
          <w:rStyle w:val="c0"/>
          <w:rFonts w:ascii="Times New Roman" w:hAnsi="Times New Roman" w:cs="Times New Roman"/>
          <w:color w:val="000000"/>
          <w:sz w:val="28"/>
          <w:szCs w:val="28"/>
        </w:rPr>
        <w:t>на ситуацию и строить взаимоотношения с подчиненными более гибко</w:t>
      </w:r>
      <w:r w:rsidR="00F24B14">
        <w:rPr>
          <w:rStyle w:val="c0"/>
          <w:rFonts w:ascii="Times New Roman" w:hAnsi="Times New Roman" w:cs="Times New Roman"/>
          <w:color w:val="000000"/>
          <w:sz w:val="28"/>
          <w:szCs w:val="28"/>
        </w:rPr>
        <w:t>.</w:t>
      </w:r>
      <w:r w:rsidR="00F24B14">
        <w:rPr>
          <w:rFonts w:ascii="Times New Roman" w:hAnsi="Times New Roman" w:cs="Times New Roman"/>
          <w:sz w:val="28"/>
          <w:szCs w:val="28"/>
        </w:rPr>
        <w:t xml:space="preserve"> </w:t>
      </w:r>
      <w:r w:rsidR="0051365A">
        <w:rPr>
          <w:rFonts w:ascii="Times New Roman" w:hAnsi="Times New Roman" w:cs="Times New Roman"/>
          <w:sz w:val="28"/>
          <w:szCs w:val="28"/>
        </w:rPr>
        <w:t xml:space="preserve">То есть использовать гибкий стиль управления, адекватный сложившейся ситуации. </w:t>
      </w:r>
      <w:r w:rsidR="00F24B14" w:rsidRPr="00F24B14">
        <w:rPr>
          <w:rStyle w:val="c0"/>
          <w:rFonts w:ascii="Times New Roman" w:hAnsi="Times New Roman" w:cs="Times New Roman"/>
          <w:color w:val="000000"/>
          <w:sz w:val="28"/>
          <w:szCs w:val="28"/>
        </w:rPr>
        <w:t>Такая гибкость руководства позволит педагогическому коллективу плодотворно работать, добиваясь высоких результатов, а также развивать творческую индивидуальность каждого педагога.</w:t>
      </w:r>
    </w:p>
    <w:p w:rsidR="00CF0198" w:rsidRDefault="00CF0198" w:rsidP="00357EF0">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p>
    <w:p w:rsidR="00357EF0" w:rsidRDefault="00357EF0" w:rsidP="00357EF0">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p>
    <w:p w:rsidR="00357EF0" w:rsidRDefault="00357EF0" w:rsidP="00357EF0">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p>
    <w:p w:rsidR="00357EF0" w:rsidRPr="00357EF0" w:rsidRDefault="00357EF0" w:rsidP="00357EF0">
      <w:pPr>
        <w:pStyle w:val="10"/>
        <w:keepNext w:val="0"/>
        <w:numPr>
          <w:ilvl w:val="0"/>
          <w:numId w:val="1"/>
        </w:numPr>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b w:val="0"/>
          <w:bCs/>
        </w:rPr>
      </w:pPr>
      <w:r w:rsidRPr="00357EF0">
        <w:rPr>
          <w:b w:val="0"/>
        </w:rPr>
        <w:t>Драчёва Е.Л. Менеджмент: Учеб</w:t>
      </w:r>
      <w:proofErr w:type="gramStart"/>
      <w:r w:rsidRPr="00357EF0">
        <w:rPr>
          <w:b w:val="0"/>
        </w:rPr>
        <w:t>.п</w:t>
      </w:r>
      <w:proofErr w:type="gramEnd"/>
      <w:r w:rsidRPr="00357EF0">
        <w:rPr>
          <w:b w:val="0"/>
        </w:rPr>
        <w:t>особие для студентов учреждений СПО /Е.Л.Драчёва, Л.И.Юликов. -М.: Издательский центр «Академия», 2016.-300с. </w:t>
      </w:r>
    </w:p>
    <w:p w:rsidR="009C1D34" w:rsidRPr="00357EF0" w:rsidRDefault="009C1D34" w:rsidP="00357EF0">
      <w:pPr>
        <w:pStyle w:val="10"/>
        <w:keepNext w:val="0"/>
        <w:numPr>
          <w:ilvl w:val="0"/>
          <w:numId w:val="1"/>
        </w:numPr>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b w:val="0"/>
          <w:bCs/>
        </w:rPr>
      </w:pPr>
      <w:r w:rsidRPr="00357EF0">
        <w:rPr>
          <w:b w:val="0"/>
          <w:bCs/>
        </w:rPr>
        <w:t>Казначевская</w:t>
      </w:r>
      <w:r w:rsidR="00357EF0" w:rsidRPr="00357EF0">
        <w:rPr>
          <w:b w:val="0"/>
          <w:bCs/>
        </w:rPr>
        <w:t>,</w:t>
      </w:r>
      <w:r w:rsidRPr="00357EF0">
        <w:rPr>
          <w:b w:val="0"/>
          <w:bCs/>
        </w:rPr>
        <w:t xml:space="preserve"> Г.Б. Менеджмент: учебник</w:t>
      </w:r>
      <w:r w:rsidR="00357EF0" w:rsidRPr="00357EF0">
        <w:rPr>
          <w:b w:val="0"/>
          <w:bCs/>
        </w:rPr>
        <w:t xml:space="preserve"> / Г.Б. Казначевская</w:t>
      </w:r>
      <w:r w:rsidRPr="00357EF0">
        <w:rPr>
          <w:b w:val="0"/>
          <w:bCs/>
        </w:rPr>
        <w:t xml:space="preserve"> – Ростов н/Д: Феникс, 2013 – 347 </w:t>
      </w:r>
      <w:proofErr w:type="gramStart"/>
      <w:r w:rsidRPr="00357EF0">
        <w:rPr>
          <w:b w:val="0"/>
          <w:bCs/>
        </w:rPr>
        <w:t>с</w:t>
      </w:r>
      <w:proofErr w:type="gramEnd"/>
      <w:r w:rsidRPr="00357EF0">
        <w:rPr>
          <w:b w:val="0"/>
          <w:bCs/>
        </w:rPr>
        <w:t>.</w:t>
      </w:r>
    </w:p>
    <w:p w:rsidR="00CF0198" w:rsidRDefault="00CF0198" w:rsidP="00357EF0">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p>
    <w:sectPr w:rsidR="00CF0198" w:rsidSect="00F41663">
      <w:pgSz w:w="11906" w:h="16838"/>
      <w:pgMar w:top="1418" w:right="1416" w:bottom="1560"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C93342"/>
    <w:multiLevelType w:val="hybridMultilevel"/>
    <w:tmpl w:val="18AA996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F41663"/>
    <w:rsid w:val="00001A78"/>
    <w:rsid w:val="00035A82"/>
    <w:rsid w:val="000F1A4D"/>
    <w:rsid w:val="00137BCD"/>
    <w:rsid w:val="001519C8"/>
    <w:rsid w:val="00265710"/>
    <w:rsid w:val="00357EF0"/>
    <w:rsid w:val="004F52DE"/>
    <w:rsid w:val="0051365A"/>
    <w:rsid w:val="00544645"/>
    <w:rsid w:val="008D1B3B"/>
    <w:rsid w:val="00924816"/>
    <w:rsid w:val="00992719"/>
    <w:rsid w:val="009C1D34"/>
    <w:rsid w:val="00A1385C"/>
    <w:rsid w:val="00AF188E"/>
    <w:rsid w:val="00B82F31"/>
    <w:rsid w:val="00C077D8"/>
    <w:rsid w:val="00CF0198"/>
    <w:rsid w:val="00D62314"/>
    <w:rsid w:val="00E474D6"/>
    <w:rsid w:val="00E7497F"/>
    <w:rsid w:val="00EF580B"/>
    <w:rsid w:val="00F24B14"/>
    <w:rsid w:val="00F41663"/>
    <w:rsid w:val="00FF4F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8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D62314"/>
  </w:style>
  <w:style w:type="paragraph" w:customStyle="1" w:styleId="c3">
    <w:name w:val="c3"/>
    <w:basedOn w:val="a"/>
    <w:rsid w:val="00D6231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1">
    <w:name w:val="Стиль1 Знак"/>
    <w:link w:val="10"/>
    <w:uiPriority w:val="99"/>
    <w:locked/>
    <w:rsid w:val="009C1D34"/>
    <w:rPr>
      <w:rFonts w:ascii="Times New Roman" w:hAnsi="Times New Roman" w:cs="Times New Roman"/>
      <w:b/>
      <w:sz w:val="28"/>
      <w:szCs w:val="28"/>
    </w:rPr>
  </w:style>
  <w:style w:type="paragraph" w:customStyle="1" w:styleId="10">
    <w:name w:val="Стиль1"/>
    <w:basedOn w:val="3"/>
    <w:link w:val="1"/>
    <w:uiPriority w:val="99"/>
    <w:rsid w:val="009C1D34"/>
    <w:pPr>
      <w:keepNext/>
      <w:spacing w:after="0" w:line="360" w:lineRule="auto"/>
      <w:ind w:left="0"/>
      <w:jc w:val="both"/>
    </w:pPr>
    <w:rPr>
      <w:rFonts w:ascii="Times New Roman" w:hAnsi="Times New Roman" w:cs="Times New Roman"/>
      <w:b/>
      <w:sz w:val="28"/>
      <w:szCs w:val="28"/>
    </w:rPr>
  </w:style>
  <w:style w:type="paragraph" w:styleId="3">
    <w:name w:val="Body Text Indent 3"/>
    <w:basedOn w:val="a"/>
    <w:link w:val="30"/>
    <w:uiPriority w:val="99"/>
    <w:semiHidden/>
    <w:unhideWhenUsed/>
    <w:rsid w:val="009C1D34"/>
    <w:pPr>
      <w:spacing w:after="120"/>
      <w:ind w:left="283"/>
    </w:pPr>
    <w:rPr>
      <w:sz w:val="16"/>
      <w:szCs w:val="16"/>
    </w:rPr>
  </w:style>
  <w:style w:type="character" w:customStyle="1" w:styleId="30">
    <w:name w:val="Основной текст с отступом 3 Знак"/>
    <w:basedOn w:val="a0"/>
    <w:link w:val="3"/>
    <w:uiPriority w:val="99"/>
    <w:semiHidden/>
    <w:rsid w:val="009C1D34"/>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726</Words>
  <Characters>4144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Александр</cp:lastModifiedBy>
  <cp:revision>2</cp:revision>
  <dcterms:created xsi:type="dcterms:W3CDTF">2018-08-12T08:36:00Z</dcterms:created>
  <dcterms:modified xsi:type="dcterms:W3CDTF">2018-08-12T08:36:00Z</dcterms:modified>
</cp:coreProperties>
</file>