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0F" w:rsidRPr="006E6187" w:rsidRDefault="00D1700F" w:rsidP="001D041A">
      <w:pPr>
        <w:pStyle w:val="a3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  <w:r w:rsidRPr="006E6187">
        <w:rPr>
          <w:rFonts w:ascii="Times New Roman" w:hAnsi="Times New Roman" w:cs="Times New Roman"/>
          <w:sz w:val="28"/>
          <w:szCs w:val="24"/>
          <w:lang w:eastAsia="ru-RU"/>
        </w:rPr>
        <w:t xml:space="preserve">ГКОУ «Красноярская </w:t>
      </w:r>
      <w:proofErr w:type="gramStart"/>
      <w:r w:rsidRPr="006E6187">
        <w:rPr>
          <w:rFonts w:ascii="Times New Roman" w:hAnsi="Times New Roman" w:cs="Times New Roman"/>
          <w:sz w:val="28"/>
          <w:szCs w:val="24"/>
          <w:lang w:eastAsia="ru-RU"/>
        </w:rPr>
        <w:t>С(</w:t>
      </w:r>
      <w:proofErr w:type="gramEnd"/>
      <w:r w:rsidRPr="006E6187">
        <w:rPr>
          <w:rFonts w:ascii="Times New Roman" w:hAnsi="Times New Roman" w:cs="Times New Roman"/>
          <w:sz w:val="28"/>
          <w:szCs w:val="24"/>
          <w:lang w:eastAsia="ru-RU"/>
        </w:rPr>
        <w:t>к)ОШИ»</w:t>
      </w:r>
    </w:p>
    <w:p w:rsidR="00D1700F" w:rsidRPr="006E6187" w:rsidRDefault="00D1700F" w:rsidP="001D041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4"/>
          <w:lang w:eastAsia="ru-RU"/>
        </w:rPr>
      </w:pPr>
    </w:p>
    <w:p w:rsidR="00D1700F" w:rsidRPr="001D041A" w:rsidRDefault="00D1700F" w:rsidP="001D041A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D1700F" w:rsidRPr="001D041A" w:rsidRDefault="00D1700F" w:rsidP="001D041A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D1700F" w:rsidRPr="001D041A" w:rsidRDefault="00D1700F" w:rsidP="001D041A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6E6187" w:rsidRDefault="006E6187" w:rsidP="006E6187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E6187" w:rsidRPr="00055447" w:rsidRDefault="006E6187" w:rsidP="006E6187">
      <w:pPr>
        <w:shd w:val="clear" w:color="auto" w:fill="FFFFFF"/>
        <w:spacing w:after="135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tbl>
      <w:tblPr>
        <w:tblW w:w="11004" w:type="dxa"/>
        <w:tblInd w:w="14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277"/>
        <w:gridCol w:w="5497"/>
        <w:gridCol w:w="230"/>
      </w:tblGrid>
      <w:tr w:rsidR="006E6187" w:rsidRPr="00055447" w:rsidTr="006E6187">
        <w:tc>
          <w:tcPr>
            <w:tcW w:w="527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E6187" w:rsidRPr="00055447" w:rsidRDefault="006E6187" w:rsidP="00856C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«Рассмотрено»</w:t>
            </w:r>
          </w:p>
          <w:p w:rsidR="006E6187" w:rsidRPr="00055447" w:rsidRDefault="006E6187" w:rsidP="00856C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Руководитель МО</w:t>
            </w:r>
          </w:p>
          <w:p w:rsidR="006E6187" w:rsidRDefault="006E6187" w:rsidP="00856C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________________Шапкина О.В.</w:t>
            </w:r>
          </w:p>
          <w:p w:rsidR="006E6187" w:rsidRPr="00055447" w:rsidRDefault="006E6187" w:rsidP="00856C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E6187" w:rsidRPr="00055447" w:rsidRDefault="006E6187" w:rsidP="00856C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Протокол №___от «___»_____2017г</w:t>
            </w:r>
          </w:p>
        </w:tc>
        <w:tc>
          <w:tcPr>
            <w:tcW w:w="549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E6187" w:rsidRPr="00055447" w:rsidRDefault="006E6187" w:rsidP="00856C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Утверждено педагогическим советом</w:t>
            </w:r>
          </w:p>
          <w:p w:rsidR="006E6187" w:rsidRPr="00055447" w:rsidRDefault="006E6187" w:rsidP="00856C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Директор школы:   </w:t>
            </w:r>
          </w:p>
          <w:p w:rsidR="006E6187" w:rsidRDefault="006E6187" w:rsidP="00856C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_____________________</w:t>
            </w:r>
            <w:proofErr w:type="spellStart"/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Жерновников</w:t>
            </w:r>
            <w:proofErr w:type="spellEnd"/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Н.В</w:t>
            </w:r>
          </w:p>
          <w:p w:rsidR="006E6187" w:rsidRDefault="006E6187" w:rsidP="00856C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E6187" w:rsidRPr="00055447" w:rsidRDefault="006E6187" w:rsidP="00856C3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Пр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отокол №_____от «____» _____2017</w:t>
            </w:r>
            <w:r w:rsidRPr="00055447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30" w:type="dxa"/>
            <w:shd w:val="clear" w:color="auto" w:fill="FFFFFF"/>
          </w:tcPr>
          <w:p w:rsidR="006E6187" w:rsidRPr="00055447" w:rsidRDefault="006E6187" w:rsidP="00856C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6E6187" w:rsidRPr="00055447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br/>
      </w:r>
    </w:p>
    <w:p w:rsidR="006E6187" w:rsidRPr="00055447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5447">
        <w:rPr>
          <w:rFonts w:ascii="Times New Roman" w:eastAsia="Calibri" w:hAnsi="Times New Roman" w:cs="Times New Roman"/>
          <w:sz w:val="28"/>
          <w:szCs w:val="28"/>
        </w:rPr>
        <w:br/>
      </w:r>
    </w:p>
    <w:p w:rsidR="006E6187" w:rsidRPr="00055447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E6187" w:rsidRPr="001D041A" w:rsidRDefault="006E6187" w:rsidP="006E6187">
      <w:pPr>
        <w:pStyle w:val="a3"/>
        <w:jc w:val="center"/>
        <w:rPr>
          <w:rFonts w:ascii="Times New Roman" w:hAnsi="Times New Roman" w:cs="Times New Roman"/>
          <w:b/>
          <w:sz w:val="32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sz w:val="32"/>
          <w:szCs w:val="24"/>
          <w:lang w:eastAsia="ru-RU"/>
        </w:rPr>
        <w:t>Программа дополнительного образования</w:t>
      </w:r>
    </w:p>
    <w:p w:rsidR="006E6187" w:rsidRPr="001D041A" w:rsidRDefault="006E6187" w:rsidP="006E6187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sz w:val="32"/>
          <w:szCs w:val="24"/>
          <w:lang w:eastAsia="ru-RU"/>
        </w:rPr>
        <w:t>«Пчёлка-рукодельница».</w:t>
      </w:r>
    </w:p>
    <w:p w:rsidR="006E6187" w:rsidRDefault="006E6187" w:rsidP="006E618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6E6187" w:rsidRPr="00055447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E6187" w:rsidRPr="00055447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E6187" w:rsidRPr="00055447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E6187" w:rsidRPr="0020451C" w:rsidRDefault="006E6187" w:rsidP="006E6187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0451C">
        <w:rPr>
          <w:rFonts w:ascii="Times New Roman" w:hAnsi="Times New Roman" w:cs="Times New Roman"/>
          <w:sz w:val="28"/>
          <w:szCs w:val="28"/>
          <w:lang w:eastAsia="ru-RU"/>
        </w:rPr>
        <w:t>Контингент:</w:t>
      </w:r>
    </w:p>
    <w:p w:rsidR="006E6187" w:rsidRPr="0020451C" w:rsidRDefault="006E6187" w:rsidP="006E6187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20451C">
        <w:rPr>
          <w:rFonts w:ascii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20451C">
        <w:rPr>
          <w:rFonts w:ascii="Times New Roman" w:hAnsi="Times New Roman" w:cs="Times New Roman"/>
          <w:sz w:val="28"/>
          <w:szCs w:val="28"/>
          <w:lang w:eastAsia="ru-RU"/>
        </w:rPr>
        <w:t xml:space="preserve"> 5 – 8 классов.</w:t>
      </w:r>
    </w:p>
    <w:p w:rsidR="006E6187" w:rsidRPr="0020451C" w:rsidRDefault="006E6187" w:rsidP="006E6187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20451C">
        <w:rPr>
          <w:rFonts w:ascii="Times New Roman" w:hAnsi="Times New Roman" w:cs="Times New Roman"/>
          <w:sz w:val="28"/>
          <w:szCs w:val="28"/>
          <w:lang w:eastAsia="ru-RU"/>
        </w:rPr>
        <w:t>Срок реализации: 1 год.</w:t>
      </w: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0451C">
        <w:rPr>
          <w:rFonts w:ascii="Times New Roman" w:eastAsia="Calibri" w:hAnsi="Times New Roman" w:cs="Times New Roman"/>
          <w:sz w:val="28"/>
          <w:szCs w:val="28"/>
        </w:rPr>
        <w:t xml:space="preserve">Составитель:                                         </w:t>
      </w:r>
    </w:p>
    <w:p w:rsidR="006E6187" w:rsidRPr="0020451C" w:rsidRDefault="006E6187" w:rsidP="006E618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0451C">
        <w:rPr>
          <w:rFonts w:ascii="Times New Roman" w:eastAsia="Calibri" w:hAnsi="Times New Roman" w:cs="Times New Roman"/>
          <w:sz w:val="28"/>
          <w:szCs w:val="28"/>
        </w:rPr>
        <w:t>Полянская Е.Н.</w:t>
      </w:r>
    </w:p>
    <w:p w:rsidR="006E6187" w:rsidRPr="0020451C" w:rsidRDefault="006E6187" w:rsidP="006E6187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6187" w:rsidRPr="0020451C" w:rsidRDefault="006E6187" w:rsidP="006E61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0451C">
        <w:rPr>
          <w:rFonts w:ascii="Times New Roman" w:eastAsia="Calibri" w:hAnsi="Times New Roman" w:cs="Times New Roman"/>
          <w:sz w:val="28"/>
          <w:szCs w:val="28"/>
        </w:rPr>
        <w:t>2017-2018 учебный год</w:t>
      </w:r>
    </w:p>
    <w:p w:rsidR="00D1700F" w:rsidRPr="001D041A" w:rsidRDefault="00D1700F" w:rsidP="001D041A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D1700F" w:rsidRDefault="00D1700F" w:rsidP="001D041A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1D041A" w:rsidRDefault="001D041A" w:rsidP="001D041A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6E6187" w:rsidRDefault="006E6187" w:rsidP="001D041A">
      <w:pPr>
        <w:pStyle w:val="a3"/>
        <w:rPr>
          <w:rFonts w:ascii="Times New Roman" w:hAnsi="Times New Roman" w:cs="Times New Roman"/>
          <w:bCs/>
          <w:sz w:val="28"/>
          <w:szCs w:val="24"/>
          <w:lang w:eastAsia="ru-RU"/>
        </w:rPr>
      </w:pPr>
    </w:p>
    <w:p w:rsidR="006E6187" w:rsidRDefault="006E6187" w:rsidP="001D041A">
      <w:pPr>
        <w:pStyle w:val="a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1D041A" w:rsidRPr="001D041A" w:rsidRDefault="001D041A" w:rsidP="001D041A">
      <w:pPr>
        <w:pStyle w:val="a3"/>
        <w:jc w:val="center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D1700F" w:rsidRPr="001D041A" w:rsidRDefault="00D1700F" w:rsidP="001D041A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1D041A" w:rsidRDefault="001D041A" w:rsidP="001D041A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D041A" w:rsidRDefault="001D041A" w:rsidP="001D041A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1700F" w:rsidRPr="001D041A" w:rsidRDefault="00D1700F" w:rsidP="001D041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Всегда найдется дело для умелых рук,</w:t>
      </w:r>
    </w:p>
    <w:p w:rsidR="00D1700F" w:rsidRPr="001D041A" w:rsidRDefault="00D1700F" w:rsidP="001D041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Если хорошенько посмотреть вокруг.</w:t>
      </w:r>
    </w:p>
    <w:p w:rsidR="00D1700F" w:rsidRPr="001D041A" w:rsidRDefault="00D1700F" w:rsidP="001D041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  Мы чудо сотворить сумеем сами</w:t>
      </w:r>
    </w:p>
    <w:p w:rsidR="00D1700F" w:rsidRPr="001D041A" w:rsidRDefault="00D1700F" w:rsidP="001D041A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                    Вот этими умелыми руками.</w:t>
      </w:r>
    </w:p>
    <w:p w:rsidR="003464FC" w:rsidRPr="001D041A" w:rsidRDefault="003464FC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sz w:val="24"/>
          <w:szCs w:val="24"/>
          <w:lang w:eastAsia="ru-RU"/>
        </w:rPr>
        <w:t>Актуальность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: Эстетическое воспитание на традиционных видах народного искусства – наиболее эффективная форма приобщения детей к национальной культуре нашего народа, ознакомления их с различными видами декоративно – прикладного искусства.                                    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Ручной труд – универсальное образовательное средство, способное уравновесить одностороннюю интеллектуальную деятельность.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Физиологи установили, что наши пальцы органически связаны с мозговыми и внутренними органами. Поэтому тренировка рук стимулирует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саморегуляцию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организма, повышает функциональную деятельность мозга и других органов. Давно известно о взаимосвязи развития рук и интеллекта. Даже простейшие ручные работы требуют постоянного внимания и заставляют думать ребёнка. Искусная работа руками ещё более способствует совершенствованию мозга. Изготовление поделки – это не только выполнение определённых движений. Это позволяет работать над развитием практического интеллекта: учит детей анализировать задание, планировать ход его выполнения.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Одной из главных задач обучения и воспитания детей на занятиях прикладным творчеством является обогащение мировосприятия воспитанника, т.е. развитие творческой культуры ребенка (развитие творческого нестандартного подхода к реализации задания, воспитание трудолюбия, интереса к практической деятельности, радости созидания и открытия для себя что-то нового).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Предлагаемая программа имеет художественно-эстетическую направленность, которая является важным направлением в развитии и воспитании. Являясь наиболее доступным для детей, прикладное творчество обладает необходимой эмоциональностью, привлекательностью, эффективностью. Программа предполагает развитие у детей художественного вкуса и творческих способностей.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В настоящее время искусство работы с бумагой в детском творчестве не потеряло своей актуальности. Бумага остается инструментом творчества, который доступен каждому.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Бумага — первый материал, из которого дети начинают мастерить, творить, создавать неповторимые изделия. С помощью бумаги можно украсить елку, сложить головоломку, смастерить забавную игрушку или коробочку для подарка и многое, многое другое, что интересует ребенка.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Бумажная филигрань - старинная техника обработки бумаги, распространенная и в наше время, получившая название “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”. “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” открывает детям путь к творчеству, развивает их фантазию и художественные возможности.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Программа построена “от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простого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к сложному”. Рассматриваются различные методики выполнения изделий из бумаги и картона с использованием самых разнообразных техник (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бумагокручение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, конструирование).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“</w:t>
      </w:r>
      <w:r w:rsidR="003464FC"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Пчёлка-рукодельница 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” — так называется курс. Он предлагает развитие ребенка в самых различных направлениях: конструкторское мышление, художественно-эстетический вкус, образное и пространственное мышление. Все это необходимо современному человеку, чтобы осознать себя гармонично развитой личностью. Ведущая идея данной программы — создание комфортной среды общения, развитие способностей, творческого потенциала каждого ребенка и его самореализации. Она предусматривает развитие у детей изобразительных, художественно-конструкторских способностей, нестандартного мышления, творческой индивидуальности.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Одной из основных целей конструкторской деятельности из бумаги является развитие личности ребенка, его способностей, творческих задатков, интеллекта. Обучение умениям не вытесняет непосредственности детского восприятия.  В процессе конструирования из бумаги помимо развития мелкой моторики у ребенка развивается пространственное воображение, художественный вкус и аккуратность. Конструкторская деятельность из бумаги учит концентрации внимания, так как заставляет сосредоточиться  на процессе изготовления поделок, учит следовать устным инструкциям, а также стимулирует развитие памяти, пространственное воображение.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       Тематика занятий строится с учетом интересов учащихся, возможности их самовыражения. В ходе усвоения детьми содержания программы учитывается темп развития специальных умений и навыков, уровень самостоятельности, умение работать в коллективе. Программа позволяет индивидуализировать 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сложные работы: более сильным детям будет интересна сложная конструкция, менее подготовленным, можно предложить работу проще. При этом обучающий и развивающий смысл работы сохраняется. Это дает возможность предостеречь ребенка от страха перед трудностями, приобщить без боязни творить и создавать.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В процессе работы по программе “</w:t>
      </w:r>
      <w:r w:rsidR="003464FC" w:rsidRPr="001D041A">
        <w:rPr>
          <w:rFonts w:ascii="Times New Roman" w:hAnsi="Times New Roman" w:cs="Times New Roman"/>
          <w:sz w:val="24"/>
          <w:szCs w:val="24"/>
          <w:lang w:eastAsia="ru-RU"/>
        </w:rPr>
        <w:t>Пчёлка-рукодельница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”, дети постоянно совмещают и объединяют в одно целое все компоненты бумажного образа: материал, изобразительное и цветовое решение, технологию изготовления, назначение и др.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Цель программы кружка «</w:t>
      </w:r>
      <w:r w:rsidR="003464FC"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Пчёлка-рукодельница</w:t>
      </w:r>
      <w:proofErr w:type="gramStart"/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-– 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всестороннее интеллектуальное и эстетическое развитие детей в процессе овладение элементарными приемами техники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квиллинга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, как художественного способа конструирования из бумаги.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 программы кружка: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Обучающие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Знакомить детей с основными понятиями и базовыми формами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квиллинга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Обучать различным приемам работы с бумагой.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Формировать умения следовать устным инструкциям.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Знакомить детей с основными геометрическими понятиями: круг, квадрат, треугольник, угол, сторона, вершина и т.д.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Обогащать словарь ребенка специальными терминами.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·        Создавать композиции с изделиями, выполненными в технике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квиллинга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Развивающие: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Развивать внимание, память, логическое и пространственное воображения.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Развивать мелкую моторику рук и глазомер.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Развивать художественный вкус, творческие способности и фантазии детей.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Развивать у детей способность работать руками, приучать к точным движениям пальцев, совершенствовать мелкую моторику рук, развивать глазомер.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Развивать пространственное воображение.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Воспитательные: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Воспитывать интерес к искусству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квиллинга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Формировать культуру труда и совершенствовать трудовые навыки.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Способствовать созданию игровых ситуаций, расширять коммуникативные способности детей.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Совершенствовать трудовые навыки, формировать культуру труда, учить аккуратности, умению бережно и экономно использовать материал, содержать в порядке рабочее место.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      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Организационно-методическое обеспечение программы (возраст детей, сроки реализации, режим занятий, наполняемость групп)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Программа кружка «</w:t>
      </w:r>
      <w:r w:rsidR="003464FC" w:rsidRPr="001D041A">
        <w:rPr>
          <w:rFonts w:ascii="Times New Roman" w:hAnsi="Times New Roman" w:cs="Times New Roman"/>
          <w:sz w:val="24"/>
          <w:szCs w:val="24"/>
          <w:lang w:eastAsia="ru-RU"/>
        </w:rPr>
        <w:t>Пчёлка-рукодельница</w:t>
      </w:r>
      <w:r w:rsidR="004907BE" w:rsidRPr="001D041A">
        <w:rPr>
          <w:rFonts w:ascii="Times New Roman" w:hAnsi="Times New Roman" w:cs="Times New Roman"/>
          <w:sz w:val="24"/>
          <w:szCs w:val="24"/>
          <w:lang w:eastAsia="ru-RU"/>
        </w:rPr>
        <w:t>» рассчитана на 1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год. Продолжительность занятия составляет 25-30 мин. Занятия проводятся четыре раза в месяц с сентября по май.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2"/>
        <w:gridCol w:w="3816"/>
        <w:gridCol w:w="3832"/>
      </w:tblGrid>
      <w:tr w:rsidR="003464FC" w:rsidRPr="001D041A" w:rsidTr="00D1700F">
        <w:tc>
          <w:tcPr>
            <w:tcW w:w="8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занятий</w:t>
            </w:r>
          </w:p>
        </w:tc>
        <w:tc>
          <w:tcPr>
            <w:tcW w:w="41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детей в подгруппе</w:t>
            </w:r>
          </w:p>
        </w:tc>
      </w:tr>
      <w:tr w:rsidR="003464FC" w:rsidRPr="001D041A" w:rsidTr="00D1700F"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месяц</w:t>
            </w:r>
          </w:p>
        </w:tc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год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64FC" w:rsidRPr="001D041A" w:rsidTr="00D1700F"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4907BE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</w:tr>
    </w:tbl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</w:t>
      </w: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Условия реализации программы: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Наличие материально-технического обеспечения;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Систематичность посещения кружка «</w:t>
      </w:r>
      <w:r w:rsidR="003464FC" w:rsidRPr="001D041A">
        <w:rPr>
          <w:rFonts w:ascii="Times New Roman" w:hAnsi="Times New Roman" w:cs="Times New Roman"/>
          <w:sz w:val="24"/>
          <w:szCs w:val="24"/>
          <w:lang w:eastAsia="ru-RU"/>
        </w:rPr>
        <w:t>Пчёлка-рукодельница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>»;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Регулярные отчетные выставки кружка для родителей, детей, сотрудников и гостей детского сада;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Участие детей, посещающих кружок, в конкурсах детского творчества муниципального и краевого значения;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</w:t>
      </w: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Содержательная часть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Формы и методы занятий.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В процессе занятий используются различные </w:t>
      </w: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формы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занятий: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традиционные, комбинированные и практические занятия; игры, конкурсы, соревнования и другие.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Методы: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Методы, в основе которых лежит способ организации занятия: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словесный (устное изложение, беседа, рассказ.)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наглядный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иллюстраций, наблюдение, показ (выполнение) педагогом, работа по образцу и др.)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•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практический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(выполнение работ по инструкционным картам, схемам и др.)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Методы, в основе которых лежит уровень деятельности детей: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объяснительно-иллюстративный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– дети воспринимают и усваивают готовую информацию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репродуктивный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– учащиеся воспроизводят полученные знания и освоенные способы деятельности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частично-поисковый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– участие детей в коллективном поиске, решение поставленной задачи совместно с педагогом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исследовательский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– самостоятельная творческая работа детей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Методы, в основе которых лежит форма организации деятельности детей на занятиях: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фронтальный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– одновременная работа со всеми учащимися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индивидуально-фронтальный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– чередование индивидуальных и фронтальных форм работы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групповой – организация работы в группах.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индивидуальный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– индивидуальное выполнение заданий, решение проблем.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и другие.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Среди </w:t>
      </w: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приемов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>, используемых в процессе реализации кружковой деятельности, усиливающих мотивацию обучения, следует назвать: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активизация и индивидуализация обучения;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игры и игровые ситуации;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творческие работы и т.д.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 Направления работы: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·        Изготовление цветов в технике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Изготовление сувениров  и открыток к празднику.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Конструирование.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 Тип программы: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Программа кружка «</w:t>
      </w:r>
      <w:proofErr w:type="spellStart"/>
      <w:r w:rsidR="003464FC" w:rsidRPr="001D041A">
        <w:rPr>
          <w:rFonts w:ascii="Times New Roman" w:hAnsi="Times New Roman" w:cs="Times New Roman"/>
          <w:sz w:val="24"/>
          <w:szCs w:val="24"/>
          <w:lang w:eastAsia="ru-RU"/>
        </w:rPr>
        <w:t>Пчлка</w:t>
      </w:r>
      <w:proofErr w:type="spellEnd"/>
      <w:r w:rsidR="003464FC" w:rsidRPr="001D041A">
        <w:rPr>
          <w:rFonts w:ascii="Times New Roman" w:hAnsi="Times New Roman" w:cs="Times New Roman"/>
          <w:sz w:val="24"/>
          <w:szCs w:val="24"/>
          <w:lang w:eastAsia="ru-RU"/>
        </w:rPr>
        <w:t>-рукодельница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» является авторской программой художественно-эстетической направленности, созданной на основе методических пособий Давыдовой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Г.Н.,Хелен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Уолтер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,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.Чиотти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. Ханны Линд, 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А.Быстрицкая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,Д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жейн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Дженкинс,О.С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 Кузнецовой, Докучаевой Н.И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 Формы работы: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·       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индивидуальная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(каждый ребенок должен сделать свою поделку);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·        групповая (при выполнении коллективных работ каждая группа выполняет определенное задание);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·       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коллективная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(в процессе подготовки и выполнения коллективной композиции дети работают все вместе, не разделяя обязанностей)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                Ожидаемые результаты</w:t>
      </w:r>
      <w:proofErr w:type="gramStart"/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.</w:t>
      </w:r>
      <w:proofErr w:type="gramEnd"/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В результате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обучения по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данной программе учащиеся: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– научатся различным приемам работы с бумагой;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– будут знать основные геометрические понятия и базовые формы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квиллинга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– научатся следовать устным инструкциям, читать и зарисовывать схемы изделий; создавать изделия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квиллинга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, пользуясь инструкционными картами и схемами;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– будут создавать композиции с изделиями, выполненными в технике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квиллинга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– разовьют внимание, память, мышление, пространственное воображение; мелкую моторику рук и глазомер; художественный вкус, творческие способности и фантазию.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– познакомятся с искусством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бумагокручения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– овладеют навыками культуры труда;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– улучшат свои коммуникативные способности и приобретут навыки работы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Принципы, лежащие в основе программы: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доступности (простота, соответствие возрастным и индивидуальным особенностям);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наглядности (иллюстративность, наличие дидактических материалов).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демократичности и гуманизма (взаимодействие педагога и воспитанников в социуме, реализация собственных творческих потребностей);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• научности (обоснованность, наличие методологической базы и теоретической основы).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• “от простого к 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сложному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” (научившись элементарным навыкам работы, ребенок применяет свои знания в выполнении сложных творческих работ).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                         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    </w:t>
      </w: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Техническое оснащение занятий.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Для занятий в кружке необходимо иметь: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Оборудование и инструменты: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цветную бумагу,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 гофрированный картон;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 картон белый и цветной,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 клей (наилучшим является клей ПВА),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 зубочистка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-бумажные полоски шириной 5-7 мм,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-стержни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дляшариковой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ручки с расщепленным концом,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-ножницы,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 карандаши простые,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-линейка,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-кисточки для клея,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 салфетки,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 клеенка.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 столы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-стулья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-мольберт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-доска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 плакаты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-образцы объектов труда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-инструкционные карты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Методическое обеспечение программы кружка «Пчёлка-рукодельница»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u w:val="single"/>
          <w:lang w:eastAsia="ru-RU"/>
        </w:rPr>
        <w:t>I. Учебные и методические пособия. Интернет ресурсы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1.     Давыдова Г.Н.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Бумагопластика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 Цветочные мотивы. – М: Издательство «Скрипторий 2003», 2007 г.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2.     Ханна Линд. Бумажная мозаика. – М: Айрис-Пресс, 2007 г.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3.    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Джун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Джексон. Поделки из бумаги. Перевод с англ. С.В. Григорьевой – М: «Просвещение», 1979 г.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4.     О.С. Кузнецова, Т.С.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Мудрак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Мастерилка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 Я строю бумажный город. Мир книги «Карапуз», 2009 г.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5.     Докучаева Н.И.. Мастерим бумажный мир. Школа волшебства. Санкт-Петербург «Диамант» «Валерии СПб», 1997 г.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6.     1.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А.Быстрицкая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 “Бумажная филигрань”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.-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"Просвещение", Москва 1982.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7.     2.Р.Гибсон. Поделки. Папье-маше. Бумажные цветы.- "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Росмэн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", Москва 1996.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8.     3. Хелен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Уолтер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 “Узоры из бумажных лент”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.-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"Университет", Москва 2000.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9.     4.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Д.Чиотти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 “Оригинальные поделки из бумаги”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.-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Полигон С.-Петербург 1998.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10.                       http:/stranamasterov.ru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u w:val="single"/>
          <w:lang w:eastAsia="ru-RU"/>
        </w:rPr>
        <w:t>II. Материалы из опыта работы педагога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1.     Инструкционные карты и схемы изготовления поделок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2.     Инструкционные карты сборки изделий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3.     Образцы изделий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4.     Таблица рекомендуемых цветовых сочетаний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5.     Диагностическая карта «Оценка результатов освоения программы кружка «</w:t>
      </w:r>
      <w:r w:rsidR="003464FC" w:rsidRPr="001D041A">
        <w:rPr>
          <w:rFonts w:ascii="Times New Roman" w:hAnsi="Times New Roman" w:cs="Times New Roman"/>
          <w:sz w:val="24"/>
          <w:szCs w:val="24"/>
          <w:lang w:eastAsia="ru-RU"/>
        </w:rPr>
        <w:t>Пчёлка-рукодельница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>».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20D68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020D68" w:rsidRPr="001D041A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    </w:t>
      </w:r>
      <w:r w:rsidR="00020D68"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Список литературы.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       Список литературы рекомендуемой и используемой для детей: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А.Быстрицкая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 “Бумажная филигрань”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.-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"Просвещение", Москва 1982.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2.Р.Гибсон. Поделки. Папье-маше. Бумажные цветы.- "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Росмэн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", Москва 1996.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3. Хелен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Уолтер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 “Узоры из бумажных лент”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.-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"Университет", Москва 2000.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4.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Д.Чиотти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 “Оригинальные поделки из бумаги”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.-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Полигон С.-Петербург 1998.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            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1.Бич Р. Большая иллюстрированная энциклопедия ( Перевод с английског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М: Издательство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, 2006 – 256 с.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2.Выготский Л.С. Воображение и творчество в детском возрасте.- "Просвещение", Москва 1991.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3. Джейн Дженкинс. “Поделки и сувениры из бумажных ленточек”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.-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"Просвещение", Москва 1982.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4.Мелик-Пашаев А.А.,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Новлянская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З.Н. Ступеньки к творчеству.- "Искусство в школе", Москва 1995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5. С. Соколова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Аппликация и мозаика. –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М.:Издательство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; СПб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.; 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Валерии СПД, 2003.- 176 с.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6. С. Соколова.  Игрушки из бумаги. М.: Издательство </w:t>
      </w:r>
      <w:proofErr w:type="spell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; СПб</w:t>
      </w:r>
      <w:proofErr w:type="gramStart"/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1D041A">
        <w:rPr>
          <w:rFonts w:ascii="Times New Roman" w:hAnsi="Times New Roman" w:cs="Times New Roman"/>
          <w:sz w:val="24"/>
          <w:szCs w:val="24"/>
          <w:lang w:eastAsia="ru-RU"/>
        </w:rPr>
        <w:t>Валерии СПД; 2003.-240 с.</w:t>
      </w: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20D68" w:rsidRPr="001D041A" w:rsidRDefault="00020D68" w:rsidP="001D04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1700F" w:rsidRPr="001D041A" w:rsidRDefault="00D1700F" w:rsidP="001D041A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Содержание программы.</w:t>
      </w:r>
    </w:p>
    <w:p w:rsidR="00D1700F" w:rsidRPr="001D041A" w:rsidRDefault="00D1700F" w:rsidP="001D041A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Учебно-тематический план занятий</w:t>
      </w:r>
      <w:r w:rsidRPr="001D041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1700F" w:rsidRPr="001D041A" w:rsidRDefault="004907BE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Обучение </w:t>
      </w:r>
      <w:r w:rsidR="00D1700F"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предусматривает знакомство детей с таким видом  работы с бумагой как </w:t>
      </w:r>
      <w:proofErr w:type="spellStart"/>
      <w:r w:rsidR="00D1700F" w:rsidRPr="001D041A">
        <w:rPr>
          <w:rFonts w:ascii="Times New Roman" w:hAnsi="Times New Roman" w:cs="Times New Roman"/>
          <w:sz w:val="24"/>
          <w:szCs w:val="24"/>
          <w:lang w:eastAsia="ru-RU"/>
        </w:rPr>
        <w:t>квиллинг</w:t>
      </w:r>
      <w:proofErr w:type="spellEnd"/>
      <w:r w:rsidR="00D1700F"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. Знакомство с базовыми формами и выполнение простейших </w:t>
      </w:r>
      <w:proofErr w:type="gramStart"/>
      <w:r w:rsidR="00D1700F" w:rsidRPr="001D041A">
        <w:rPr>
          <w:rFonts w:ascii="Times New Roman" w:hAnsi="Times New Roman" w:cs="Times New Roman"/>
          <w:sz w:val="24"/>
          <w:szCs w:val="24"/>
          <w:lang w:eastAsia="ru-RU"/>
        </w:rPr>
        <w:t>работ</w:t>
      </w:r>
      <w:proofErr w:type="gramEnd"/>
      <w:r w:rsidR="00D1700F" w:rsidRPr="001D041A">
        <w:rPr>
          <w:rFonts w:ascii="Times New Roman" w:hAnsi="Times New Roman" w:cs="Times New Roman"/>
          <w:sz w:val="24"/>
          <w:szCs w:val="24"/>
          <w:lang w:eastAsia="ru-RU"/>
        </w:rPr>
        <w:t xml:space="preserve"> и составление композиций. Учит работать индивидуально, в группах  и коллективно</w:t>
      </w:r>
      <w:r w:rsidR="00D1700F" w:rsidRPr="001D04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12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1"/>
        <w:gridCol w:w="2076"/>
        <w:gridCol w:w="4820"/>
        <w:gridCol w:w="2977"/>
      </w:tblGrid>
      <w:tr w:rsidR="00D1700F" w:rsidRPr="001D041A" w:rsidTr="00D1700F">
        <w:trPr>
          <w:trHeight w:val="585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Тема.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Теория.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Практика.</w:t>
            </w:r>
          </w:p>
        </w:tc>
      </w:tr>
      <w:tr w:rsidR="00D1700F" w:rsidRPr="001D041A" w:rsidTr="00D1700F">
        <w:trPr>
          <w:trHeight w:val="2685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Вводное занятие.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Инструменты и материалы. Правила техники безопасности.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Ознакомление кружковцев с режимом работы кружка, содержанием предстоящей работы. Техника безопасности при работе с режущими инструментами и клеями.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Набор кружковцев.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детьми ―Круг общения. Знакомство с правилами техники безопасности.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700F" w:rsidRPr="001D041A" w:rsidTr="00D1700F">
        <w:trPr>
          <w:trHeight w:val="297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Материал – бумага.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 родилась бумага. Сколько у бумаги родственников.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Познакомить детей как родилась бумага, историю ее  возникновения, и её </w:t>
            </w:r>
            <w:proofErr w:type="gram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свойствах</w:t>
            </w:r>
            <w:proofErr w:type="gram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Разнообразие бумаги, ее виды.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детей со свойствами бумаги. Рассказать о видах бумаги и уместности ее применения для конкретной поделки.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на практике знакомятся с видами бумаг</w:t>
            </w:r>
            <w:proofErr w:type="gram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и(</w:t>
            </w:r>
            <w:proofErr w:type="gram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писчая, оберточная, обойная, впитывающая, копировальная)и её свойствами (прочность, водопроницаемость)</w:t>
            </w:r>
          </w:p>
        </w:tc>
      </w:tr>
      <w:tr w:rsidR="00D1700F" w:rsidRPr="001D041A" w:rsidTr="00D1700F">
        <w:trPr>
          <w:trHeight w:val="2566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История возникновения технологии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бумагокручения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Познакомить детей с историей возникновения техники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700F" w:rsidRPr="001D041A" w:rsidTr="00D1700F">
        <w:trPr>
          <w:trHeight w:val="381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Вырезание полосок для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 (1 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Рассказать детям об основных правилах работы с бумагой, правилах разметки листа. Рассказ о приборах и инструментах, используемых при работе.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детей с помощью линейки отмерять четкие длинные полоски одинаковой длины и ширины; совершенствовать навыки вырезания;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самостоятельно размечают лист бумаги и вырезают полоски для работы разного цвета.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700F" w:rsidRPr="001D041A" w:rsidTr="00D1700F">
        <w:trPr>
          <w:trHeight w:val="448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Октябрь.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Вырезание пол</w:t>
            </w:r>
            <w:r w:rsid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осок для </w:t>
            </w:r>
            <w:proofErr w:type="spellStart"/>
            <w:r w:rsid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квиллинга</w:t>
            </w:r>
            <w:proofErr w:type="spellEnd"/>
            <w:r w:rsid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(2 занятие)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Совершенствовать навыки вырезания.</w:t>
            </w:r>
          </w:p>
          <w:p w:rsidR="00D1700F" w:rsidRPr="001D041A" w:rsidRDefault="004907BE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мелкую моторику рук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Дети самостоятельно размечают лист бумаги и вырезают полоски для работы разного цвета.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формы “капля”, “треугольник”, “долька”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907BE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детей правильно накрутить рол,  рассказать о технологии изготовления форм “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капля”</w:t>
            </w:r>
            <w:proofErr w:type="gram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,“</w:t>
            </w:r>
            <w:proofErr w:type="gram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треугольник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”, “долька”.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с технологической картой и обозначением этих форм на схемах.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 помощью взрослого, а затем самостоятельно выполняют основные формы. Конструируют из основных форм.</w:t>
            </w:r>
          </w:p>
          <w:p w:rsidR="004907BE" w:rsidRPr="001D041A" w:rsidRDefault="004907BE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формы “квадрат”, “прямоугольник”.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Учить детей правильно накрутить рол, рассказать о технологии изготовления форм “квадрат”, “прямоугольник”.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 с технологической картой и обозначением этих форм на схемах.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 помощью взрослого, а затем самостоятельно выполняют основные формы. Конструируют из основных форм.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формы “завитки”.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Учить детей правильно выполнять  форма «завиток».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с технологической картой и обозначением этих форм на схемах.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 помощью взрослого, а затем  самостоятельно выполняют форму «завиток». Конструируют из этой формы.</w:t>
            </w:r>
          </w:p>
          <w:p w:rsidR="004907BE" w:rsidRPr="001D041A" w:rsidRDefault="004907BE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формы  “спирали в виде стружки”.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     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детей правильно выполнять новую форму «спираль в виде стружки».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воображение; воспитывать эстетические чувства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Дети  с помощью взрослого, а затем самостоятельно выполняют форму «спираль в виде стружки». Конструируют из этой формы.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700F" w:rsidRPr="001D041A" w:rsidTr="00D1700F">
        <w:trPr>
          <w:trHeight w:val="438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Ноябрь.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Основные формы «глаз», «лист».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1D041A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чить </w:t>
            </w: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детей правильному выполнению  формы «глаз», «лист». Познакомить с технологической картой и об</w:t>
            </w:r>
            <w:r w:rsidR="004907BE"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означением этих форм на схемах.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самостоятельно выполняют формы «глаз», «завиток». Конструируют из этих форм.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формы «полукруг», «стрела».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детей правильному выполнению формы «полукруг», «стрела». Познакомить с технологической картой и обозначением этих форм на схемах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Дети самостоятельно выполняют формы «полукруг», «стрела». Конструируют из этих форм.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Коллективная работа.(1занятие)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    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с основным понятием “композиция”. Способы и правила её составления. Применение формы в композициях. Понятие “коллективная творческая работа”. Правила работы коллективом.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Коллективная работа. Композиция из основных форм. Составление композиции из форм. Задания дает детям сам педагог, по выполнению заданий составляется коллективная работа. Коллективное составление композиции по выбранной тематике.</w:t>
            </w:r>
          </w:p>
        </w:tc>
      </w:tr>
      <w:tr w:rsidR="00D1700F" w:rsidRPr="001D041A" w:rsidTr="00D1700F">
        <w:trPr>
          <w:trHeight w:val="267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Коллективная работа.(2занятие)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детей применять готовые формы в композициях. Развивать глазомер, фантазию, аккуратность.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Коллективная работа.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Составление композиции из форм. Дети продолжают  коллективную работу. Коллективное составление композиции по выбранной тематике.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Изготовление цветов.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 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( 1 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детей технологии изготовления простых и бахромчатых цветов. Как сделать разметку на бумаге. Учить приемам  работы и сборки цветов, правильно  подбирать цветовую  гамму.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детей с новым способом изготовления  цветов. Знакомство с простейшими приемами изготовления цветов.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Декабрь.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Изготовление цветов.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(2 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детей приемам изготовления более сложных цветов.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детей предвосхищать результат. Развивать воображение.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учатся приемам изготовления более сложных цветов. Подбирают  цветовую гамму. Изготавливают  листочки с продольными жилками.</w:t>
            </w:r>
          </w:p>
          <w:p w:rsidR="004907BE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Декабрь.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Изготовление цветов (3занятие)</w:t>
            </w:r>
          </w:p>
          <w:p w:rsidR="004907BE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творческое воображение; воспитывать желание испытывать удовольствие от конечного результата своей деятельности.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Воспитывать умение доводить начатое дело до конца.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учатся изготовлению простых цветов из базовых форм (роза, ирис, сирень). Изготовление бахромчатых цветов.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Композиция из цветов.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(1 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    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с основным понятием “композиция”, способами и правилами её составления.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воображение; воспитывать эстетические чувства.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Коллективная работа. Композиция из цветов. Преподаватель  дает задание коллективной работы. Дети сами разбиваются на группы, выбирают “ведущего” и выполняют композицию.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Композиция из цветов.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(2 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умение применять нужную форму в композициях. Учить приемам работы при сборке композиции.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творческое воображение; воспитывать желание испытывать удовольствие от конечного результата своей деятельности.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продолжают работу над созданием композиции из цветов.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700F" w:rsidRPr="001D041A" w:rsidTr="00D1700F">
        <w:trPr>
          <w:trHeight w:val="168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Викторины, конкурсы.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развлекательной программы «</w:t>
            </w:r>
            <w:proofErr w:type="gram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Самый</w:t>
            </w:r>
            <w:proofErr w:type="gram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самый»</w:t>
            </w:r>
          </w:p>
        </w:tc>
      </w:tr>
      <w:tr w:rsidR="00D1700F" w:rsidRPr="001D041A" w:rsidTr="00D1700F">
        <w:trPr>
          <w:trHeight w:val="2385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Открытка «Ирисы».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Контролировать выполнение необходимых заготовок для открытки.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Помочь детям в сборке всех элементов в единую законченную работу.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выполняется индивидуально. Дети делают заготовку к открытке. Делают базовые заготовки цветка. Затем собирают открытку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Открытка –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валентинка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(1 занятие)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детей  с примерами оформления открытки-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валентинки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  технологией изготовления открыток с элементами плетения.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Дети самостоятельно разрабатывают дизайн своей открытки. Выполняют необходимые </w:t>
            </w: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заготовки.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Февраль.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Открытка –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валентинка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(2 занятие)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Помочь детям в сборке всех элементов в единую законченную работу.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Воспитывать желание испытывать удовольствие от конечного результата своей деятельности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продолжают выполнять необходимые заготовки.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Собирают открытку.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Открытка для мамы.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  (1 занятие) 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детей   с примерами оформления открыток. Просмотр презентации «Открытка для мамы».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разрабатывают дизайн открытки. Делают эскиз.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Февраль.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Открытка для мамы.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     (2 занятие)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Контролировать выполнение необходимых заготовок для открытки.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Воспитывать интерес к конструированию из бумаги.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Дети самостоятельно выполняют необходимые заготовки.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Открытка для мамы.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     (3 занятие)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Помочь детям в сборке всех элементов в единую законченную работу.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Дети собирают открытку. Работа выполняется индивидуально.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фото рамки.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( 1 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Знакомство   с примерами оформления фото рамки. Просмотр презентации «Фото рамка».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разрабатывают дизайн фото рамки. Делают эскиз.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фото рамки.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( 2 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творческое воображение; воспитывать желание испытывать удовольствие от конечного результата своей деятельности.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Самостоятельное выполнение необходимых  заготовок.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фото рамки.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( 3 занятие)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Помочь детям в сборке всех элементов в единую законченную работу.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Воспитывать интерес к конструированию из бумаги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Оформляют фото рамку. Работа выполняется индивидуально.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Цикл творческих работ.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            Коллективные работы с использованием техники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Помочь детям распределиться на группы и определиться с темой работы. Развивать самостоятельность в принятии решений и ответственность за общий результат работы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Дети сами делятся на группы, выбирают самостоятельно “ведущего” и сами определяются с темой выполняемой  работы.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Цикл творческих работ.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                Коллективные работы с использованием техники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Помочь детям в разработке задуманной работы, сделать эскиз. Развивать творческие способности детей.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работать коллективно, обсуждать задуманное.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разрабатывают дизайн задуманной работы. Делают эскиз. Самостоятельное выполнение необходимых  заготовок.</w:t>
            </w:r>
          </w:p>
        </w:tc>
      </w:tr>
      <w:tr w:rsidR="00D1700F" w:rsidRPr="001D041A" w:rsidTr="00D1700F">
        <w:trPr>
          <w:trHeight w:val="117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Цикл творческих работ.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              Коллективные работы с </w:t>
            </w: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использованием техники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Учить детей создавать яркие образы из материала на свое усмотрение. Развивать мелкую моторику рук.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Самостоятельное выполнение необходимых  заготовок.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Цикл творческих работ.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                 Коллективные работы с использованием техники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Помочь детям в сборке всех элементов в единую законченную работу.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Воспитывать желание помогать товарищу.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собирают в единое полотно все элементы и заканчивают работу.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Тематические праздники.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      «День именинника».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Праздники и подготовка к ним.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Рассказать детям  о традиционных и тематических  праздниках. Как дарить подарки, сделанные своими руками.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самостоятельность, творческие способности.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выслушивают рассказ взрослого. Изготавливают подарки для друзей в технике «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Тематические праздники.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      «День девочек»,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интерес к изготовлению работ в технике «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Дети самостоятельно определяются в выборе  работы. Самостоятельно выполняют необходимые  заготовки и заканчивают работу.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Тематические праздники.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       «День 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джентельмена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         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мелкую моторику рук детей; воспитывать интерес к конструированию из бумаги.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самостоятельно определяются в выборе  работы. Самостоятельно выполняют необходимые  заготовки и заканчивают работу.</w:t>
            </w:r>
          </w:p>
        </w:tc>
      </w:tr>
      <w:tr w:rsidR="00D1700F" w:rsidRPr="001D041A" w:rsidTr="00D1700F">
        <w:trPr>
          <w:trHeight w:val="1050"/>
        </w:trPr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0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           Оформление выставки работ.      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месте</w:t>
            </w:r>
            <w:proofErr w:type="gram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детьми оформить выполненные ранее работы для выставки.</w:t>
            </w:r>
          </w:p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интерес к изготовлению поделок в технике «</w:t>
            </w:r>
            <w:proofErr w:type="spellStart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квиллинг</w:t>
            </w:r>
            <w:proofErr w:type="spellEnd"/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00F" w:rsidRPr="001D041A" w:rsidRDefault="00D1700F" w:rsidP="001D041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04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оформляют свои работы для выставки.</w:t>
            </w:r>
          </w:p>
        </w:tc>
      </w:tr>
    </w:tbl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D1700F" w:rsidRPr="001D041A" w:rsidRDefault="00D1700F" w:rsidP="001D041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1D041A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</w:t>
      </w:r>
    </w:p>
    <w:p w:rsidR="00246F79" w:rsidRPr="001D041A" w:rsidRDefault="00246F79" w:rsidP="001D041A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46F79" w:rsidRPr="001D041A" w:rsidSect="00D1700F">
      <w:pgSz w:w="11906" w:h="16838"/>
      <w:pgMar w:top="709" w:right="282" w:bottom="28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7BE" w:rsidRDefault="004907BE" w:rsidP="004907BE">
      <w:pPr>
        <w:spacing w:after="0" w:line="240" w:lineRule="auto"/>
      </w:pPr>
      <w:r>
        <w:separator/>
      </w:r>
    </w:p>
  </w:endnote>
  <w:endnote w:type="continuationSeparator" w:id="0">
    <w:p w:rsidR="004907BE" w:rsidRDefault="004907BE" w:rsidP="0049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7BE" w:rsidRDefault="004907BE" w:rsidP="004907BE">
      <w:pPr>
        <w:spacing w:after="0" w:line="240" w:lineRule="auto"/>
      </w:pPr>
      <w:r>
        <w:separator/>
      </w:r>
    </w:p>
  </w:footnote>
  <w:footnote w:type="continuationSeparator" w:id="0">
    <w:p w:rsidR="004907BE" w:rsidRDefault="004907BE" w:rsidP="004907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00F"/>
    <w:rsid w:val="00020D68"/>
    <w:rsid w:val="001D041A"/>
    <w:rsid w:val="00246F79"/>
    <w:rsid w:val="003464FC"/>
    <w:rsid w:val="004907BE"/>
    <w:rsid w:val="006E6187"/>
    <w:rsid w:val="00D1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187"/>
  </w:style>
  <w:style w:type="paragraph" w:styleId="2">
    <w:name w:val="heading 2"/>
    <w:basedOn w:val="a"/>
    <w:link w:val="20"/>
    <w:uiPriority w:val="9"/>
    <w:qFormat/>
    <w:rsid w:val="00D170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700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170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1700F"/>
  </w:style>
  <w:style w:type="paragraph" w:styleId="a4">
    <w:name w:val="Normal (Web)"/>
    <w:basedOn w:val="a"/>
    <w:uiPriority w:val="99"/>
    <w:unhideWhenUsed/>
    <w:rsid w:val="00D17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1700F"/>
    <w:rPr>
      <w:b/>
      <w:bCs/>
    </w:rPr>
  </w:style>
  <w:style w:type="character" w:styleId="a6">
    <w:name w:val="Emphasis"/>
    <w:basedOn w:val="a0"/>
    <w:uiPriority w:val="20"/>
    <w:qFormat/>
    <w:rsid w:val="00D1700F"/>
    <w:rPr>
      <w:i/>
      <w:iCs/>
    </w:rPr>
  </w:style>
  <w:style w:type="paragraph" w:styleId="a7">
    <w:name w:val="header"/>
    <w:basedOn w:val="a"/>
    <w:link w:val="a8"/>
    <w:uiPriority w:val="99"/>
    <w:unhideWhenUsed/>
    <w:rsid w:val="0049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907BE"/>
  </w:style>
  <w:style w:type="paragraph" w:styleId="a9">
    <w:name w:val="footer"/>
    <w:basedOn w:val="a"/>
    <w:link w:val="aa"/>
    <w:uiPriority w:val="99"/>
    <w:unhideWhenUsed/>
    <w:rsid w:val="0049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907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187"/>
  </w:style>
  <w:style w:type="paragraph" w:styleId="2">
    <w:name w:val="heading 2"/>
    <w:basedOn w:val="a"/>
    <w:link w:val="20"/>
    <w:uiPriority w:val="9"/>
    <w:qFormat/>
    <w:rsid w:val="00D170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700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170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D1700F"/>
  </w:style>
  <w:style w:type="paragraph" w:styleId="a4">
    <w:name w:val="Normal (Web)"/>
    <w:basedOn w:val="a"/>
    <w:uiPriority w:val="99"/>
    <w:unhideWhenUsed/>
    <w:rsid w:val="00D17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1700F"/>
    <w:rPr>
      <w:b/>
      <w:bCs/>
    </w:rPr>
  </w:style>
  <w:style w:type="character" w:styleId="a6">
    <w:name w:val="Emphasis"/>
    <w:basedOn w:val="a0"/>
    <w:uiPriority w:val="20"/>
    <w:qFormat/>
    <w:rsid w:val="00D1700F"/>
    <w:rPr>
      <w:i/>
      <w:iCs/>
    </w:rPr>
  </w:style>
  <w:style w:type="paragraph" w:styleId="a7">
    <w:name w:val="header"/>
    <w:basedOn w:val="a"/>
    <w:link w:val="a8"/>
    <w:uiPriority w:val="99"/>
    <w:unhideWhenUsed/>
    <w:rsid w:val="0049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907BE"/>
  </w:style>
  <w:style w:type="paragraph" w:styleId="a9">
    <w:name w:val="footer"/>
    <w:basedOn w:val="a"/>
    <w:link w:val="aa"/>
    <w:uiPriority w:val="99"/>
    <w:unhideWhenUsed/>
    <w:rsid w:val="0049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90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11</Pages>
  <Words>3723</Words>
  <Characters>21226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Таисия</dc:creator>
  <cp:lastModifiedBy>Таисия</cp:lastModifiedBy>
  <cp:revision>2</cp:revision>
  <dcterms:created xsi:type="dcterms:W3CDTF">2017-09-17T12:12:00Z</dcterms:created>
  <dcterms:modified xsi:type="dcterms:W3CDTF">2017-10-03T13:10:00Z</dcterms:modified>
</cp:coreProperties>
</file>