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954" w:rsidRDefault="00720954" w:rsidP="0072095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720954" w:rsidRDefault="00720954" w:rsidP="0072095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720954" w:rsidRDefault="00720954" w:rsidP="0072095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720954" w:rsidRDefault="00720954" w:rsidP="0072095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720954" w:rsidRDefault="00720954" w:rsidP="0072095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720954" w:rsidRPr="00B278EB" w:rsidRDefault="00720954" w:rsidP="00720954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720954">
        <w:rPr>
          <w:rFonts w:ascii="Times New Roman" w:eastAsia="Times New Roman" w:hAnsi="Times New Roman" w:cs="Times New Roman"/>
          <w:sz w:val="52"/>
          <w:szCs w:val="52"/>
          <w:lang w:eastAsia="ru-RU"/>
        </w:rPr>
        <w:t xml:space="preserve">Формирование у детей дошкольного возраста основ безопасности в </w:t>
      </w:r>
      <w:r w:rsidRPr="00B278EB">
        <w:rPr>
          <w:rFonts w:ascii="Times New Roman" w:eastAsia="Times New Roman" w:hAnsi="Times New Roman" w:cs="Times New Roman"/>
          <w:sz w:val="52"/>
          <w:szCs w:val="52"/>
          <w:lang w:eastAsia="ru-RU"/>
        </w:rPr>
        <w:t>соответствии ФГОС</w:t>
      </w:r>
    </w:p>
    <w:p w:rsidR="00720954" w:rsidRDefault="00720954" w:rsidP="00720954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720954" w:rsidRDefault="00720954" w:rsidP="0072095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720954" w:rsidRDefault="00720954" w:rsidP="0072095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720954" w:rsidRDefault="00720954" w:rsidP="0072095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720954" w:rsidRDefault="00720954" w:rsidP="0072095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720954" w:rsidRPr="00720954" w:rsidRDefault="00720954" w:rsidP="00720954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B278EB" w:rsidRPr="00B278EB" w:rsidRDefault="00720954" w:rsidP="0072095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2095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Автор: </w:t>
      </w:r>
      <w:r w:rsidRPr="00B278E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Воспитатель </w:t>
      </w:r>
    </w:p>
    <w:p w:rsidR="00720954" w:rsidRPr="00B278EB" w:rsidRDefault="00720954" w:rsidP="0072095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278EB">
        <w:rPr>
          <w:rFonts w:ascii="Times New Roman" w:eastAsia="Times New Roman" w:hAnsi="Times New Roman" w:cs="Times New Roman"/>
          <w:sz w:val="36"/>
          <w:szCs w:val="36"/>
          <w:lang w:eastAsia="ru-RU"/>
        </w:rPr>
        <w:t>ГБОУ Школ</w:t>
      </w:r>
      <w:r w:rsidR="00B278EB" w:rsidRPr="00B278EB">
        <w:rPr>
          <w:rFonts w:ascii="Times New Roman" w:eastAsia="Times New Roman" w:hAnsi="Times New Roman" w:cs="Times New Roman"/>
          <w:sz w:val="36"/>
          <w:szCs w:val="36"/>
          <w:lang w:eastAsia="ru-RU"/>
        </w:rPr>
        <w:t>а</w:t>
      </w:r>
      <w:r w:rsidRPr="00B278E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№920 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278E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Хачатурян Алина </w:t>
      </w:r>
      <w:proofErr w:type="spellStart"/>
      <w:r w:rsidRPr="00B278EB">
        <w:rPr>
          <w:rFonts w:ascii="Times New Roman" w:eastAsia="Times New Roman" w:hAnsi="Times New Roman" w:cs="Times New Roman"/>
          <w:sz w:val="36"/>
          <w:szCs w:val="36"/>
          <w:lang w:eastAsia="ru-RU"/>
        </w:rPr>
        <w:t>Рубеновна</w:t>
      </w:r>
      <w:proofErr w:type="spellEnd"/>
    </w:p>
    <w:p w:rsidR="00720954" w:rsidRPr="00720954" w:rsidRDefault="00720954" w:rsidP="00720954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720954" w:rsidRDefault="00720954" w:rsidP="0072095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720954" w:rsidRDefault="00720954" w:rsidP="0072095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720954" w:rsidRDefault="00720954" w:rsidP="0072095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720954" w:rsidRPr="00720954" w:rsidRDefault="00720954" w:rsidP="005242B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2018г.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условиях современном динамично развивающем мире особую актуальность приобретает изучение основ безопасности жизнедеятельности. У детей дошкольного возраста недостаточно сформированы понятия о собственной безопасности, как в социуме, так и в окружающем мире. Детям, начиная с самого детства, следует на примере и наглядно показать последствия неправильного поведения человека в той или иной опасной ситуации.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безопасности жизнедеятельности детей в условиях дошкольного образовательного учреждения является актуальной и значимой проблемой, поскольку обусловлено объективной необходимостью информирования детей о правилах безопасного поведения, приобретения ими опыта безопасного поведения в быту, важностью целенаправленной деятельности в этой области родителей и педагогов.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моей деятельности у меня возникла необходимость поиска механизма для формирования у дошкольников сознательного и ответственного отношения к вопросам личной безопасности и безопасности окружающих. Я считаю, что данная подготовка должна проходить на всех этапах жизни человека, и начинать необходимо с дошкольного возраста.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работу по безопасности жизнедеятельности я начала с анкетирования родителей, по которым было выявлено:</w:t>
      </w:r>
    </w:p>
    <w:p w:rsidR="00720954" w:rsidRPr="00720954" w:rsidRDefault="00720954" w:rsidP="007209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30% - родителей учат детей безопасному поведению,</w:t>
      </w:r>
    </w:p>
    <w:p w:rsidR="00720954" w:rsidRPr="00720954" w:rsidRDefault="00720954" w:rsidP="007209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60% - желают, чтобы их детей научили в детском саду,</w:t>
      </w:r>
    </w:p>
    <w:p w:rsidR="00720954" w:rsidRPr="00720954" w:rsidRDefault="00720954" w:rsidP="0072095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10% - не считают эту проблему важной.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информация дала возможность спланировать мою дальнейшую деятельность по данному вопросу.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Свою деятельность я планирую на основании основной образовательной программы дошкольного образования и календарно – тематического планирования. В целевых ориентирах ФГОС </w:t>
      </w:r>
      <w:proofErr w:type="gramStart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прописано, что </w:t>
      </w:r>
      <w:proofErr w:type="gramStart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завершения дошкольного образования ребенок должен:</w:t>
      </w:r>
    </w:p>
    <w:p w:rsidR="00720954" w:rsidRPr="00720954" w:rsidRDefault="00720954" w:rsidP="007209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способен к волевым усилиям,</w:t>
      </w:r>
    </w:p>
    <w:p w:rsidR="00720954" w:rsidRPr="00720954" w:rsidRDefault="00720954" w:rsidP="007209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следовать социальным нормам поведения и правилам в разных видах деятельности, во взаимоотношениях </w:t>
      </w:r>
      <w:proofErr w:type="gramStart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сверстниками,</w:t>
      </w:r>
    </w:p>
    <w:p w:rsidR="00720954" w:rsidRPr="00720954" w:rsidRDefault="00720954" w:rsidP="0072095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соблюдать правила безопасного поведения и личной гигиены.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моей работы по ОБЖ - это формирование представлений детей дошкольного возраста о безопасной жизнедеятельности через различные виды деятельности.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720954" w:rsidRPr="00720954" w:rsidRDefault="00720954" w:rsidP="007209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активизации умственной деятельности детей, развивать потребность и желание приобрести новые знания о правилах безопасного поведения.</w:t>
      </w:r>
    </w:p>
    <w:p w:rsidR="00720954" w:rsidRPr="00720954" w:rsidRDefault="00720954" w:rsidP="007209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Использовать различные средства и формы работы для познания детьми правил безопасного поведения.</w:t>
      </w:r>
    </w:p>
    <w:p w:rsidR="00720954" w:rsidRPr="00720954" w:rsidRDefault="00720954" w:rsidP="007209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детей пользоваться полученными знаниями на практике.</w:t>
      </w:r>
    </w:p>
    <w:p w:rsidR="00720954" w:rsidRPr="00720954" w:rsidRDefault="00720954" w:rsidP="007209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к своему здоровью и здоровью близких людей, бережное отношение к окружающему миру.</w:t>
      </w:r>
    </w:p>
    <w:p w:rsidR="00720954" w:rsidRPr="00720954" w:rsidRDefault="00720954" w:rsidP="0072095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 детей способности к предвидению возможной опасности в конкретной меняющейся ситуации и построению адекватного безопасного поведения.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главных условий воспитания детей является развивающая среда. Пространство в нашей группе по данной теме представлено как «Центр безопасности», который постоянно дополняется и систематизируется дидактическими и наглядными материалами, созданными совместной деятельностью воспитателей детей и родителей: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- «Щит безопасности»;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- «Макет улицы с дорожными знаками»;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- «Разметкой для транспорта и пешеходов»;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- «Светофор».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я широко использую наглядный материал: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- «Безопасность в быту»;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- «Не играй с огнем» развивающие настольные игры;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тематические плакаты;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различную литературу по ОБЖ;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- «Мое тело», «Мое здоровье».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Тесно взаимодействуем с сельской библиотекой, школой они помогают нам разнообразить наглядный и дидактический материал.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феврале был реализован мини - проект «Растительный мир», продуктом проекта стало создание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бука «Растительный мир», создание каждым ребенком своего гербария.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работе я использую технические средства: телевизор, ДВД,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имеют возможность смотреть обучающие фильмы: «Уроки тетушки Совы», «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Спасик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друзья».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</w:t>
      </w:r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формирование потребности воспитанников в безопасном здоровом образе жизни через вовлечение их в физкультурно-оздоровительный процесс</w:t>
      </w: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это:</w:t>
      </w:r>
    </w:p>
    <w:p w:rsidR="00720954" w:rsidRPr="00720954" w:rsidRDefault="00720954" w:rsidP="0072095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утренняя гимнастика,</w:t>
      </w:r>
    </w:p>
    <w:p w:rsidR="00720954" w:rsidRPr="00720954" w:rsidRDefault="00720954" w:rsidP="0072095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прогулка,</w:t>
      </w:r>
    </w:p>
    <w:p w:rsidR="00720954" w:rsidRPr="00720954" w:rsidRDefault="00720954" w:rsidP="0072095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 мероприятия.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меня важно создание в группе благоприятной атмосферы с взаимным доверием и уважением, открытым общением. Эти факторы обеспечивает:</w:t>
      </w:r>
    </w:p>
    <w:p w:rsidR="00720954" w:rsidRPr="00720954" w:rsidRDefault="00720954" w:rsidP="007209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высокую самооценку,</w:t>
      </w:r>
    </w:p>
    <w:p w:rsidR="00720954" w:rsidRPr="00720954" w:rsidRDefault="00720954" w:rsidP="007209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ориентацию на успех в достижении целей,</w:t>
      </w:r>
    </w:p>
    <w:p w:rsidR="00720954" w:rsidRPr="00720954" w:rsidRDefault="00720954" w:rsidP="007209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эмоциональный комфорт,</w:t>
      </w:r>
    </w:p>
    <w:p w:rsidR="00720954" w:rsidRPr="00720954" w:rsidRDefault="00720954" w:rsidP="007209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уверенности,</w:t>
      </w:r>
    </w:p>
    <w:p w:rsidR="00720954" w:rsidRPr="00720954" w:rsidRDefault="00720954" w:rsidP="007209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выработку у ребенка положительных качеств,</w:t>
      </w:r>
    </w:p>
    <w:p w:rsidR="00720954" w:rsidRPr="00720954" w:rsidRDefault="00720954" w:rsidP="0072095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доброжелательного отношения к другим людям.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старшем возрасте дети способны понимать, что полезные продукты влияют на здоровье организма, а что приносит вред пищеварению. Ухаживая за огородом на окне самостоятельно, дети с удовольствием едят зеленые овощи: лук, укроп, салат. Детям нравится после еды чувствовать себя сильными и крепкими, что способствует развитию активности детей, трудоспособности, хорошему настроению.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позволяет обучать детей посредством активной, интересной деятельности: сюжетно - ролевые, дидактические игры помогают закрепить «Золотые правила безопасности». В группе часто возникают ситуации, которые требуют немедленного реагирования и пояснения, для этого я использую «Минутки безопасности».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над темой безопасности, нельзя упустить такой важный вопрос, как взаимодействие человека и природы. Очень важно развить понимание того, что планета Земля наш общий дом. На жизнь и здоровье человека влияют чистота водоемов, почвы и воздушной среды. Детям интересны беседы на темы: «Земля наш общий дом», «Почему надо охранять природу», «Природа весной».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увлекательные оказались совместные работы с родителями:</w:t>
      </w:r>
    </w:p>
    <w:p w:rsidR="00720954" w:rsidRPr="00720954" w:rsidRDefault="00720954" w:rsidP="0072095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своей «Красной книги»,</w:t>
      </w:r>
    </w:p>
    <w:p w:rsidR="00720954" w:rsidRPr="00720954" w:rsidRDefault="00720954" w:rsidP="0072095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выставки «Родные просторы».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 за комнатными растениями, труд на участке затрагивают чувства детей, побуждают беспокоиться о будущем планеты, формируют у детей природоохранное поведение.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сентябре 2017 года в детском саду проводилась тематическая неделя «Охрана природы», итоговым мероприятием была проведена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флайер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акция «Природа в опасности». Совместно с детьми мы изготовили тематические рекламные листовки и разместили их на досках объявлений в деревне, чтобы привлечь окружающих к бережному отношению к природе в целях нашей безопасности.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сказать, что мы учимся безопасности во всех направлениях и видах деятельности:</w:t>
      </w:r>
    </w:p>
    <w:p w:rsidR="00720954" w:rsidRPr="00720954" w:rsidRDefault="00720954" w:rsidP="007209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инсценировки сказок,</w:t>
      </w:r>
    </w:p>
    <w:p w:rsidR="00720954" w:rsidRPr="00720954" w:rsidRDefault="00720954" w:rsidP="007209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праздники,</w:t>
      </w:r>
    </w:p>
    <w:p w:rsidR="00720954" w:rsidRPr="00720954" w:rsidRDefault="00720954" w:rsidP="0072095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Еще мы учимся пожарной безопасности. Интересно проходят мероприятия по пожарной безопасности, творческие конкурсы. Принимали участие в районном конкурсе «Не шути с огнем» с работой «Кошкин дом». Ребенок получает знания через такую продуктивную деятельность, как рисование, лепку, аппликацию, конструирование («Машины специального назначения», «Пожарная часть», изготовление макета пожарного щита), закрепляет в играх и на прогулке.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Одной из серьёзнейших проблем является детский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дорожно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–транспортный травматизм. Низкий уровень культуры поведения на дорогах приводит к травматизму, а цена этому – детская </w:t>
      </w:r>
      <w:r w:rsidRPr="00720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жизнь</w:t>
      </w:r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Чтобы познакомить детей с дорожной азбукой, организуем экскурсии к проезжей части дороги, по улицам села; беседы, сюжетно – ролевые, подвижные игры. В апреле, в рамках тематической недели «Внимание дорога» проводил итоговое мероприятие - праздник «Азбука дорожного движения» где дети показали и поделились с родителями и приглашенным школьникам своими знаниями безопасного поведения на дорогах.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Проблему, связанную с безопасностью ребёнка, невозможно решить только в рамках детского сада, поэтому важно обеспечить преемственность в вопросах воспитания безопасного поведения детей между детским садом и семьей. Я тесно взаимодействую с родителями через родительские собрания, беседы, консультации, с помощью информации в «Уголках родителей», рекомендации, стенгазеты и советы. Анкетирование родителей в конце года показало, что дети стали более внимательными на дорогах города, в транспорте, в быту, в природе. Научились правильно вести себя с незнакомыми людьми. Стали больше внимания уделять гигиеническим процедурам, занятиям физкультурой и спортом. Повысился образовательный уровень по данной теме и у родителей, они больше стали задумываться о здоровом и безопасном образе жизни своей семьи, о необходимости его соблюдения не только в детском саду, но и дома.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дальнейшего формирования у дошкольников основ безопасности с 2018 – 2019 учебного года свою деятельность планирую по парциальной программе «Основы безопасности детей дошкольного возраста», программа разработана с учетом программы «Основы безопасности детей дошкольного возраста»</w:t>
      </w:r>
      <w:proofErr w:type="gramStart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вторы Н. Н.Авдеева, О.Л. Князева,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Р.Б.Стеркина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которая содержит 6 разделов. Приобретены 4 рабочих тетради.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вижу результат своей работы – постепенно у детей формируется такие навыки; мир — разный, что есть в нём и добро, и зло и, что от тебя самого зависит, в какие руки, в какое окружение ты попадёшь, как выбраться из сложившихся обстоятельств, чтоб вернуться домой целым и невредимым.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0954" w:rsidRPr="00720954" w:rsidRDefault="00720954" w:rsidP="007209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20954" w:rsidRPr="00720954" w:rsidRDefault="00720954" w:rsidP="0072095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Список литературы:</w:t>
      </w:r>
    </w:p>
    <w:p w:rsidR="00720954" w:rsidRPr="00720954" w:rsidRDefault="00720954" w:rsidP="00720954">
      <w:pPr>
        <w:shd w:val="clear" w:color="auto" w:fill="FFFFFF"/>
        <w:spacing w:after="15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Голицына Н.С., Москва издательство «Скрипторий 2003» 2010.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 Голицына Н.С.,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Люзина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С.В.,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Бухарова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Е.Е., Москва 2010.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Дыбина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О.В. – программа и методические рекомендации для занятий с детьми 2-7 лет, издательство Мозаика-Синтез Москва 2010.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Новикова И.М., пособие для педагогов дошкольных учреждений, для работы с детьми 5-7 лет издательство Мозаика-Синтез Москва 2010.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5.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Соломенникова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О.А. – конспекты занятий, издательство Мозаика-Синтез Москва 2008.</w:t>
      </w:r>
    </w:p>
    <w:p w:rsidR="00720954" w:rsidRPr="00720954" w:rsidRDefault="00720954" w:rsidP="00720954">
      <w:pPr>
        <w:shd w:val="clear" w:color="auto" w:fill="FFFFFF"/>
        <w:spacing w:after="150" w:line="240" w:lineRule="auto"/>
        <w:ind w:left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6.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Стеркина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Р.Б., Авдеева Н.Н., Князева О.Л, </w:t>
      </w:r>
      <w:proofErr w:type="spellStart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учебно</w:t>
      </w:r>
      <w:proofErr w:type="spellEnd"/>
      <w:r w:rsidRPr="0072095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методическое пособие по основам безопасности, издательство Детство – Пресс, 2005.</w:t>
      </w:r>
    </w:p>
    <w:p w:rsidR="007567CC" w:rsidRPr="00720954" w:rsidRDefault="007567CC">
      <w:pPr>
        <w:rPr>
          <w:rFonts w:ascii="Times New Roman" w:hAnsi="Times New Roman" w:cs="Times New Roman"/>
          <w:sz w:val="28"/>
          <w:szCs w:val="28"/>
        </w:rPr>
      </w:pPr>
    </w:p>
    <w:sectPr w:rsidR="007567CC" w:rsidRPr="00720954" w:rsidSect="0072095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1060C"/>
    <w:multiLevelType w:val="multilevel"/>
    <w:tmpl w:val="4A68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7E5297"/>
    <w:multiLevelType w:val="multilevel"/>
    <w:tmpl w:val="61101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86014F"/>
    <w:multiLevelType w:val="multilevel"/>
    <w:tmpl w:val="D3F8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1A3DD8"/>
    <w:multiLevelType w:val="multilevel"/>
    <w:tmpl w:val="89866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3264CF"/>
    <w:multiLevelType w:val="multilevel"/>
    <w:tmpl w:val="3B241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281A17"/>
    <w:multiLevelType w:val="multilevel"/>
    <w:tmpl w:val="2C5C1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0A5262"/>
    <w:multiLevelType w:val="multilevel"/>
    <w:tmpl w:val="7AA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0954"/>
    <w:rsid w:val="005242B9"/>
    <w:rsid w:val="00720954"/>
    <w:rsid w:val="007567CC"/>
    <w:rsid w:val="00853278"/>
    <w:rsid w:val="00B26F8C"/>
    <w:rsid w:val="00B2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7CC"/>
  </w:style>
  <w:style w:type="paragraph" w:styleId="2">
    <w:name w:val="heading 2"/>
    <w:basedOn w:val="a"/>
    <w:link w:val="20"/>
    <w:uiPriority w:val="9"/>
    <w:qFormat/>
    <w:rsid w:val="007209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209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20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09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6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1419</Words>
  <Characters>8091</Characters>
  <Application>Microsoft Office Word</Application>
  <DocSecurity>0</DocSecurity>
  <Lines>67</Lines>
  <Paragraphs>18</Paragraphs>
  <ScaleCrop>false</ScaleCrop>
  <Company/>
  <LinksUpToDate>false</LinksUpToDate>
  <CharactersWithSpaces>9492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связной</cp:lastModifiedBy>
  <cp:revision>7</cp:revision>
  <dcterms:created xsi:type="dcterms:W3CDTF">2018-10-27T19:53:00Z</dcterms:created>
  <dcterms:modified xsi:type="dcterms:W3CDTF">2018-10-27T20:00:00Z</dcterms:modified>
</cp:coreProperties>
</file>