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0A4E5B">
        <w:rPr>
          <w:rFonts w:ascii="Times New Roman" w:eastAsia="Times New Roman" w:hAnsi="Times New Roman" w:cs="Times New Roman"/>
          <w:sz w:val="24"/>
          <w:szCs w:val="24"/>
        </w:rPr>
        <w:t>Муниципальное  образовательное учреждение</w:t>
      </w: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A4E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</w:rPr>
        <w:t>Лотаковская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</w:rPr>
        <w:t xml:space="preserve"> основная  общеобразовательная школа </w:t>
      </w: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</w:rPr>
      </w:pPr>
    </w:p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13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543"/>
        <w:gridCol w:w="3015"/>
      </w:tblGrid>
      <w:tr w:rsidR="000A4E5B" w:rsidRPr="000A4E5B" w:rsidTr="00BA6A1D">
        <w:trPr>
          <w:trHeight w:val="1438"/>
        </w:trPr>
        <w:tc>
          <w:tcPr>
            <w:tcW w:w="1661" w:type="pct"/>
          </w:tcPr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«Рассмотрено»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На заседании МО учителей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 xml:space="preserve"> «___ » ___________ 2016г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 xml:space="preserve">                       Ольховая Т.В.             </w:t>
            </w:r>
          </w:p>
        </w:tc>
        <w:tc>
          <w:tcPr>
            <w:tcW w:w="1804" w:type="pct"/>
          </w:tcPr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«Согласовано»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>Зам. директора по УВР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>«____  » _______________2016г.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Ушакова Е.Н.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535" w:type="pct"/>
          </w:tcPr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b/>
                <w:bCs/>
                <w:sz w:val="24"/>
              </w:rPr>
              <w:t>«Утверждено»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>Директор  школы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 xml:space="preserve"> «____  » ______________2016г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0A4E5B"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</w:t>
            </w:r>
            <w:proofErr w:type="spellStart"/>
            <w:r w:rsidRPr="000A4E5B">
              <w:rPr>
                <w:rFonts w:ascii="Times New Roman" w:eastAsia="Times New Roman" w:hAnsi="Times New Roman" w:cs="Times New Roman"/>
                <w:sz w:val="24"/>
              </w:rPr>
              <w:t>Капусто</w:t>
            </w:r>
            <w:proofErr w:type="spellEnd"/>
            <w:r w:rsidRPr="000A4E5B">
              <w:rPr>
                <w:rFonts w:ascii="Times New Roman" w:eastAsia="Times New Roman" w:hAnsi="Times New Roman" w:cs="Times New Roman"/>
                <w:sz w:val="24"/>
              </w:rPr>
              <w:t xml:space="preserve"> Н.И.   </w:t>
            </w:r>
          </w:p>
          <w:p w:rsidR="000A4E5B" w:rsidRPr="000A4E5B" w:rsidRDefault="000A4E5B" w:rsidP="000A4E5B">
            <w:pPr>
              <w:tabs>
                <w:tab w:val="left" w:pos="9288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72"/>
        </w:rPr>
      </w:pPr>
      <w:r w:rsidRPr="000A4E5B">
        <w:rPr>
          <w:rFonts w:ascii="Times New Roman" w:eastAsia="Times New Roman" w:hAnsi="Times New Roman" w:cs="Times New Roman"/>
          <w:sz w:val="24"/>
          <w:szCs w:val="72"/>
        </w:rPr>
        <w:t xml:space="preserve">Рабочая программа </w:t>
      </w: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72"/>
        </w:rPr>
      </w:pPr>
      <w:r w:rsidRPr="000A4E5B">
        <w:rPr>
          <w:rFonts w:ascii="Times New Roman" w:eastAsia="Times New Roman" w:hAnsi="Times New Roman" w:cs="Times New Roman"/>
          <w:sz w:val="24"/>
          <w:szCs w:val="72"/>
        </w:rPr>
        <w:t>по математике</w:t>
      </w: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72"/>
        </w:rPr>
      </w:pPr>
      <w:r w:rsidRPr="000A4E5B">
        <w:rPr>
          <w:rFonts w:ascii="Times New Roman" w:eastAsia="Times New Roman" w:hAnsi="Times New Roman" w:cs="Times New Roman"/>
          <w:sz w:val="24"/>
          <w:szCs w:val="72"/>
        </w:rPr>
        <w:t>6 класс</w:t>
      </w: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36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40"/>
        </w:rPr>
      </w:pPr>
      <w:r w:rsidRPr="000A4E5B">
        <w:rPr>
          <w:rFonts w:ascii="Times New Roman" w:eastAsia="Times New Roman" w:hAnsi="Times New Roman" w:cs="Times New Roman"/>
          <w:b/>
          <w:bCs/>
          <w:sz w:val="24"/>
          <w:szCs w:val="40"/>
        </w:rPr>
        <w:t>2016-2017 учебный год</w:t>
      </w: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40"/>
        </w:rPr>
      </w:pPr>
    </w:p>
    <w:p w:rsidR="000A4E5B" w:rsidRPr="000A4E5B" w:rsidRDefault="000A4E5B" w:rsidP="000A4E5B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40"/>
        </w:rPr>
      </w:pPr>
      <w:r w:rsidRPr="000A4E5B">
        <w:rPr>
          <w:rFonts w:ascii="Times New Roman" w:eastAsia="Times New Roman" w:hAnsi="Times New Roman" w:cs="Times New Roman"/>
          <w:sz w:val="24"/>
          <w:szCs w:val="40"/>
        </w:rPr>
        <w:t xml:space="preserve">Учитель: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40"/>
        </w:rPr>
        <w:t>Козик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40"/>
        </w:rPr>
        <w:t xml:space="preserve"> Валентина Михайловна</w:t>
      </w:r>
    </w:p>
    <w:p w:rsidR="000A4E5B" w:rsidRPr="000A4E5B" w:rsidRDefault="000A4E5B" w:rsidP="000A4E5B">
      <w:pPr>
        <w:tabs>
          <w:tab w:val="left" w:leader="dot" w:pos="6413"/>
        </w:tabs>
        <w:autoSpaceDE w:val="0"/>
        <w:autoSpaceDN w:val="0"/>
        <w:adjustRightInd w:val="0"/>
        <w:spacing w:before="206" w:after="0" w:line="254" w:lineRule="exact"/>
        <w:rPr>
          <w:rFonts w:ascii="Times New Roman" w:eastAsia="Times New Roman" w:hAnsi="Times New Roman" w:cs="Times New Roman"/>
          <w:sz w:val="24"/>
          <w:lang w:eastAsia="ru-RU"/>
        </w:rPr>
      </w:pPr>
    </w:p>
    <w:p w:rsidR="000A4E5B" w:rsidRPr="000A4E5B" w:rsidRDefault="000A4E5B" w:rsidP="000A4E5B">
      <w:pPr>
        <w:tabs>
          <w:tab w:val="left" w:leader="dot" w:pos="6413"/>
        </w:tabs>
        <w:autoSpaceDE w:val="0"/>
        <w:autoSpaceDN w:val="0"/>
        <w:adjustRightInd w:val="0"/>
        <w:spacing w:before="206" w:after="0" w:line="254" w:lineRule="exact"/>
        <w:rPr>
          <w:rFonts w:ascii="Times New Roman" w:eastAsia="Times New Roman" w:hAnsi="Times New Roman" w:cs="Times New Roman"/>
          <w:sz w:val="24"/>
          <w:lang w:eastAsia="ru-RU"/>
        </w:rPr>
      </w:pPr>
    </w:p>
    <w:p w:rsidR="000A4E5B" w:rsidRPr="000A4E5B" w:rsidRDefault="000A4E5B" w:rsidP="000A4E5B">
      <w:pPr>
        <w:tabs>
          <w:tab w:val="left" w:leader="dot" w:pos="6413"/>
        </w:tabs>
        <w:autoSpaceDE w:val="0"/>
        <w:autoSpaceDN w:val="0"/>
        <w:adjustRightInd w:val="0"/>
        <w:spacing w:before="206" w:after="0" w:line="254" w:lineRule="exact"/>
        <w:rPr>
          <w:rFonts w:ascii="Times New Roman" w:eastAsia="Times New Roman" w:hAnsi="Times New Roman" w:cs="Times New Roman"/>
          <w:sz w:val="24"/>
          <w:lang w:eastAsia="ru-RU"/>
        </w:rPr>
      </w:pPr>
    </w:p>
    <w:p w:rsidR="000A4E5B" w:rsidRPr="000A4E5B" w:rsidRDefault="000A4E5B" w:rsidP="000A4E5B">
      <w:pPr>
        <w:tabs>
          <w:tab w:val="left" w:leader="dot" w:pos="6413"/>
        </w:tabs>
        <w:autoSpaceDE w:val="0"/>
        <w:autoSpaceDN w:val="0"/>
        <w:adjustRightInd w:val="0"/>
        <w:spacing w:before="206" w:after="0" w:line="254" w:lineRule="exact"/>
        <w:rPr>
          <w:rFonts w:ascii="Times New Roman" w:eastAsia="Times New Roman" w:hAnsi="Times New Roman" w:cs="Times New Roman"/>
          <w:sz w:val="24"/>
          <w:lang w:eastAsia="ru-RU"/>
        </w:rPr>
      </w:pPr>
    </w:p>
    <w:p w:rsidR="000A4E5B" w:rsidRPr="000A4E5B" w:rsidRDefault="000A4E5B" w:rsidP="000A4E5B">
      <w:pPr>
        <w:autoSpaceDE w:val="0"/>
        <w:autoSpaceDN w:val="0"/>
        <w:adjustRightInd w:val="0"/>
        <w:spacing w:after="0" w:line="25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4E5B" w:rsidRPr="000A4E5B" w:rsidRDefault="000A4E5B" w:rsidP="000A4E5B">
      <w:pPr>
        <w:autoSpaceDE w:val="0"/>
        <w:autoSpaceDN w:val="0"/>
        <w:adjustRightInd w:val="0"/>
        <w:spacing w:after="0" w:line="254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0A4E5B" w:rsidRPr="000A4E5B" w:rsidRDefault="000A4E5B" w:rsidP="000A4E5B">
      <w:pPr>
        <w:autoSpaceDE w:val="0"/>
        <w:autoSpaceDN w:val="0"/>
        <w:adjustRightInd w:val="0"/>
        <w:spacing w:after="0" w:line="254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0A4E5B" w:rsidRPr="000A4E5B" w:rsidRDefault="000A4E5B" w:rsidP="000A4E5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0A4E5B" w:rsidRPr="000A4E5B" w:rsidRDefault="000A4E5B" w:rsidP="000A4E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A4E5B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предмета в федеральном базисном учебном плане.</w:t>
      </w:r>
    </w:p>
    <w:p w:rsidR="000A4E5B" w:rsidRPr="000A4E5B" w:rsidRDefault="000A4E5B" w:rsidP="000A4E5B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4E5B">
        <w:rPr>
          <w:rFonts w:ascii="Times New Roman" w:eastAsia="Times New Roman" w:hAnsi="Times New Roman" w:cs="Times New Roman"/>
          <w:sz w:val="24"/>
          <w:szCs w:val="24"/>
        </w:rPr>
        <w:t xml:space="preserve">Согласно федеральному базисному учебному плану для образовательных учреждений Российской Федерации на изучение математики на ступени основного общего образования отводится 5 часов в неделю в 6 классе. </w:t>
      </w:r>
    </w:p>
    <w:p w:rsidR="000A4E5B" w:rsidRPr="000A4E5B" w:rsidRDefault="000A4E5B" w:rsidP="000A4E5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0A4E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     Рабочая программа составлена из расчета  5 часов математики в </w:t>
      </w:r>
      <w:proofErr w:type="spellStart"/>
      <w:r w:rsidRPr="000A4E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неделю</w:t>
      </w:r>
      <w:proofErr w:type="gramStart"/>
      <w:r w:rsidRPr="000A4E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.О</w:t>
      </w:r>
      <w:proofErr w:type="gramEnd"/>
      <w:r w:rsidRPr="000A4E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бщее</w:t>
      </w:r>
      <w:proofErr w:type="spellEnd"/>
      <w:r w:rsidRPr="000A4E5B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количество часов по данному курсу составляет 170 часов</w:t>
      </w:r>
      <w:r w:rsidRPr="000A4E5B">
        <w:rPr>
          <w:rFonts w:ascii="Times New Roman" w:eastAsia="Times New Roman" w:hAnsi="Times New Roman" w:cs="Times New Roman"/>
          <w:b/>
          <w:i/>
          <w:iCs/>
          <w:sz w:val="24"/>
        </w:rPr>
        <w:t xml:space="preserve"> 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Настоящая рабочая программа написана на основании следующих </w:t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нормативных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документов:</w:t>
      </w:r>
    </w:p>
    <w:p w:rsidR="000A4E5B" w:rsidRPr="000A4E5B" w:rsidRDefault="000A4E5B" w:rsidP="000A4E5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Математика. Сборник рабочих программ. 5-6 классы [Текст]: пособие для учителей общеобразовательных учреждений / сост. Т.А.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Бурмистрова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Просвещение, 2016г. — 80 с.</w:t>
      </w:r>
    </w:p>
    <w:p w:rsidR="000A4E5B" w:rsidRPr="000A4E5B" w:rsidRDefault="000A4E5B" w:rsidP="000A4E5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Российской Федерации (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Минобнауки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России) от 27 декабря 2011 г. № 2885 г. Москва «Об утверждении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федеральных перечней учебников, рекомендованных (допущенных) к 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2012/2013 учебный год.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Рабочая программа </w:t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ориентирована на использование учебно-методического комплекта:</w:t>
      </w:r>
    </w:p>
    <w:p w:rsidR="000A4E5B" w:rsidRPr="000A4E5B" w:rsidRDefault="000A4E5B" w:rsidP="000A4E5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Математика. 6 класс: учеб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учреждений. [СМ. Никольский,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М.К.Потапов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Н.Н.Решетников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А.В.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Шевкин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]. — 5-е </w:t>
      </w:r>
      <w:proofErr w:type="spellStart"/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</w:t>
      </w:r>
      <w:proofErr w:type="spellEnd"/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, — М.: Просвещение, 2015. — 255 с. — (МГУ — школе).</w:t>
      </w:r>
    </w:p>
    <w:p w:rsidR="000A4E5B" w:rsidRPr="000A4E5B" w:rsidRDefault="000A4E5B" w:rsidP="000A4E5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Математика. Рабочая тетрадь. 6 класс: пособие для учащихся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общообразоват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учреждений / М.К. Потапов, А.В.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Шевкин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— 7-е изд. — М.: Просвещение, 2014. — (МГУ — школе). — 96 </w:t>
      </w:r>
    </w:p>
    <w:p w:rsidR="000A4E5B" w:rsidRPr="000A4E5B" w:rsidRDefault="000A4E5B" w:rsidP="000A4E5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Математика. Дидактические материалы. 6 класс /М.К. Потапов, Л.II 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</w:t>
      </w:r>
      <w:proofErr w:type="spellStart"/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Шев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11-е изд. — М.: Просвещение, 2015г. — 128 с. — (МГУ — школе).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</w:t>
      </w: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Личностные, </w:t>
      </w:r>
      <w:proofErr w:type="spellStart"/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предметные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освоения содержания курса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Программа позволяет добиваться следующих результатов освоения образовательной программы основного общего образования.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Личностные: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 учащихся будут сформированы:</w:t>
      </w:r>
    </w:p>
    <w:p w:rsidR="000A4E5B" w:rsidRPr="000A4E5B" w:rsidRDefault="000A4E5B" w:rsidP="000A4E5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ответственное отношение к учению;</w:t>
      </w:r>
    </w:p>
    <w:p w:rsidR="000A4E5B" w:rsidRPr="000A4E5B" w:rsidRDefault="000A4E5B" w:rsidP="000A4E5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готовность и способность 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саморазвитию и самообразова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нию на основе мотивации к обучению и познанию;</w:t>
      </w:r>
    </w:p>
    <w:p w:rsidR="000A4E5B" w:rsidRPr="000A4E5B" w:rsidRDefault="000A4E5B" w:rsidP="000A4E5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контрпримеры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A4E5B" w:rsidRPr="000A4E5B" w:rsidRDefault="000A4E5B" w:rsidP="000A4E5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начальные навыки адаптации в динамично изменяющемся мире;</w:t>
      </w:r>
    </w:p>
    <w:p w:rsidR="000A4E5B" w:rsidRPr="000A4E5B" w:rsidRDefault="000A4E5B" w:rsidP="000A4E5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экологическая культура: ценностное отношение к природному миру, го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товность следовать нормам природоохранного,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здоровьесберегающего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поведения;</w:t>
      </w:r>
    </w:p>
    <w:p w:rsidR="000A4E5B" w:rsidRPr="000A4E5B" w:rsidRDefault="000A4E5B" w:rsidP="000A4E5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способности к эмоциональному восприятию математических объектов, задач, решений, рассуждений;</w:t>
      </w:r>
    </w:p>
    <w:p w:rsidR="000A4E5B" w:rsidRPr="000A4E5B" w:rsidRDefault="000A4E5B" w:rsidP="000A4E5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контролировать процесс и результат учебной математической деятельности;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 учащихся могут быть </w:t>
      </w:r>
      <w:proofErr w:type="gramStart"/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сформированы</w:t>
      </w:r>
      <w:proofErr w:type="gramEnd"/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0A4E5B" w:rsidRPr="000A4E5B" w:rsidRDefault="000A4E5B" w:rsidP="000A4E5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первоначальные представления о математической науке как сфере человече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ской деятельности, об этапах её развития, о её значимости для развития цивилизации;</w:t>
      </w:r>
    </w:p>
    <w:p w:rsidR="000A4E5B" w:rsidRPr="000A4E5B" w:rsidRDefault="000A4E5B" w:rsidP="000A4E5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коммуникативная компетентность в общении и сотрудничестве со сверст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никами в образовательной, учебно-исследовательской, творческой и других видах деятельности;</w:t>
      </w:r>
    </w:p>
    <w:p w:rsidR="000A4E5B" w:rsidRPr="000A4E5B" w:rsidRDefault="000A4E5B" w:rsidP="000A4E5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критичность мышления, умение распознавать логически некорректные высказывания, отличать гипотезу от факта;</w:t>
      </w:r>
    </w:p>
    <w:p w:rsidR="000A4E5B" w:rsidRPr="000A4E5B" w:rsidRDefault="000A4E5B" w:rsidP="000A4E5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креативность мышления, инициативы, находчивости, активности при ре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шении арифметических задач.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proofErr w:type="spellStart"/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Метапредметные</w:t>
      </w:r>
      <w:proofErr w:type="spellEnd"/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регулятивные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учащиеся научатся: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и удерживать учебную задачу;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действия в соответствии с поставленной задачей и условиями реализации;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 пути достижения целей, осознанно выбирать наиболее эффективные способы решения учебных и познавательных задач;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предвидеть уровень усвоения знаний, его временных характеристик;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план и последовательность действий;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контроль по образцу и вносить необходимые коррективы;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0A4E5B" w:rsidRPr="000A4E5B" w:rsidRDefault="000A4E5B" w:rsidP="000A4E5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сличать способ действия и его результат с заданным эталоном с целью обнаружения</w:t>
      </w: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отклонений и отличий от эталона;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учащиеся получат возможность научиться:</w:t>
      </w:r>
    </w:p>
    <w:p w:rsidR="000A4E5B" w:rsidRPr="000A4E5B" w:rsidRDefault="000A4E5B" w:rsidP="000A4E5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определять последовательность промежуточных целей и соответствующих</w:t>
      </w: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им действий с учётом конечного результата;</w:t>
      </w:r>
    </w:p>
    <w:p w:rsidR="000A4E5B" w:rsidRPr="000A4E5B" w:rsidRDefault="000A4E5B" w:rsidP="000A4E5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предвидеть возможности получения конкретного результата при решении задач;</w:t>
      </w:r>
    </w:p>
    <w:p w:rsidR="000A4E5B" w:rsidRPr="000A4E5B" w:rsidRDefault="000A4E5B" w:rsidP="000A4E5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констатирующий и прогнозирующий контроль по результату и по способу действия;</w:t>
      </w:r>
    </w:p>
    <w:p w:rsidR="000A4E5B" w:rsidRPr="000A4E5B" w:rsidRDefault="000A4E5B" w:rsidP="000A4E5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выделять и формулировать то, что усвоено и что нужно 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усвоить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определять качество и уровень усвоения;</w:t>
      </w:r>
    </w:p>
    <w:p w:rsidR="000A4E5B" w:rsidRPr="000A4E5B" w:rsidRDefault="000A4E5B" w:rsidP="000A4E5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концентрировать волю для преодоления интеллектуальных затруднений и физических препятствий;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познавательные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учащиеся научатся: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выделять и формулировать познавательную цель;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общие приёмы решения задач;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правила и пользоваться инструкциями и освоенными закономерностями;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смысловое чтение;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создавать, применять и преобразовывать знаково-символические средства, модели и схемы для решения задач;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самостоятельно ставить цели, выбирать и создавать алгоритмы 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учебных математических проблем;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понимать сущность алгоритмических предписаний и уметь действовать и 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предложенным алгоритмом;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0A4E5B" w:rsidRPr="000A4E5B" w:rsidRDefault="000A4E5B" w:rsidP="000A4E5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 в различных источниках информацию, необходимую для решения математических проблем, и представлять её в понятной форме; принимать решит, в условиях неполной и избыточной, точной и вероятностной информации;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получат возможность научиться: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причинно-следственные связи; строить логические рассуждении, умозаключения (индуктивные, дедуктивные и по аналогии) и выводы;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учебную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общепользовательскую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компетентности в области использования информационно-коммуникационных технологий (ИКГ-компетентности);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видеть математическую задачу в других дисциплинах, в окружающей жизни;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выдвигать гипотезы при решении учебных задач и понимать необходи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мость их проверки;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планировать и осуществлять деятельность, направленную на решение задач исследовательского характера;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выбирать наиболее рациональные и эффективные способы решения задач;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интерпретировать информации (структурировать, переводить сплошной текст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таблицу, презентовать полученную информацию, в том числе с помощью ИКТ);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информацию (критическая оценка, оценка достоверности);</w:t>
      </w:r>
    </w:p>
    <w:p w:rsidR="000A4E5B" w:rsidRPr="000A4E5B" w:rsidRDefault="000A4E5B" w:rsidP="000A4E5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причинно-следственные связи, выстраивать рассуждения, обобщения;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учащиеся научатся:</w:t>
      </w:r>
    </w:p>
    <w:p w:rsidR="000A4E5B" w:rsidRPr="000A4E5B" w:rsidRDefault="000A4E5B" w:rsidP="000A4E5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учебное сотрудничество и совместную деятельность с учи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телем и сверстниками: определять цели, распределять функции и роли участников;</w:t>
      </w:r>
    </w:p>
    <w:p w:rsidR="000A4E5B" w:rsidRPr="000A4E5B" w:rsidRDefault="000A4E5B" w:rsidP="000A4E5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взаимодействовать и находить общие способы работы; работать в группе: находить общее решение и разрешать конфликты на основе согласования позиций и учёта интересов; слушать партнёра; формулировать, аргументировать и отстаи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вать своё мнение;</w:t>
      </w:r>
    </w:p>
    <w:p w:rsidR="000A4E5B" w:rsidRPr="000A4E5B" w:rsidRDefault="000A4E5B" w:rsidP="000A4E5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прогнозировать возникновение конфликтов при наличии разных точек зрения;</w:t>
      </w:r>
    </w:p>
    <w:p w:rsidR="000A4E5B" w:rsidRPr="000A4E5B" w:rsidRDefault="000A4E5B" w:rsidP="000A4E5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разрешать конфликты на основе учёта интересов и позиций всех участников;</w:t>
      </w:r>
    </w:p>
    <w:p w:rsidR="000A4E5B" w:rsidRPr="000A4E5B" w:rsidRDefault="000A4E5B" w:rsidP="000A4E5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координировать и принимать различные позиции во взаимодействии;</w:t>
      </w:r>
    </w:p>
    <w:p w:rsidR="000A4E5B" w:rsidRPr="000A4E5B" w:rsidRDefault="000A4E5B" w:rsidP="000A4E5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аргументировать свою позицию и координировать её с позициями партнеров в сотрудничестве при выработке общего решения в совместной деятельности.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Предметные: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научатся: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 математическим текстом (структурирование, извлечение необ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ходимой информации), точно и грамотно выражать свои мысли в устной и пись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менной речи, применяя математическую терминологию и символику, использовать различные языки математики (словесный, символический, графический), обосно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вывать суждения, проводить классификацию;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владеть базовым понятийным аппаратом: иметь представление о числе, дроби, об основных геометрических объектах (точка, прямая, ломаная, угол, мно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гоугольник, многогранник, круг, окружность);</w:t>
      </w:r>
      <w:proofErr w:type="gramEnd"/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арифметические преобразования, применять их для решения учебных математических задач;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 изученными математическими формулами;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приобретать и применять знания в различных ситуациях для решения несложных практических задач, в том числе с использованием при необходимости справочных материалов, калькулятора и компьютера;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пользоваться предметным указателем энциклопедий и справочником дни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' нахождения информации;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основные способы представления и анализа статистических данных,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уметь решать задачи с помощью перебора возможных вариантов;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получат возможность научиться: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арифметические преобразования выражений, применять их для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решения учебных математических задач и задач, возникающих в смежных учебных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предметах;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изученные понятия, результаты и методы при решении задач различных</w:t>
      </w: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разделов курса, в том числе задач, не сводящихся к непосредственному применению известных алгоритмов;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действовать в ситуации неопределённости при решении актуальных для них проблем, а также самостоятельно интерпретировать результаты решения задач с учетом ограничений, связанных с реальными свойствами рассматриваемых процессов и явлений.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40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sz w:val="24"/>
          <w:szCs w:val="40"/>
          <w:lang w:eastAsia="ru-RU"/>
        </w:rPr>
        <w:t xml:space="preserve">Содержание </w:t>
      </w:r>
    </w:p>
    <w:p w:rsidR="000A4E5B" w:rsidRPr="000A4E5B" w:rsidRDefault="000A4E5B" w:rsidP="000A4E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Отношения, пропорции, проценты(26ч.)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Отношение чисел и величин. Масштаб. Деление числа в заданном отношении. Пропорции. Прямая и обратная пропорциональность. Понятие о проценте. Задачи на проценты. Круговые диаграммы. Задачи на перебор всех возможных вариантов. Вероятность события.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цель –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восстановить навыки работы с натуральными и рациональными числами, усвоить понятия, связанные с пропорциями и процентами.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отношения, пропорции, процента.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proofErr w:type="gramStart"/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правильно составлено</w:t>
      </w:r>
      <w:proofErr w:type="gramEnd"/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отношение или пропорция.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тип пропорциональности (прямая, обратная или никакая).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решать задачи с помощью составления пропорции.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переводить проценты в дробь и дробь в проценты.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решать задачи на нахождение процентов от числа и числа по заданным процентам.</w:t>
      </w:r>
    </w:p>
    <w:p w:rsidR="000A4E5B" w:rsidRPr="000A4E5B" w:rsidRDefault="000A4E5B" w:rsidP="000A4E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Целые числа (34 ч.)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Отрицательные целые числа. Противоположное число. Модуль числа.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Сравнение целых чисел. Сложение целых чисел. Законы сложения целых чисел. Разность целых чисел. Произведение целых чисел. Частное целых чисел. Распределительный закон. Раскрытие скобок и заключение в скобки. Действия с суммами нескольких слагаемых. Представление целых чисел на координатной оси.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цель –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учащихся работать со знаками, так как арифметические действия над их модулями – натуральными числами – уже хорошо усвоены.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отрицательного, противоположного числа, модуля числа, законы арифметических действий.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действия с целыми числами.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раскрывать скобки и заключать в скобки.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представлять целые числа на координатной оси.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о фигурах на плоскости, симметричных относительно точки.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Рациональные числа (38 ч)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Отрицательные дроби. Рациональные числа. Сравнение рациональных чисел. Сложение и вычитание дробей. Умножение и деление дробей.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Законы сложения и умножения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Смешанные дроби произвольного знака.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Изображение рациональных чисел на координатной оси. Уравнения.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задач с помощью уравнений.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цель –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добиться осознанного владения школьниками арифметических действий над рациональными числами.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определение рационального числа.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законы сложения и вычитания.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действия с дробями произвольного знака.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изображать рациональные числа на координатной оси.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преобразовывать простейшие буквенные выражения.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решать уравнения и задачи с помощью составления уравнений.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о фигурах на плоскости, симметричных относительно прямой.</w:t>
      </w:r>
      <w:proofErr w:type="gramEnd"/>
    </w:p>
    <w:p w:rsidR="000A4E5B" w:rsidRPr="000A4E5B" w:rsidRDefault="000A4E5B" w:rsidP="000A4E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Десятичные дроби (34 ч)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Понятие положительной десятичной дроби. Сравнение положительных десятичных дробей. Сложение и вычитание десятичных дробей. Перенос запятой в положительной 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десятичной дроби. Умножение положительных десятичных дробей. Деление положительных десятичных дробей. Десятичные дроби и проценты. Десятичные дроби любого знака. Приближение десятичных дробей. Приближение суммы, разности, произведения и частного двух чисел.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цель –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учащихся действиям с десятичными дробями и приближёнными вычислениями.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десятичной дроби.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действия с десятичными дробями.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приближенные вычисления.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решать сложные задачи на проценты.</w:t>
      </w:r>
    </w:p>
    <w:p w:rsidR="000A4E5B" w:rsidRPr="000A4E5B" w:rsidRDefault="000A4E5B" w:rsidP="000A4E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Обыкновенные и десятичные дроби(24 ч)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Разложение положительной обыкновенной дроби в конечную десятичную дробь.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Бесконечные периодические десятичные дроби.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Непериодические бесконечные периодические десятичные дроби.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отрезка. Длина окружности. Площадь круга.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Координатная ось.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Декартова система координат на плоскости.</w:t>
      </w: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Столбчатые диаграммы и графики.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цель –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ввести действительные числа.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действительного числа.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формулы вычисления длины окружности и площади круга.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Знать: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Декартова система координат на плоскости.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раскладывать положительные обыкновенные дроби в конечные и бесконечные периодические десятичные дроби.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выполнять приближенные вычисления с действительными числами.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 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вычислять длину окружности и площадь круга.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строить точки на координатной плоскости.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Уметь</w:t>
      </w:r>
      <w:r w:rsidRPr="000A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строить столбчатые диаграммы и графики.</w:t>
      </w:r>
    </w:p>
    <w:p w:rsidR="000A4E5B" w:rsidRPr="000A4E5B" w:rsidRDefault="000A4E5B" w:rsidP="000A4E5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Повторение(10 ч)</w:t>
      </w:r>
    </w:p>
    <w:p w:rsidR="000A4E5B" w:rsidRPr="000A4E5B" w:rsidRDefault="000A4E5B" w:rsidP="000A4E5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ab/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Тематическое планирование</w:t>
      </w:r>
    </w:p>
    <w:tbl>
      <w:tblPr>
        <w:tblStyle w:val="a7"/>
        <w:tblW w:w="11102" w:type="dxa"/>
        <w:tblInd w:w="0" w:type="dxa"/>
        <w:tblLook w:val="04A0" w:firstRow="1" w:lastRow="0" w:firstColumn="1" w:lastColumn="0" w:noHBand="0" w:noVBand="1"/>
      </w:tblPr>
      <w:tblGrid>
        <w:gridCol w:w="695"/>
        <w:gridCol w:w="7406"/>
        <w:gridCol w:w="1499"/>
        <w:gridCol w:w="1502"/>
      </w:tblGrid>
      <w:tr w:rsidR="000A4E5B" w:rsidRPr="000A4E5B" w:rsidTr="00BA6A1D">
        <w:trPr>
          <w:trHeight w:val="643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материала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4E5B" w:rsidRPr="000A4E5B" w:rsidTr="00BA6A1D">
        <w:trPr>
          <w:trHeight w:val="643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Повторение курса 5 класса  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4E5B" w:rsidRPr="000A4E5B" w:rsidTr="00BA6A1D">
        <w:trPr>
          <w:trHeight w:val="643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Отношения, пропорции, проценты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4E5B" w:rsidRPr="000A4E5B" w:rsidTr="00BA6A1D">
        <w:trPr>
          <w:trHeight w:val="666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Целые числа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4E5B" w:rsidRPr="000A4E5B" w:rsidTr="00BA6A1D">
        <w:trPr>
          <w:trHeight w:val="643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Рациональные числа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4E5B" w:rsidRPr="000A4E5B" w:rsidTr="00BA6A1D">
        <w:trPr>
          <w:trHeight w:val="643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Десятичные дроби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4E5B" w:rsidRPr="000A4E5B" w:rsidTr="00BA6A1D">
        <w:trPr>
          <w:trHeight w:val="643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Обыкновенные и десятичные дроби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A4E5B" w:rsidRPr="000A4E5B" w:rsidTr="00BA6A1D">
        <w:trPr>
          <w:trHeight w:val="666"/>
        </w:trPr>
        <w:tc>
          <w:tcPr>
            <w:tcW w:w="702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6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178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A4E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1" w:type="dxa"/>
          </w:tcPr>
          <w:p w:rsidR="000A4E5B" w:rsidRPr="000A4E5B" w:rsidRDefault="000A4E5B" w:rsidP="000A4E5B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254" w:lineRule="exact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ru-RU"/>
        </w:rPr>
        <w:t>Календарно-тематическое планирование уроков математики в 6 классе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254" w:lineRule="exact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254" w:lineRule="exact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ru-RU"/>
        </w:rPr>
        <w:t>Повторение курса 5 класса(4 ч)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254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Образовательные цели / задачи </w:t>
      </w: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ru-RU"/>
        </w:rPr>
        <w:t xml:space="preserve">учащегося </w:t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на уроках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254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-</w:t>
      </w:r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>повторить  основные понятия курса 5 класса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254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-овладеть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>умением</w:t>
      </w:r>
      <w:proofErr w:type="gramStart"/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>:о</w:t>
      </w:r>
      <w:proofErr w:type="gramEnd"/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>бобщать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систематизировать знания по основным темам курса «Математика»-5;выполнять задания по выбранному способу </w:t>
      </w:r>
      <w:proofErr w:type="spellStart"/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>действия;выбирать</w:t>
      </w:r>
      <w:proofErr w:type="spellEnd"/>
      <w:r w:rsidRPr="000A4E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наиболее рациональный способ решения задач.</w:t>
      </w: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254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A4E5B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Образовательные цели/задачи </w:t>
      </w:r>
      <w:r w:rsidRPr="000A4E5B">
        <w:rPr>
          <w:rFonts w:ascii="Times New Roman" w:eastAsia="Times New Roman" w:hAnsi="Times New Roman" w:cs="Times New Roman"/>
          <w:b/>
          <w:bCs/>
          <w:i/>
          <w:iCs/>
          <w:sz w:val="24"/>
          <w:szCs w:val="20"/>
          <w:lang w:eastAsia="ru-RU"/>
        </w:rPr>
        <w:t xml:space="preserve">педагога </w:t>
      </w:r>
      <w:r w:rsidRPr="000A4E5B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на уроках: </w:t>
      </w:r>
    </w:p>
    <w:p w:rsidR="000A4E5B" w:rsidRPr="000A4E5B" w:rsidRDefault="000A4E5B" w:rsidP="000A4E5B">
      <w:pPr>
        <w:rPr>
          <w:rFonts w:ascii="Times New Roman" w:eastAsia="Times New Roman" w:hAnsi="Times New Roman" w:cs="Times New Roman"/>
          <w:sz w:val="24"/>
        </w:rPr>
      </w:pPr>
      <w:proofErr w:type="gramStart"/>
      <w:r w:rsidRPr="000A4E5B">
        <w:rPr>
          <w:rFonts w:ascii="Times New Roman" w:eastAsia="Times New Roman" w:hAnsi="Times New Roman" w:cs="Times New Roman"/>
          <w:sz w:val="24"/>
          <w:szCs w:val="20"/>
        </w:rPr>
        <w:t>-создать условия  для обобщения и систематизации знаний по основным темам курса Математика-5;для формирования умений логически обосновывать суждения, выдвигать гипотезы и понимать необходимость их про</w:t>
      </w:r>
      <w:r w:rsidRPr="000A4E5B">
        <w:rPr>
          <w:rFonts w:ascii="Times New Roman" w:eastAsia="Times New Roman" w:hAnsi="Times New Roman" w:cs="Times New Roman"/>
          <w:sz w:val="24"/>
          <w:szCs w:val="20"/>
        </w:rPr>
        <w:softHyphen/>
        <w:t>верки, ясно, точно и грамотно выражать свои мысли в устной и письменной речи, использовать различные языки ма</w:t>
      </w:r>
      <w:r w:rsidRPr="000A4E5B">
        <w:rPr>
          <w:rFonts w:ascii="Times New Roman" w:eastAsia="Times New Roman" w:hAnsi="Times New Roman" w:cs="Times New Roman"/>
          <w:sz w:val="24"/>
          <w:szCs w:val="20"/>
        </w:rPr>
        <w:softHyphen/>
        <w:t>тематики (словесный, символический, графический) и свободно переходить с языка на язык для иллюстрации, интер</w:t>
      </w:r>
      <w:r w:rsidRPr="000A4E5B">
        <w:rPr>
          <w:rFonts w:ascii="Times New Roman" w:eastAsia="Times New Roman" w:hAnsi="Times New Roman" w:cs="Times New Roman"/>
          <w:sz w:val="24"/>
          <w:szCs w:val="20"/>
        </w:rPr>
        <w:softHyphen/>
        <w:t>претации, аргументации и доказательства</w:t>
      </w:r>
      <w:proofErr w:type="gramEnd"/>
    </w:p>
    <w:tbl>
      <w:tblPr>
        <w:tblStyle w:val="10"/>
        <w:tblpPr w:leftFromText="180" w:rightFromText="180" w:vertAnchor="text" w:horzAnchor="page" w:tblpX="580" w:tblpY="199"/>
        <w:tblW w:w="11269" w:type="dxa"/>
        <w:tblLayout w:type="fixed"/>
        <w:tblLook w:val="04A0" w:firstRow="1" w:lastRow="0" w:firstColumn="1" w:lastColumn="0" w:noHBand="0" w:noVBand="1"/>
      </w:tblPr>
      <w:tblGrid>
        <w:gridCol w:w="695"/>
        <w:gridCol w:w="7486"/>
        <w:gridCol w:w="1133"/>
        <w:gridCol w:w="991"/>
        <w:gridCol w:w="964"/>
      </w:tblGrid>
      <w:tr w:rsidR="000A4E5B" w:rsidRPr="000A4E5B" w:rsidTr="00BA6A1D">
        <w:trPr>
          <w:trHeight w:val="472"/>
        </w:trPr>
        <w:tc>
          <w:tcPr>
            <w:tcW w:w="695" w:type="dxa"/>
            <w:vMerge w:val="restart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 xml:space="preserve">№     </w:t>
            </w:r>
            <w:proofErr w:type="gramStart"/>
            <w:r w:rsidRPr="000A4E5B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0A4E5B">
              <w:rPr>
                <w:rFonts w:ascii="Times New Roman" w:hAnsi="Times New Roman"/>
                <w:b/>
                <w:sz w:val="24"/>
              </w:rPr>
              <w:t>/ п</w:t>
            </w:r>
          </w:p>
        </w:tc>
        <w:tc>
          <w:tcPr>
            <w:tcW w:w="7486" w:type="dxa"/>
            <w:vMerge w:val="restart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</w:p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 xml:space="preserve">                    Содержание материала</w:t>
            </w:r>
          </w:p>
        </w:tc>
        <w:tc>
          <w:tcPr>
            <w:tcW w:w="1133" w:type="dxa"/>
            <w:vMerge w:val="restart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Кол-во</w:t>
            </w:r>
          </w:p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час.</w:t>
            </w:r>
          </w:p>
        </w:tc>
        <w:tc>
          <w:tcPr>
            <w:tcW w:w="1955" w:type="dxa"/>
            <w:gridSpan w:val="2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 xml:space="preserve">             Дата</w:t>
            </w:r>
          </w:p>
        </w:tc>
      </w:tr>
      <w:tr w:rsidR="000A4E5B" w:rsidRPr="000A4E5B" w:rsidTr="00BA6A1D">
        <w:trPr>
          <w:trHeight w:val="752"/>
        </w:trPr>
        <w:tc>
          <w:tcPr>
            <w:tcW w:w="695" w:type="dxa"/>
            <w:vMerge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486" w:type="dxa"/>
            <w:vMerge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  <w:vMerge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по</w:t>
            </w:r>
          </w:p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proofErr w:type="spellStart"/>
            <w:proofErr w:type="gramStart"/>
            <w:r w:rsidRPr="000A4E5B">
              <w:rPr>
                <w:rFonts w:ascii="Times New Roman" w:hAnsi="Times New Roman"/>
                <w:b/>
                <w:sz w:val="24"/>
              </w:rPr>
              <w:t>програм-ме</w:t>
            </w:r>
            <w:proofErr w:type="spellEnd"/>
            <w:proofErr w:type="gramEnd"/>
          </w:p>
        </w:tc>
        <w:tc>
          <w:tcPr>
            <w:tcW w:w="964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0A4E5B">
              <w:rPr>
                <w:rFonts w:ascii="Times New Roman" w:hAnsi="Times New Roman"/>
                <w:b/>
                <w:sz w:val="24"/>
              </w:rPr>
              <w:t>факти</w:t>
            </w:r>
            <w:proofErr w:type="spellEnd"/>
            <w:r w:rsidRPr="000A4E5B">
              <w:rPr>
                <w:rFonts w:ascii="Times New Roman" w:hAnsi="Times New Roman"/>
                <w:b/>
                <w:sz w:val="24"/>
              </w:rPr>
              <w:t>-</w:t>
            </w:r>
          </w:p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чески</w:t>
            </w:r>
          </w:p>
        </w:tc>
      </w:tr>
      <w:tr w:rsidR="000A4E5B" w:rsidRPr="000A4E5B" w:rsidTr="00BA6A1D">
        <w:trPr>
          <w:trHeight w:val="321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Повторение  5 класса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Натуральные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1.2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Делимость натуральных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1.3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Обыкновенные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1.4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Смешанные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Отношения</w:t>
            </w:r>
            <w:proofErr w:type="gramStart"/>
            <w:r w:rsidRPr="000A4E5B">
              <w:rPr>
                <w:rFonts w:ascii="Times New Roman" w:hAnsi="Times New Roman"/>
                <w:b/>
                <w:sz w:val="24"/>
              </w:rPr>
              <w:t xml:space="preserve"> ,</w:t>
            </w:r>
            <w:proofErr w:type="gramEnd"/>
            <w:r w:rsidRPr="000A4E5B">
              <w:rPr>
                <w:rFonts w:ascii="Times New Roman" w:hAnsi="Times New Roman"/>
                <w:b/>
                <w:sz w:val="24"/>
              </w:rPr>
              <w:t>пропорции, проценты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26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Отношения чисел и величин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Отношения чисел и величин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Масштаб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Масштаб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lastRenderedPageBreak/>
              <w:t>2.5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Деление числа в данном отношении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Деление числа в данном отношении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по теме «Деление числа в данном отношении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11269" w:type="dxa"/>
            <w:gridSpan w:val="5"/>
            <w:tcBorders>
              <w:left w:val="nil"/>
              <w:right w:val="nil"/>
            </w:tcBorders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Пропорции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Пропорции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«на пропорции»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Прямая и обратная пропорциональность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95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Прямая и обратная пропорциональность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по теме «Прямая и обратная пропорциональность»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по теме «Прямая и обратная пропорциональность»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Контрольная работа №1 по теме «Отношения, пропорции»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Понятие о проценте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Понятие о проценте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«Понятие о проценте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2.19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Задачи на проценты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на проценты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на проценты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Круговые  диаграммы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Построение круговых диаграмм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Занимательные задачи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занимательных задач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2.26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Контрольная работа №2 по теме «Проценты»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 xml:space="preserve"> Целые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34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Отрицательные целые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Отрицательные целые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Противоположные числа. Модуль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Противоположные числа. Модуль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Сравнение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Сравнение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положительных 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отрицательных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целых чисел разных знаков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Самостоятельная работа по теме «Сложение целых чисел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Законы сложения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Законы сложения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Разность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Разность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по теме «Разность целых чисел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«Разность целых чисел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Произведение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3.19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Произведение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«Произведение целых чисел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Частное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Частное целых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lastRenderedPageBreak/>
              <w:t>3.23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Самостоятельная работа по теме «Частное целых чисел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Распределительный закон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Распределительный закон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Раскрытие скобок и заключение в скобки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Раскрытие скобок и заключение в скобки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Действия с суммами нескольких слагаемых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3.29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Действия с суммами нескольких слагаемых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3.30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Представление целых чисел на координатной оси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3.31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Представление целых чисел на координатной оси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3.32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 xml:space="preserve">Контрольная работа №3 по теме  «Целые числа» 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3.33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Занимательные задачи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3.34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занимательных задач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Рациональные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38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Отрицательные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Отрицательные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Рациональные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Рациональные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Сравнение рациональных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Сравнение рациональных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«Сравнение рациональных чисел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 xml:space="preserve"> Вычитание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 xml:space="preserve"> Вычитание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«Сложение и  вычитание дробей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Умножение 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Умножение 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Деление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Умножение и деление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Законы сложения и умножения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Законы сложения и умножения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4.19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Контрольная работа №4по теме «Действия с рациональными числами»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Смешанные дроби произвольного знака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Смешанные дроби произвольного знака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Смешанные дроби произвольного знака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Самостоятельная работа по теме «Смешанные дроби произвольного знака»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«Смешанные дроби произвольного знака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Изображение рациональных чисел на координатной оси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Изображение рациональных чисел на координатной оси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«Изображение рациональных чисел на координатной оси»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Уравнения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4.29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уравнений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уравнений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Самостоятельная работа по теме «Решение уравнений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с помощью уравнений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с помощью уравнений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с помощью уравнений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 xml:space="preserve">Обобщение по теме «Решение уравнений и задач с помощью </w:t>
            </w:r>
            <w:r w:rsidRPr="000A4E5B">
              <w:rPr>
                <w:rFonts w:ascii="Times New Roman" w:hAnsi="Times New Roman"/>
                <w:sz w:val="24"/>
              </w:rPr>
              <w:lastRenderedPageBreak/>
              <w:t>уравнений»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lastRenderedPageBreak/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lastRenderedPageBreak/>
              <w:t>4.36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Контрольная работа №5по теме «Решение уравнений и задач с помощью уравнений»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Занимательные задачи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4.38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занимательных задач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34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Понятие положительной десятичной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Понятие положительной десятичной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Сравнение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Сравнение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и вычитание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и вычитание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и вычитание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Сложение и вычитание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Перенос запятой в положительной десятичной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Перенос запятой в положительной десятичной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Умножение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Умножение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Самостоятельная работа по теме «Умножение положительных десятичных дробей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«Умножение положительных десятичных дробей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Деление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Деление положительных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«Деление положительных десятичных дробей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Обобщение по теме « Действия с положительными десятичными дробями»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5.19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Контрольная работа №6по теме «Действия с положительными десятичными дробями»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Десятичные дроби и проценты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Десятичные дроби и проценты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задач по теме «Десятичные дроби и проценты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 Десятичные дроби и проценты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Десятичные дроби любого знака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Десятичные дроби любого знака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Приближение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Приближение десятичных дробей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Самостоятельная работа по теме «Приближение десятичных дробей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5.29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Приближение суммы, разности, произведения и частного двух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5.30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Приближение суммы, разности, произведения и частного двух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5.31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Обобщение по теме «Десятичные дроби. Проценты»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5.32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Контрольная работа №7по теме «  Десятичные дроби. Проценты»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5.33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Занимательные задачи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5.34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занимательных задач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Обыкновенные и 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24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 xml:space="preserve">Разложение положительной обыкновенной дроби в конечную </w:t>
            </w:r>
            <w:proofErr w:type="spellStart"/>
            <w:r w:rsidRPr="000A4E5B">
              <w:rPr>
                <w:rFonts w:ascii="Times New Roman" w:hAnsi="Times New Roman"/>
                <w:sz w:val="24"/>
              </w:rPr>
              <w:t>десят</w:t>
            </w:r>
            <w:proofErr w:type="spellEnd"/>
            <w:r w:rsidRPr="000A4E5B">
              <w:rPr>
                <w:rFonts w:ascii="Times New Roman" w:hAnsi="Times New Roman"/>
                <w:sz w:val="24"/>
              </w:rPr>
              <w:t>. дробь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 xml:space="preserve">Разложение положительной обыкновенной дроби в конечную </w:t>
            </w:r>
            <w:proofErr w:type="spellStart"/>
            <w:r w:rsidRPr="000A4E5B">
              <w:rPr>
                <w:rFonts w:ascii="Times New Roman" w:hAnsi="Times New Roman"/>
                <w:sz w:val="24"/>
              </w:rPr>
              <w:t>десят</w:t>
            </w:r>
            <w:proofErr w:type="spellEnd"/>
            <w:r w:rsidRPr="000A4E5B">
              <w:rPr>
                <w:rFonts w:ascii="Times New Roman" w:hAnsi="Times New Roman"/>
                <w:sz w:val="24"/>
              </w:rPr>
              <w:t>. дробь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Периодические 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Периодические 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lastRenderedPageBreak/>
              <w:t>6.5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Непериодические 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Непериодические 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Длина отрезка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Длина отрезка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Построение отрезков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 xml:space="preserve">Длина окружности. 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Площадь круга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Вычисление длины окружности и  площади круга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Координатная ось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Координатная ось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«Координатная ось»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Декартова система координат на плоскости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Декартова система координат на плоскости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Закрепление по теме «Декартова система координат на плоскости 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6.19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Столбчатые диаграммы и графики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6.20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Построение столбчатых диаграмм и графиков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6.21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jc w:val="both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Обобщение по теме «Обыкновенные и десятичные дроби»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6.22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Контрольная работа №8по теме «Обыкновенные и десятичные дроби»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6.23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Занимательные задачи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6.24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Решение занимательных задач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</w:p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</w:p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Повторение   за  5-6 классы</w:t>
            </w:r>
          </w:p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10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338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7.1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Натуральные числа и нуль, измерение величин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7.2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Делимость натуральных чисел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7.3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Итоговая контрольная работа № 9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7.4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Обыкновенные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7.5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Отношения, пропорции, проценты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7.6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Целые числа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7.7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7.8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Десятичные дроби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7.9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Декартова система координат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b/>
                <w:sz w:val="24"/>
              </w:rPr>
              <w:t>7.10</w:t>
            </w: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b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Длина окружности, площадь круга</w:t>
            </w: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  <w:r w:rsidRPr="000A4E5B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486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  <w:tr w:rsidR="000A4E5B" w:rsidRPr="000A4E5B" w:rsidTr="00BA6A1D">
        <w:trPr>
          <w:trHeight w:val="40"/>
        </w:trPr>
        <w:tc>
          <w:tcPr>
            <w:tcW w:w="695" w:type="dxa"/>
            <w:tcBorders>
              <w:right w:val="nil"/>
            </w:tcBorders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486" w:type="dxa"/>
            <w:tcBorders>
              <w:left w:val="nil"/>
            </w:tcBorders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3" w:type="dxa"/>
          </w:tcPr>
          <w:p w:rsidR="000A4E5B" w:rsidRPr="000A4E5B" w:rsidRDefault="000A4E5B" w:rsidP="000A4E5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1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4" w:type="dxa"/>
          </w:tcPr>
          <w:p w:rsidR="000A4E5B" w:rsidRPr="000A4E5B" w:rsidRDefault="000A4E5B" w:rsidP="000A4E5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4E5B" w:rsidRPr="000A4E5B" w:rsidRDefault="000A4E5B" w:rsidP="000A4E5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bookmarkEnd w:id="0"/>
    <w:p w:rsidR="0008793B" w:rsidRPr="000A4E5B" w:rsidRDefault="0008793B">
      <w:pPr>
        <w:rPr>
          <w:rFonts w:ascii="Times New Roman" w:hAnsi="Times New Roman" w:cs="Times New Roman"/>
          <w:sz w:val="24"/>
        </w:rPr>
      </w:pPr>
    </w:p>
    <w:sectPr w:rsidR="0008793B" w:rsidRPr="000A4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0F8A"/>
    <w:multiLevelType w:val="multilevel"/>
    <w:tmpl w:val="AB1E41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FC1B03"/>
    <w:multiLevelType w:val="hybridMultilevel"/>
    <w:tmpl w:val="FC0A925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930FA7"/>
    <w:multiLevelType w:val="hybridMultilevel"/>
    <w:tmpl w:val="4CF23C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8C5386"/>
    <w:multiLevelType w:val="hybridMultilevel"/>
    <w:tmpl w:val="50D672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7A00E6"/>
    <w:multiLevelType w:val="hybridMultilevel"/>
    <w:tmpl w:val="609CB1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079FD"/>
    <w:multiLevelType w:val="hybridMultilevel"/>
    <w:tmpl w:val="7D18734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F065B0B"/>
    <w:multiLevelType w:val="multilevel"/>
    <w:tmpl w:val="F990C8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2E605B8"/>
    <w:multiLevelType w:val="multilevel"/>
    <w:tmpl w:val="0914C2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0FB3716"/>
    <w:multiLevelType w:val="hybridMultilevel"/>
    <w:tmpl w:val="2BC45A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07541"/>
    <w:multiLevelType w:val="hybridMultilevel"/>
    <w:tmpl w:val="1E82CEA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2B3B57"/>
    <w:multiLevelType w:val="multilevel"/>
    <w:tmpl w:val="834EE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9EE2215"/>
    <w:multiLevelType w:val="multilevel"/>
    <w:tmpl w:val="6B028D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09F5D45"/>
    <w:multiLevelType w:val="hybridMultilevel"/>
    <w:tmpl w:val="1A3499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1843566"/>
    <w:multiLevelType w:val="hybridMultilevel"/>
    <w:tmpl w:val="9CA26C5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D8078F6"/>
    <w:multiLevelType w:val="hybridMultilevel"/>
    <w:tmpl w:val="9C62000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0480698"/>
    <w:multiLevelType w:val="hybridMultilevel"/>
    <w:tmpl w:val="16E236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9339F1"/>
    <w:multiLevelType w:val="multilevel"/>
    <w:tmpl w:val="39000B5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8551A7B"/>
    <w:multiLevelType w:val="hybridMultilevel"/>
    <w:tmpl w:val="113808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89719B0"/>
    <w:multiLevelType w:val="hybridMultilevel"/>
    <w:tmpl w:val="658621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B4D7D86"/>
    <w:multiLevelType w:val="hybridMultilevel"/>
    <w:tmpl w:val="C19E4ED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D9C1041"/>
    <w:multiLevelType w:val="hybridMultilevel"/>
    <w:tmpl w:val="3E9A067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14"/>
  </w:num>
  <w:num w:numId="5">
    <w:abstractNumId w:val="13"/>
  </w:num>
  <w:num w:numId="6">
    <w:abstractNumId w:val="2"/>
  </w:num>
  <w:num w:numId="7">
    <w:abstractNumId w:val="20"/>
  </w:num>
  <w:num w:numId="8">
    <w:abstractNumId w:val="12"/>
  </w:num>
  <w:num w:numId="9">
    <w:abstractNumId w:val="9"/>
  </w:num>
  <w:num w:numId="10">
    <w:abstractNumId w:val="1"/>
  </w:num>
  <w:num w:numId="11">
    <w:abstractNumId w:val="5"/>
  </w:num>
  <w:num w:numId="12">
    <w:abstractNumId w:val="19"/>
  </w:num>
  <w:num w:numId="13">
    <w:abstractNumId w:val="8"/>
  </w:num>
  <w:num w:numId="14">
    <w:abstractNumId w:val="4"/>
  </w:num>
  <w:num w:numId="15">
    <w:abstractNumId w:val="15"/>
  </w:num>
  <w:num w:numId="16">
    <w:abstractNumId w:val="10"/>
  </w:num>
  <w:num w:numId="17">
    <w:abstractNumId w:val="7"/>
  </w:num>
  <w:num w:numId="18">
    <w:abstractNumId w:val="11"/>
  </w:num>
  <w:num w:numId="19">
    <w:abstractNumId w:val="0"/>
  </w:num>
  <w:num w:numId="20">
    <w:abstractNumId w:val="6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E5B"/>
    <w:rsid w:val="0008793B"/>
    <w:rsid w:val="000A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A4E5B"/>
  </w:style>
  <w:style w:type="paragraph" w:customStyle="1" w:styleId="Style3">
    <w:name w:val="Style3"/>
    <w:basedOn w:val="a"/>
    <w:uiPriority w:val="99"/>
    <w:rsid w:val="000A4E5B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0A4E5B"/>
    <w:rPr>
      <w:rFonts w:ascii="Tahoma" w:hAnsi="Tahoma" w:cs="Tahoma"/>
      <w:b/>
      <w:bCs/>
      <w:spacing w:val="20"/>
      <w:sz w:val="14"/>
      <w:szCs w:val="14"/>
    </w:rPr>
  </w:style>
  <w:style w:type="character" w:customStyle="1" w:styleId="FontStyle16">
    <w:name w:val="Font Style16"/>
    <w:basedOn w:val="a0"/>
    <w:uiPriority w:val="99"/>
    <w:rsid w:val="000A4E5B"/>
    <w:rPr>
      <w:rFonts w:ascii="Georgia" w:hAnsi="Georgia" w:cs="Georgia"/>
      <w:b/>
      <w:bCs/>
      <w:sz w:val="16"/>
      <w:szCs w:val="16"/>
    </w:rPr>
  </w:style>
  <w:style w:type="character" w:customStyle="1" w:styleId="FontStyle20">
    <w:name w:val="Font Style20"/>
    <w:basedOn w:val="a0"/>
    <w:uiPriority w:val="99"/>
    <w:rsid w:val="000A4E5B"/>
    <w:rPr>
      <w:rFonts w:ascii="Georgia" w:hAnsi="Georgia" w:cs="Georgia"/>
      <w:sz w:val="14"/>
      <w:szCs w:val="14"/>
    </w:rPr>
  </w:style>
  <w:style w:type="paragraph" w:customStyle="1" w:styleId="Style8">
    <w:name w:val="Style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3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A4E5B"/>
    <w:pPr>
      <w:widowControl w:val="0"/>
      <w:autoSpaceDE w:val="0"/>
      <w:autoSpaceDN w:val="0"/>
      <w:adjustRightInd w:val="0"/>
      <w:spacing w:after="0" w:line="213" w:lineRule="exact"/>
      <w:ind w:hanging="240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0A4E5B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A4E5B"/>
    <w:pPr>
      <w:widowControl w:val="0"/>
      <w:autoSpaceDE w:val="0"/>
      <w:autoSpaceDN w:val="0"/>
      <w:adjustRightInd w:val="0"/>
      <w:spacing w:after="0" w:line="134" w:lineRule="exact"/>
      <w:ind w:firstLine="403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0A4E5B"/>
    <w:rPr>
      <w:rFonts w:ascii="Times New Roman" w:hAnsi="Times New Roman" w:cs="Times New Roman"/>
      <w:i/>
      <w:iCs/>
      <w:sz w:val="18"/>
      <w:szCs w:val="18"/>
    </w:rPr>
  </w:style>
  <w:style w:type="character" w:styleId="a3">
    <w:name w:val="Hyperlink"/>
    <w:basedOn w:val="a0"/>
    <w:uiPriority w:val="99"/>
    <w:rsid w:val="000A4E5B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0A4E5B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0A4E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4E5B"/>
    <w:rPr>
      <w:rFonts w:ascii="Tahoma" w:eastAsia="Times New Roman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0A4E5B"/>
    <w:pPr>
      <w:widowControl w:val="0"/>
      <w:autoSpaceDE w:val="0"/>
      <w:autoSpaceDN w:val="0"/>
      <w:adjustRightInd w:val="0"/>
      <w:spacing w:after="0" w:line="187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0A4E5B"/>
    <w:pPr>
      <w:widowControl w:val="0"/>
      <w:autoSpaceDE w:val="0"/>
      <w:autoSpaceDN w:val="0"/>
      <w:adjustRightInd w:val="0"/>
      <w:spacing w:after="0" w:line="8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4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8" w:lineRule="exact"/>
      <w:ind w:hanging="230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7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0A4E5B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2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68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1">
    <w:name w:val="Font Style41"/>
    <w:basedOn w:val="a0"/>
    <w:uiPriority w:val="99"/>
    <w:rsid w:val="000A4E5B"/>
    <w:rPr>
      <w:rFonts w:ascii="Book Antiqua" w:hAnsi="Book Antiqua" w:cs="Book Antiqua"/>
      <w:b/>
      <w:bCs/>
      <w:spacing w:val="30"/>
      <w:sz w:val="12"/>
      <w:szCs w:val="12"/>
    </w:rPr>
  </w:style>
  <w:style w:type="character" w:customStyle="1" w:styleId="FontStyle49">
    <w:name w:val="Font Style49"/>
    <w:basedOn w:val="a0"/>
    <w:uiPriority w:val="99"/>
    <w:rsid w:val="000A4E5B"/>
    <w:rPr>
      <w:rFonts w:ascii="Times New Roman" w:hAnsi="Times New Roman" w:cs="Times New Roman"/>
      <w:b/>
      <w:bCs/>
      <w:spacing w:val="-20"/>
      <w:sz w:val="22"/>
      <w:szCs w:val="22"/>
    </w:rPr>
  </w:style>
  <w:style w:type="character" w:customStyle="1" w:styleId="FontStyle52">
    <w:name w:val="Font Style52"/>
    <w:basedOn w:val="a0"/>
    <w:uiPriority w:val="99"/>
    <w:rsid w:val="000A4E5B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54">
    <w:name w:val="Font Style54"/>
    <w:basedOn w:val="a0"/>
    <w:uiPriority w:val="99"/>
    <w:rsid w:val="000A4E5B"/>
    <w:rPr>
      <w:rFonts w:ascii="Constantia" w:hAnsi="Constantia" w:cs="Constantia"/>
      <w:b/>
      <w:bCs/>
      <w:sz w:val="24"/>
      <w:szCs w:val="24"/>
    </w:rPr>
  </w:style>
  <w:style w:type="character" w:customStyle="1" w:styleId="FontStyle55">
    <w:name w:val="Font Style55"/>
    <w:basedOn w:val="a0"/>
    <w:uiPriority w:val="99"/>
    <w:rsid w:val="000A4E5B"/>
    <w:rPr>
      <w:rFonts w:ascii="Tahoma" w:hAnsi="Tahoma" w:cs="Tahoma"/>
      <w:b/>
      <w:bCs/>
      <w:sz w:val="20"/>
      <w:szCs w:val="20"/>
    </w:rPr>
  </w:style>
  <w:style w:type="character" w:customStyle="1" w:styleId="FontStyle56">
    <w:name w:val="Font Style56"/>
    <w:basedOn w:val="a0"/>
    <w:uiPriority w:val="99"/>
    <w:rsid w:val="000A4E5B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7">
    <w:name w:val="Font Style57"/>
    <w:basedOn w:val="a0"/>
    <w:uiPriority w:val="99"/>
    <w:rsid w:val="000A4E5B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58">
    <w:name w:val="Font Style58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character" w:customStyle="1" w:styleId="FontStyle59">
    <w:name w:val="Font Style59"/>
    <w:basedOn w:val="a0"/>
    <w:uiPriority w:val="99"/>
    <w:rsid w:val="000A4E5B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60">
    <w:name w:val="Font Style60"/>
    <w:basedOn w:val="a0"/>
    <w:uiPriority w:val="99"/>
    <w:rsid w:val="000A4E5B"/>
    <w:rPr>
      <w:rFonts w:ascii="Times New Roman" w:hAnsi="Times New Roman" w:cs="Times New Roman"/>
      <w:sz w:val="40"/>
      <w:szCs w:val="40"/>
    </w:rPr>
  </w:style>
  <w:style w:type="character" w:customStyle="1" w:styleId="FontStyle61">
    <w:name w:val="Font Style61"/>
    <w:basedOn w:val="a0"/>
    <w:uiPriority w:val="99"/>
    <w:rsid w:val="000A4E5B"/>
    <w:rPr>
      <w:rFonts w:ascii="Times New Roman" w:hAnsi="Times New Roman" w:cs="Times New Roman"/>
      <w:b/>
      <w:bCs/>
      <w:sz w:val="16"/>
      <w:szCs w:val="16"/>
    </w:rPr>
  </w:style>
  <w:style w:type="table" w:styleId="a7">
    <w:name w:val="Table Grid"/>
    <w:basedOn w:val="a1"/>
    <w:uiPriority w:val="99"/>
    <w:rsid w:val="000A4E5B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paragraph" w:customStyle="1" w:styleId="Style2">
    <w:name w:val="Style2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0A4E5B"/>
    <w:rPr>
      <w:rFonts w:ascii="Times New Roman" w:hAnsi="Times New Roman" w:cs="Times New Roman"/>
      <w:sz w:val="14"/>
      <w:szCs w:val="14"/>
    </w:rPr>
  </w:style>
  <w:style w:type="paragraph" w:customStyle="1" w:styleId="Style10">
    <w:name w:val="Style10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2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rsid w:val="000A4E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0A4E5B"/>
    <w:rPr>
      <w:rFonts w:ascii="Calibri" w:eastAsia="Times New Roman" w:hAnsi="Calibri" w:cs="Calibri"/>
    </w:rPr>
  </w:style>
  <w:style w:type="paragraph" w:styleId="aa">
    <w:name w:val="footer"/>
    <w:basedOn w:val="a"/>
    <w:link w:val="ab"/>
    <w:uiPriority w:val="99"/>
    <w:semiHidden/>
    <w:rsid w:val="000A4E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0A4E5B"/>
    <w:rPr>
      <w:rFonts w:ascii="Calibri" w:eastAsia="Times New Roman" w:hAnsi="Calibri" w:cs="Calibri"/>
    </w:rPr>
  </w:style>
  <w:style w:type="paragraph" w:customStyle="1" w:styleId="Style13">
    <w:name w:val="Style13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8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57">
    <w:name w:val="Style57"/>
    <w:basedOn w:val="a"/>
    <w:uiPriority w:val="99"/>
    <w:rsid w:val="000A4E5B"/>
    <w:pPr>
      <w:widowControl w:val="0"/>
      <w:autoSpaceDE w:val="0"/>
      <w:autoSpaceDN w:val="0"/>
      <w:adjustRightInd w:val="0"/>
      <w:spacing w:after="0" w:line="211" w:lineRule="exact"/>
      <w:jc w:val="righ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94">
    <w:name w:val="Style94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2" w:lineRule="exact"/>
      <w:ind w:hanging="240"/>
      <w:jc w:val="both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73">
    <w:name w:val="Font Style173"/>
    <w:basedOn w:val="a0"/>
    <w:uiPriority w:val="99"/>
    <w:rsid w:val="000A4E5B"/>
    <w:rPr>
      <w:rFonts w:ascii="Times New Roman" w:hAnsi="Times New Roman" w:cs="Times New Roman"/>
      <w:sz w:val="18"/>
      <w:szCs w:val="18"/>
    </w:rPr>
  </w:style>
  <w:style w:type="character" w:customStyle="1" w:styleId="FontStyle181">
    <w:name w:val="Font Style181"/>
    <w:basedOn w:val="a0"/>
    <w:uiPriority w:val="99"/>
    <w:rsid w:val="000A4E5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89">
    <w:name w:val="Font Style189"/>
    <w:basedOn w:val="a0"/>
    <w:uiPriority w:val="99"/>
    <w:rsid w:val="000A4E5B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90">
    <w:name w:val="Font Style190"/>
    <w:basedOn w:val="a0"/>
    <w:uiPriority w:val="99"/>
    <w:rsid w:val="000A4E5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94">
    <w:name w:val="Font Style194"/>
    <w:basedOn w:val="a0"/>
    <w:uiPriority w:val="99"/>
    <w:rsid w:val="000A4E5B"/>
    <w:rPr>
      <w:rFonts w:ascii="Tahoma" w:hAnsi="Tahoma" w:cs="Tahoma"/>
      <w:sz w:val="12"/>
      <w:szCs w:val="12"/>
    </w:rPr>
  </w:style>
  <w:style w:type="paragraph" w:customStyle="1" w:styleId="Style61">
    <w:name w:val="Style61"/>
    <w:basedOn w:val="a"/>
    <w:uiPriority w:val="99"/>
    <w:rsid w:val="000A4E5B"/>
    <w:pPr>
      <w:widowControl w:val="0"/>
      <w:autoSpaceDE w:val="0"/>
      <w:autoSpaceDN w:val="0"/>
      <w:adjustRightInd w:val="0"/>
      <w:spacing w:after="0" w:line="211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78">
    <w:name w:val="Style7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7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25">
    <w:name w:val="Style125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95" w:lineRule="exact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76">
    <w:name w:val="Font Style176"/>
    <w:basedOn w:val="a0"/>
    <w:uiPriority w:val="99"/>
    <w:rsid w:val="000A4E5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74">
    <w:name w:val="Font Style174"/>
    <w:basedOn w:val="a0"/>
    <w:uiPriority w:val="99"/>
    <w:rsid w:val="000A4E5B"/>
    <w:rPr>
      <w:rFonts w:ascii="Georgia" w:hAnsi="Georgia" w:cs="Georgia"/>
      <w:b/>
      <w:bCs/>
      <w:w w:val="30"/>
      <w:sz w:val="8"/>
      <w:szCs w:val="8"/>
    </w:rPr>
  </w:style>
  <w:style w:type="character" w:customStyle="1" w:styleId="FontStyle235">
    <w:name w:val="Font Style235"/>
    <w:basedOn w:val="a0"/>
    <w:uiPriority w:val="99"/>
    <w:rsid w:val="000A4E5B"/>
    <w:rPr>
      <w:rFonts w:ascii="Times New Roman" w:hAnsi="Times New Roman" w:cs="Times New Roman"/>
      <w:b/>
      <w:bCs/>
      <w:i/>
      <w:iCs/>
      <w:sz w:val="12"/>
      <w:szCs w:val="12"/>
    </w:rPr>
  </w:style>
  <w:style w:type="paragraph" w:customStyle="1" w:styleId="Style149">
    <w:name w:val="Style149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0" w:lineRule="exact"/>
      <w:jc w:val="both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50">
    <w:name w:val="Style150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3" w:lineRule="exact"/>
      <w:ind w:firstLine="134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51">
    <w:name w:val="Style151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8" w:lineRule="exact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24">
    <w:name w:val="Font Style24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paragraph" w:customStyle="1" w:styleId="Style4">
    <w:name w:val="Style4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7" w:lineRule="exact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0" w:lineRule="exact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character" w:customStyle="1" w:styleId="FontStyle12">
    <w:name w:val="Font Style12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basedOn w:val="a0"/>
    <w:uiPriority w:val="99"/>
    <w:rsid w:val="000A4E5B"/>
    <w:rPr>
      <w:rFonts w:ascii="Times New Roman" w:hAnsi="Times New Roman" w:cs="Times New Roman"/>
      <w:i/>
      <w:iCs/>
      <w:sz w:val="16"/>
      <w:szCs w:val="16"/>
    </w:rPr>
  </w:style>
  <w:style w:type="paragraph" w:customStyle="1" w:styleId="Style154">
    <w:name w:val="Style154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9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63">
    <w:name w:val="Style63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ac">
    <w:name w:val="List Paragraph"/>
    <w:basedOn w:val="a"/>
    <w:uiPriority w:val="99"/>
    <w:qFormat/>
    <w:rsid w:val="000A4E5B"/>
    <w:pPr>
      <w:ind w:left="720"/>
    </w:pPr>
    <w:rPr>
      <w:rFonts w:ascii="Calibri" w:eastAsia="Times New Roman" w:hAnsi="Calibri" w:cs="Calibri"/>
    </w:rPr>
  </w:style>
  <w:style w:type="paragraph" w:styleId="ad">
    <w:name w:val="Normal (Web)"/>
    <w:basedOn w:val="a"/>
    <w:uiPriority w:val="99"/>
    <w:semiHidden/>
    <w:rsid w:val="000A4E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A4E5B"/>
    <w:rPr>
      <w:rFonts w:cs="Times New Roman"/>
    </w:rPr>
  </w:style>
  <w:style w:type="character" w:customStyle="1" w:styleId="c4">
    <w:name w:val="c4"/>
    <w:basedOn w:val="a0"/>
    <w:uiPriority w:val="99"/>
    <w:rsid w:val="000A4E5B"/>
    <w:rPr>
      <w:rFonts w:cs="Times New Roman"/>
    </w:rPr>
  </w:style>
  <w:style w:type="paragraph" w:customStyle="1" w:styleId="c5">
    <w:name w:val="c5"/>
    <w:basedOn w:val="a"/>
    <w:uiPriority w:val="99"/>
    <w:rsid w:val="000A4E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0A4E5B"/>
    <w:rPr>
      <w:rFonts w:cs="Times New Roman"/>
    </w:rPr>
  </w:style>
  <w:style w:type="paragraph" w:customStyle="1" w:styleId="ae">
    <w:name w:val="Стиль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0">
    <w:name w:val="Сетка таблицы1"/>
    <w:basedOn w:val="a1"/>
    <w:next w:val="a7"/>
    <w:uiPriority w:val="59"/>
    <w:rsid w:val="000A4E5B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A4E5B"/>
  </w:style>
  <w:style w:type="paragraph" w:customStyle="1" w:styleId="Style3">
    <w:name w:val="Style3"/>
    <w:basedOn w:val="a"/>
    <w:uiPriority w:val="99"/>
    <w:rsid w:val="000A4E5B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0A4E5B"/>
    <w:rPr>
      <w:rFonts w:ascii="Tahoma" w:hAnsi="Tahoma" w:cs="Tahoma"/>
      <w:b/>
      <w:bCs/>
      <w:spacing w:val="20"/>
      <w:sz w:val="14"/>
      <w:szCs w:val="14"/>
    </w:rPr>
  </w:style>
  <w:style w:type="character" w:customStyle="1" w:styleId="FontStyle16">
    <w:name w:val="Font Style16"/>
    <w:basedOn w:val="a0"/>
    <w:uiPriority w:val="99"/>
    <w:rsid w:val="000A4E5B"/>
    <w:rPr>
      <w:rFonts w:ascii="Georgia" w:hAnsi="Georgia" w:cs="Georgia"/>
      <w:b/>
      <w:bCs/>
      <w:sz w:val="16"/>
      <w:szCs w:val="16"/>
    </w:rPr>
  </w:style>
  <w:style w:type="character" w:customStyle="1" w:styleId="FontStyle20">
    <w:name w:val="Font Style20"/>
    <w:basedOn w:val="a0"/>
    <w:uiPriority w:val="99"/>
    <w:rsid w:val="000A4E5B"/>
    <w:rPr>
      <w:rFonts w:ascii="Georgia" w:hAnsi="Georgia" w:cs="Georgia"/>
      <w:sz w:val="14"/>
      <w:szCs w:val="14"/>
    </w:rPr>
  </w:style>
  <w:style w:type="paragraph" w:customStyle="1" w:styleId="Style8">
    <w:name w:val="Style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3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A4E5B"/>
    <w:pPr>
      <w:widowControl w:val="0"/>
      <w:autoSpaceDE w:val="0"/>
      <w:autoSpaceDN w:val="0"/>
      <w:adjustRightInd w:val="0"/>
      <w:spacing w:after="0" w:line="213" w:lineRule="exact"/>
      <w:ind w:hanging="240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0A4E5B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A4E5B"/>
    <w:pPr>
      <w:widowControl w:val="0"/>
      <w:autoSpaceDE w:val="0"/>
      <w:autoSpaceDN w:val="0"/>
      <w:adjustRightInd w:val="0"/>
      <w:spacing w:after="0" w:line="134" w:lineRule="exact"/>
      <w:ind w:firstLine="403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0A4E5B"/>
    <w:rPr>
      <w:rFonts w:ascii="Times New Roman" w:hAnsi="Times New Roman" w:cs="Times New Roman"/>
      <w:i/>
      <w:iCs/>
      <w:sz w:val="18"/>
      <w:szCs w:val="18"/>
    </w:rPr>
  </w:style>
  <w:style w:type="character" w:styleId="a3">
    <w:name w:val="Hyperlink"/>
    <w:basedOn w:val="a0"/>
    <w:uiPriority w:val="99"/>
    <w:rsid w:val="000A4E5B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rsid w:val="000A4E5B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0A4E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4E5B"/>
    <w:rPr>
      <w:rFonts w:ascii="Tahoma" w:eastAsia="Times New Roman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0A4E5B"/>
    <w:pPr>
      <w:widowControl w:val="0"/>
      <w:autoSpaceDE w:val="0"/>
      <w:autoSpaceDN w:val="0"/>
      <w:adjustRightInd w:val="0"/>
      <w:spacing w:after="0" w:line="187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0A4E5B"/>
    <w:pPr>
      <w:widowControl w:val="0"/>
      <w:autoSpaceDE w:val="0"/>
      <w:autoSpaceDN w:val="0"/>
      <w:adjustRightInd w:val="0"/>
      <w:spacing w:after="0" w:line="8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4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8" w:lineRule="exact"/>
      <w:ind w:hanging="230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7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0A4E5B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2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68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9">
    <w:name w:val="Style39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1">
    <w:name w:val="Font Style41"/>
    <w:basedOn w:val="a0"/>
    <w:uiPriority w:val="99"/>
    <w:rsid w:val="000A4E5B"/>
    <w:rPr>
      <w:rFonts w:ascii="Book Antiqua" w:hAnsi="Book Antiqua" w:cs="Book Antiqua"/>
      <w:b/>
      <w:bCs/>
      <w:spacing w:val="30"/>
      <w:sz w:val="12"/>
      <w:szCs w:val="12"/>
    </w:rPr>
  </w:style>
  <w:style w:type="character" w:customStyle="1" w:styleId="FontStyle49">
    <w:name w:val="Font Style49"/>
    <w:basedOn w:val="a0"/>
    <w:uiPriority w:val="99"/>
    <w:rsid w:val="000A4E5B"/>
    <w:rPr>
      <w:rFonts w:ascii="Times New Roman" w:hAnsi="Times New Roman" w:cs="Times New Roman"/>
      <w:b/>
      <w:bCs/>
      <w:spacing w:val="-20"/>
      <w:sz w:val="22"/>
      <w:szCs w:val="22"/>
    </w:rPr>
  </w:style>
  <w:style w:type="character" w:customStyle="1" w:styleId="FontStyle52">
    <w:name w:val="Font Style52"/>
    <w:basedOn w:val="a0"/>
    <w:uiPriority w:val="99"/>
    <w:rsid w:val="000A4E5B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54">
    <w:name w:val="Font Style54"/>
    <w:basedOn w:val="a0"/>
    <w:uiPriority w:val="99"/>
    <w:rsid w:val="000A4E5B"/>
    <w:rPr>
      <w:rFonts w:ascii="Constantia" w:hAnsi="Constantia" w:cs="Constantia"/>
      <w:b/>
      <w:bCs/>
      <w:sz w:val="24"/>
      <w:szCs w:val="24"/>
    </w:rPr>
  </w:style>
  <w:style w:type="character" w:customStyle="1" w:styleId="FontStyle55">
    <w:name w:val="Font Style55"/>
    <w:basedOn w:val="a0"/>
    <w:uiPriority w:val="99"/>
    <w:rsid w:val="000A4E5B"/>
    <w:rPr>
      <w:rFonts w:ascii="Tahoma" w:hAnsi="Tahoma" w:cs="Tahoma"/>
      <w:b/>
      <w:bCs/>
      <w:sz w:val="20"/>
      <w:szCs w:val="20"/>
    </w:rPr>
  </w:style>
  <w:style w:type="character" w:customStyle="1" w:styleId="FontStyle56">
    <w:name w:val="Font Style56"/>
    <w:basedOn w:val="a0"/>
    <w:uiPriority w:val="99"/>
    <w:rsid w:val="000A4E5B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7">
    <w:name w:val="Font Style57"/>
    <w:basedOn w:val="a0"/>
    <w:uiPriority w:val="99"/>
    <w:rsid w:val="000A4E5B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58">
    <w:name w:val="Font Style58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character" w:customStyle="1" w:styleId="FontStyle59">
    <w:name w:val="Font Style59"/>
    <w:basedOn w:val="a0"/>
    <w:uiPriority w:val="99"/>
    <w:rsid w:val="000A4E5B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60">
    <w:name w:val="Font Style60"/>
    <w:basedOn w:val="a0"/>
    <w:uiPriority w:val="99"/>
    <w:rsid w:val="000A4E5B"/>
    <w:rPr>
      <w:rFonts w:ascii="Times New Roman" w:hAnsi="Times New Roman" w:cs="Times New Roman"/>
      <w:sz w:val="40"/>
      <w:szCs w:val="40"/>
    </w:rPr>
  </w:style>
  <w:style w:type="character" w:customStyle="1" w:styleId="FontStyle61">
    <w:name w:val="Font Style61"/>
    <w:basedOn w:val="a0"/>
    <w:uiPriority w:val="99"/>
    <w:rsid w:val="000A4E5B"/>
    <w:rPr>
      <w:rFonts w:ascii="Times New Roman" w:hAnsi="Times New Roman" w:cs="Times New Roman"/>
      <w:b/>
      <w:bCs/>
      <w:sz w:val="16"/>
      <w:szCs w:val="16"/>
    </w:rPr>
  </w:style>
  <w:style w:type="table" w:styleId="a7">
    <w:name w:val="Table Grid"/>
    <w:basedOn w:val="a1"/>
    <w:uiPriority w:val="99"/>
    <w:rsid w:val="000A4E5B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paragraph" w:customStyle="1" w:styleId="Style2">
    <w:name w:val="Style2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0A4E5B"/>
    <w:rPr>
      <w:rFonts w:ascii="Times New Roman" w:hAnsi="Times New Roman" w:cs="Times New Roman"/>
      <w:sz w:val="14"/>
      <w:szCs w:val="14"/>
    </w:rPr>
  </w:style>
  <w:style w:type="paragraph" w:customStyle="1" w:styleId="Style10">
    <w:name w:val="Style10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2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rsid w:val="000A4E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0A4E5B"/>
    <w:rPr>
      <w:rFonts w:ascii="Calibri" w:eastAsia="Times New Roman" w:hAnsi="Calibri" w:cs="Calibri"/>
    </w:rPr>
  </w:style>
  <w:style w:type="paragraph" w:styleId="aa">
    <w:name w:val="footer"/>
    <w:basedOn w:val="a"/>
    <w:link w:val="ab"/>
    <w:uiPriority w:val="99"/>
    <w:semiHidden/>
    <w:rsid w:val="000A4E5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0A4E5B"/>
    <w:rPr>
      <w:rFonts w:ascii="Calibri" w:eastAsia="Times New Roman" w:hAnsi="Calibri" w:cs="Calibri"/>
    </w:rPr>
  </w:style>
  <w:style w:type="paragraph" w:customStyle="1" w:styleId="Style13">
    <w:name w:val="Style13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8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57">
    <w:name w:val="Style57"/>
    <w:basedOn w:val="a"/>
    <w:uiPriority w:val="99"/>
    <w:rsid w:val="000A4E5B"/>
    <w:pPr>
      <w:widowControl w:val="0"/>
      <w:autoSpaceDE w:val="0"/>
      <w:autoSpaceDN w:val="0"/>
      <w:adjustRightInd w:val="0"/>
      <w:spacing w:after="0" w:line="211" w:lineRule="exact"/>
      <w:jc w:val="righ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94">
    <w:name w:val="Style94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2" w:lineRule="exact"/>
      <w:ind w:hanging="240"/>
      <w:jc w:val="both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73">
    <w:name w:val="Font Style173"/>
    <w:basedOn w:val="a0"/>
    <w:uiPriority w:val="99"/>
    <w:rsid w:val="000A4E5B"/>
    <w:rPr>
      <w:rFonts w:ascii="Times New Roman" w:hAnsi="Times New Roman" w:cs="Times New Roman"/>
      <w:sz w:val="18"/>
      <w:szCs w:val="18"/>
    </w:rPr>
  </w:style>
  <w:style w:type="character" w:customStyle="1" w:styleId="FontStyle181">
    <w:name w:val="Font Style181"/>
    <w:basedOn w:val="a0"/>
    <w:uiPriority w:val="99"/>
    <w:rsid w:val="000A4E5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89">
    <w:name w:val="Font Style189"/>
    <w:basedOn w:val="a0"/>
    <w:uiPriority w:val="99"/>
    <w:rsid w:val="000A4E5B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90">
    <w:name w:val="Font Style190"/>
    <w:basedOn w:val="a0"/>
    <w:uiPriority w:val="99"/>
    <w:rsid w:val="000A4E5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94">
    <w:name w:val="Font Style194"/>
    <w:basedOn w:val="a0"/>
    <w:uiPriority w:val="99"/>
    <w:rsid w:val="000A4E5B"/>
    <w:rPr>
      <w:rFonts w:ascii="Tahoma" w:hAnsi="Tahoma" w:cs="Tahoma"/>
      <w:sz w:val="12"/>
      <w:szCs w:val="12"/>
    </w:rPr>
  </w:style>
  <w:style w:type="paragraph" w:customStyle="1" w:styleId="Style61">
    <w:name w:val="Style61"/>
    <w:basedOn w:val="a"/>
    <w:uiPriority w:val="99"/>
    <w:rsid w:val="000A4E5B"/>
    <w:pPr>
      <w:widowControl w:val="0"/>
      <w:autoSpaceDE w:val="0"/>
      <w:autoSpaceDN w:val="0"/>
      <w:adjustRightInd w:val="0"/>
      <w:spacing w:after="0" w:line="211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78">
    <w:name w:val="Style78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7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25">
    <w:name w:val="Style125"/>
    <w:basedOn w:val="a"/>
    <w:uiPriority w:val="99"/>
    <w:rsid w:val="000A4E5B"/>
    <w:pPr>
      <w:widowControl w:val="0"/>
      <w:autoSpaceDE w:val="0"/>
      <w:autoSpaceDN w:val="0"/>
      <w:adjustRightInd w:val="0"/>
      <w:spacing w:after="0" w:line="1795" w:lineRule="exact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76">
    <w:name w:val="Font Style176"/>
    <w:basedOn w:val="a0"/>
    <w:uiPriority w:val="99"/>
    <w:rsid w:val="000A4E5B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74">
    <w:name w:val="Font Style174"/>
    <w:basedOn w:val="a0"/>
    <w:uiPriority w:val="99"/>
    <w:rsid w:val="000A4E5B"/>
    <w:rPr>
      <w:rFonts w:ascii="Georgia" w:hAnsi="Georgia" w:cs="Georgia"/>
      <w:b/>
      <w:bCs/>
      <w:w w:val="30"/>
      <w:sz w:val="8"/>
      <w:szCs w:val="8"/>
    </w:rPr>
  </w:style>
  <w:style w:type="character" w:customStyle="1" w:styleId="FontStyle235">
    <w:name w:val="Font Style235"/>
    <w:basedOn w:val="a0"/>
    <w:uiPriority w:val="99"/>
    <w:rsid w:val="000A4E5B"/>
    <w:rPr>
      <w:rFonts w:ascii="Times New Roman" w:hAnsi="Times New Roman" w:cs="Times New Roman"/>
      <w:b/>
      <w:bCs/>
      <w:i/>
      <w:iCs/>
      <w:sz w:val="12"/>
      <w:szCs w:val="12"/>
    </w:rPr>
  </w:style>
  <w:style w:type="paragraph" w:customStyle="1" w:styleId="Style149">
    <w:name w:val="Style149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0" w:lineRule="exact"/>
      <w:jc w:val="both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50">
    <w:name w:val="Style150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3" w:lineRule="exact"/>
      <w:ind w:firstLine="134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51">
    <w:name w:val="Style151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8" w:lineRule="exact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24">
    <w:name w:val="Font Style24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paragraph" w:customStyle="1" w:styleId="Style4">
    <w:name w:val="Style4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7" w:lineRule="exact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0A4E5B"/>
    <w:pPr>
      <w:widowControl w:val="0"/>
      <w:autoSpaceDE w:val="0"/>
      <w:autoSpaceDN w:val="0"/>
      <w:adjustRightInd w:val="0"/>
      <w:spacing w:after="0" w:line="200" w:lineRule="exact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character" w:customStyle="1" w:styleId="FontStyle12">
    <w:name w:val="Font Style12"/>
    <w:basedOn w:val="a0"/>
    <w:uiPriority w:val="99"/>
    <w:rsid w:val="000A4E5B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basedOn w:val="a0"/>
    <w:uiPriority w:val="99"/>
    <w:rsid w:val="000A4E5B"/>
    <w:rPr>
      <w:rFonts w:ascii="Times New Roman" w:hAnsi="Times New Roman" w:cs="Times New Roman"/>
      <w:i/>
      <w:iCs/>
      <w:sz w:val="16"/>
      <w:szCs w:val="16"/>
    </w:rPr>
  </w:style>
  <w:style w:type="paragraph" w:customStyle="1" w:styleId="Style154">
    <w:name w:val="Style154"/>
    <w:basedOn w:val="a"/>
    <w:uiPriority w:val="99"/>
    <w:rsid w:val="000A4E5B"/>
    <w:pPr>
      <w:widowControl w:val="0"/>
      <w:autoSpaceDE w:val="0"/>
      <w:autoSpaceDN w:val="0"/>
      <w:adjustRightInd w:val="0"/>
      <w:spacing w:after="0" w:line="199" w:lineRule="exact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Style63">
    <w:name w:val="Style63"/>
    <w:basedOn w:val="a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ac">
    <w:name w:val="List Paragraph"/>
    <w:basedOn w:val="a"/>
    <w:uiPriority w:val="99"/>
    <w:qFormat/>
    <w:rsid w:val="000A4E5B"/>
    <w:pPr>
      <w:ind w:left="720"/>
    </w:pPr>
    <w:rPr>
      <w:rFonts w:ascii="Calibri" w:eastAsia="Times New Roman" w:hAnsi="Calibri" w:cs="Calibri"/>
    </w:rPr>
  </w:style>
  <w:style w:type="paragraph" w:styleId="ad">
    <w:name w:val="Normal (Web)"/>
    <w:basedOn w:val="a"/>
    <w:uiPriority w:val="99"/>
    <w:semiHidden/>
    <w:rsid w:val="000A4E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0A4E5B"/>
    <w:rPr>
      <w:rFonts w:cs="Times New Roman"/>
    </w:rPr>
  </w:style>
  <w:style w:type="character" w:customStyle="1" w:styleId="c4">
    <w:name w:val="c4"/>
    <w:basedOn w:val="a0"/>
    <w:uiPriority w:val="99"/>
    <w:rsid w:val="000A4E5B"/>
    <w:rPr>
      <w:rFonts w:cs="Times New Roman"/>
    </w:rPr>
  </w:style>
  <w:style w:type="paragraph" w:customStyle="1" w:styleId="c5">
    <w:name w:val="c5"/>
    <w:basedOn w:val="a"/>
    <w:uiPriority w:val="99"/>
    <w:rsid w:val="000A4E5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0A4E5B"/>
    <w:rPr>
      <w:rFonts w:cs="Times New Roman"/>
    </w:rPr>
  </w:style>
  <w:style w:type="paragraph" w:customStyle="1" w:styleId="ae">
    <w:name w:val="Стиль"/>
    <w:uiPriority w:val="99"/>
    <w:rsid w:val="000A4E5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0">
    <w:name w:val="Сетка таблицы1"/>
    <w:basedOn w:val="a1"/>
    <w:next w:val="a7"/>
    <w:uiPriority w:val="59"/>
    <w:rsid w:val="000A4E5B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3384</Words>
  <Characters>19295</Characters>
  <Application>Microsoft Office Word</Application>
  <DocSecurity>0</DocSecurity>
  <Lines>160</Lines>
  <Paragraphs>45</Paragraphs>
  <ScaleCrop>false</ScaleCrop>
  <Company/>
  <LinksUpToDate>false</LinksUpToDate>
  <CharactersWithSpaces>22634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2018-11-21T22:43:00Z</dcterms:created>
  <dcterms:modified xsi:type="dcterms:W3CDTF">2018-11-21T22:47:00Z</dcterms:modified>
</cp:coreProperties>
</file>