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F70" w:rsidRDefault="00F40F70" w:rsidP="00F40F70">
      <w:pPr>
        <w:jc w:val="center"/>
      </w:pPr>
      <w:r>
        <w:t>МУНИЦИПАЛЬНОЕ  КАЗЁННОЕ УЧРЕЖДЕНИЕ ДОПОЛНИТЕЛЬНОГО ОБРАЗОВАНИЯ    «ЮРГАМЫШСКАЯ ШКОЛА ИСКУССТВ»</w:t>
      </w:r>
    </w:p>
    <w:p w:rsidR="00F40F70" w:rsidRPr="005C36CD" w:rsidRDefault="00F40F70" w:rsidP="00F40F70"/>
    <w:p w:rsidR="00F40F70" w:rsidRPr="005C36CD" w:rsidRDefault="00F40F70" w:rsidP="00F40F70"/>
    <w:p w:rsidR="00F40F70" w:rsidRPr="005C36CD" w:rsidRDefault="00F40F70" w:rsidP="00F40F70"/>
    <w:p w:rsidR="00F40F70" w:rsidRPr="005C36CD" w:rsidRDefault="00F40F70" w:rsidP="00F40F70"/>
    <w:p w:rsidR="00F40F70" w:rsidRPr="005C36CD" w:rsidRDefault="00F40F70" w:rsidP="00F40F70">
      <w:pPr>
        <w:rPr>
          <w:sz w:val="36"/>
          <w:szCs w:val="36"/>
        </w:rPr>
      </w:pPr>
    </w:p>
    <w:p w:rsidR="00F40F70" w:rsidRPr="005C36CD" w:rsidRDefault="00F40F70" w:rsidP="00F40F70">
      <w:pP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 xml:space="preserve">                    </w:t>
      </w:r>
      <w:r w:rsidRPr="005C36CD">
        <w:rPr>
          <w:rFonts w:ascii="Times New Roman" w:eastAsia="Times New Roman" w:hAnsi="Times New Roman" w:cs="Times New Roman"/>
          <w:sz w:val="36"/>
          <w:szCs w:val="36"/>
          <w:lang w:eastAsia="ru-RU"/>
        </w:rPr>
        <w:t xml:space="preserve">Методические рекомендации </w:t>
      </w:r>
    </w:p>
    <w:p w:rsidR="00F40F70" w:rsidRDefault="00F40F70" w:rsidP="00F40F70">
      <w:pPr>
        <w:rPr>
          <w:sz w:val="36"/>
          <w:szCs w:val="36"/>
        </w:rPr>
      </w:pPr>
      <w:r w:rsidRPr="005C36CD">
        <w:rPr>
          <w:rFonts w:ascii="Times New Roman" w:eastAsia="Times New Roman" w:hAnsi="Times New Roman" w:cs="Times New Roman"/>
          <w:sz w:val="36"/>
          <w:szCs w:val="36"/>
          <w:lang w:eastAsia="ru-RU"/>
        </w:rPr>
        <w:t>«Природа. Худож</w:t>
      </w:r>
      <w:r>
        <w:rPr>
          <w:rFonts w:ascii="Times New Roman" w:eastAsia="Times New Roman" w:hAnsi="Times New Roman" w:cs="Times New Roman"/>
          <w:sz w:val="36"/>
          <w:szCs w:val="36"/>
          <w:lang w:eastAsia="ru-RU"/>
        </w:rPr>
        <w:t>ник. Зритель. Рисование пейзажа</w:t>
      </w:r>
      <w:r w:rsidRPr="005C36CD">
        <w:rPr>
          <w:rFonts w:ascii="Times New Roman" w:eastAsia="Times New Roman" w:hAnsi="Times New Roman" w:cs="Times New Roman"/>
          <w:sz w:val="36"/>
          <w:szCs w:val="36"/>
          <w:lang w:eastAsia="ru-RU"/>
        </w:rPr>
        <w:t>»</w:t>
      </w:r>
    </w:p>
    <w:p w:rsidR="00F40F70" w:rsidRPr="005C36CD" w:rsidRDefault="00F40F70" w:rsidP="00F40F70">
      <w:pPr>
        <w:rPr>
          <w:sz w:val="36"/>
          <w:szCs w:val="36"/>
        </w:rPr>
      </w:pPr>
    </w:p>
    <w:p w:rsidR="00F40F70" w:rsidRPr="005C36CD" w:rsidRDefault="00F40F70" w:rsidP="00F40F70">
      <w:pPr>
        <w:rPr>
          <w:sz w:val="36"/>
          <w:szCs w:val="36"/>
        </w:rPr>
      </w:pPr>
    </w:p>
    <w:p w:rsidR="00F40F70" w:rsidRPr="005C36CD" w:rsidRDefault="00F40F70" w:rsidP="00F40F70">
      <w:pPr>
        <w:rPr>
          <w:sz w:val="36"/>
          <w:szCs w:val="36"/>
        </w:rPr>
      </w:pPr>
    </w:p>
    <w:p w:rsidR="00F40F70" w:rsidRDefault="00F40F70" w:rsidP="00F40F70">
      <w:pPr>
        <w:rPr>
          <w:sz w:val="36"/>
          <w:szCs w:val="36"/>
        </w:rPr>
      </w:pPr>
    </w:p>
    <w:p w:rsidR="00F40F70" w:rsidRDefault="00F40F70" w:rsidP="00F40F70">
      <w:pPr>
        <w:jc w:val="center"/>
        <w:rPr>
          <w:sz w:val="28"/>
          <w:szCs w:val="28"/>
        </w:rPr>
      </w:pPr>
      <w:r>
        <w:rPr>
          <w:sz w:val="28"/>
          <w:szCs w:val="28"/>
        </w:rPr>
        <w:t xml:space="preserve">Составитель:    </w:t>
      </w:r>
      <w:proofErr w:type="spellStart"/>
      <w:r>
        <w:rPr>
          <w:sz w:val="28"/>
          <w:szCs w:val="28"/>
        </w:rPr>
        <w:t>О.А.Жикина</w:t>
      </w:r>
      <w:proofErr w:type="spellEnd"/>
    </w:p>
    <w:p w:rsidR="00F40F70" w:rsidRPr="00516DEB" w:rsidRDefault="00F40F70" w:rsidP="00F40F70">
      <w:pPr>
        <w:rPr>
          <w:sz w:val="28"/>
          <w:szCs w:val="28"/>
        </w:rPr>
      </w:pPr>
    </w:p>
    <w:p w:rsidR="00F40F70" w:rsidRPr="00516DEB" w:rsidRDefault="00F40F70" w:rsidP="00F40F70">
      <w:pPr>
        <w:rPr>
          <w:sz w:val="28"/>
          <w:szCs w:val="28"/>
        </w:rPr>
      </w:pPr>
    </w:p>
    <w:p w:rsidR="00F40F70" w:rsidRPr="00516DEB" w:rsidRDefault="00F40F70" w:rsidP="00F40F70">
      <w:pPr>
        <w:rPr>
          <w:sz w:val="28"/>
          <w:szCs w:val="28"/>
        </w:rPr>
      </w:pPr>
    </w:p>
    <w:p w:rsidR="00F40F70" w:rsidRPr="00516DEB" w:rsidRDefault="00F40F70" w:rsidP="00F40F70">
      <w:pPr>
        <w:rPr>
          <w:sz w:val="28"/>
          <w:szCs w:val="28"/>
        </w:rPr>
      </w:pPr>
    </w:p>
    <w:p w:rsidR="00F40F70" w:rsidRDefault="00F40F70" w:rsidP="00F40F70">
      <w:pPr>
        <w:rPr>
          <w:sz w:val="28"/>
          <w:szCs w:val="28"/>
        </w:rPr>
      </w:pPr>
    </w:p>
    <w:p w:rsidR="00F40F70" w:rsidRDefault="00F40F70" w:rsidP="00F40F70">
      <w:pPr>
        <w:tabs>
          <w:tab w:val="left" w:pos="4110"/>
        </w:tabs>
        <w:rPr>
          <w:sz w:val="28"/>
          <w:szCs w:val="28"/>
        </w:rPr>
      </w:pPr>
      <w:r>
        <w:rPr>
          <w:sz w:val="28"/>
          <w:szCs w:val="28"/>
        </w:rPr>
        <w:tab/>
      </w:r>
    </w:p>
    <w:p w:rsidR="00F40F70" w:rsidRDefault="00F40F70" w:rsidP="00F40F70">
      <w:pPr>
        <w:tabs>
          <w:tab w:val="left" w:pos="4110"/>
        </w:tabs>
        <w:rPr>
          <w:sz w:val="28"/>
          <w:szCs w:val="28"/>
        </w:rPr>
      </w:pPr>
    </w:p>
    <w:p w:rsidR="00F40F70" w:rsidRDefault="00F40F70" w:rsidP="00F40F70">
      <w:pPr>
        <w:tabs>
          <w:tab w:val="left" w:pos="4110"/>
        </w:tabs>
        <w:rPr>
          <w:sz w:val="28"/>
          <w:szCs w:val="28"/>
        </w:rPr>
      </w:pPr>
    </w:p>
    <w:p w:rsidR="00F40F70" w:rsidRPr="00516DEB" w:rsidRDefault="00F40F70" w:rsidP="00F40F70">
      <w:pPr>
        <w:tabs>
          <w:tab w:val="left" w:pos="4110"/>
        </w:tabs>
        <w:rPr>
          <w:sz w:val="28"/>
          <w:szCs w:val="28"/>
        </w:rPr>
      </w:pPr>
      <w:r>
        <w:rPr>
          <w:sz w:val="28"/>
          <w:szCs w:val="28"/>
        </w:rPr>
        <w:t xml:space="preserve">                                                          2017г.</w:t>
      </w:r>
    </w:p>
    <w:p w:rsidR="00474CFD" w:rsidRDefault="00474CFD" w:rsidP="00BC603B">
      <w:pPr>
        <w:shd w:val="clear" w:color="auto" w:fill="FFFFFF"/>
        <w:spacing w:before="100" w:beforeAutospacing="1" w:after="100" w:afterAutospacing="1" w:line="240" w:lineRule="auto"/>
        <w:rPr>
          <w:rFonts w:ascii="Tahoma" w:eastAsia="Times New Roman" w:hAnsi="Tahoma" w:cs="Tahoma"/>
          <w:sz w:val="18"/>
          <w:szCs w:val="18"/>
          <w:lang w:eastAsia="ru-RU"/>
        </w:rPr>
      </w:pPr>
    </w:p>
    <w:p w:rsidR="00F40F70" w:rsidRPr="00474CFD" w:rsidRDefault="00F40F70" w:rsidP="00BC603B">
      <w:pPr>
        <w:shd w:val="clear" w:color="auto" w:fill="FFFFFF"/>
        <w:spacing w:before="100" w:beforeAutospacing="1" w:after="100" w:afterAutospacing="1" w:line="240" w:lineRule="auto"/>
        <w:rPr>
          <w:rFonts w:ascii="Tahoma" w:eastAsia="Times New Roman" w:hAnsi="Tahoma" w:cs="Tahoma"/>
          <w:sz w:val="18"/>
          <w:szCs w:val="18"/>
          <w:lang w:eastAsia="ru-RU"/>
        </w:rPr>
      </w:pPr>
    </w:p>
    <w:p w:rsidR="00474CFD" w:rsidRPr="00474CFD" w:rsidRDefault="00474CFD" w:rsidP="00BC603B">
      <w:pPr>
        <w:shd w:val="clear" w:color="auto" w:fill="FFFFFF"/>
        <w:spacing w:before="100" w:beforeAutospacing="1" w:after="100" w:afterAutospacing="1" w:line="240" w:lineRule="auto"/>
        <w:rPr>
          <w:rFonts w:ascii="Tahoma" w:eastAsia="Times New Roman" w:hAnsi="Tahoma" w:cs="Tahoma"/>
          <w:sz w:val="18"/>
          <w:szCs w:val="18"/>
          <w:lang w:eastAsia="ru-RU"/>
        </w:rPr>
      </w:pPr>
      <w:r w:rsidRPr="00474CFD">
        <w:rPr>
          <w:rFonts w:ascii="Times New Roman" w:eastAsia="Times New Roman" w:hAnsi="Times New Roman" w:cs="Times New Roman"/>
          <w:b/>
          <w:bCs/>
          <w:sz w:val="27"/>
          <w:szCs w:val="27"/>
          <w:lang w:eastAsia="ru-RU"/>
        </w:rPr>
        <w:lastRenderedPageBreak/>
        <w:t>Аннотация</w:t>
      </w:r>
    </w:p>
    <w:p w:rsidR="00474CFD" w:rsidRPr="00474CFD" w:rsidRDefault="00474CFD" w:rsidP="00BC603B">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Методические рекомендации «Природа. Худож</w:t>
      </w:r>
      <w:r w:rsidR="00D36966">
        <w:rPr>
          <w:rFonts w:ascii="Times New Roman" w:eastAsia="Times New Roman" w:hAnsi="Times New Roman" w:cs="Times New Roman"/>
          <w:sz w:val="24"/>
          <w:szCs w:val="24"/>
          <w:lang w:eastAsia="ru-RU"/>
        </w:rPr>
        <w:t>ник. Зритель. Рисование пейзажа</w:t>
      </w:r>
      <w:r w:rsidRPr="00474CFD">
        <w:rPr>
          <w:rFonts w:ascii="Times New Roman" w:eastAsia="Times New Roman" w:hAnsi="Times New Roman" w:cs="Times New Roman"/>
          <w:sz w:val="24"/>
          <w:szCs w:val="24"/>
          <w:lang w:eastAsia="ru-RU"/>
        </w:rPr>
        <w:t>» разработаны в помощь преподавателям, педагогам дополнительного образования, учителям и воспитателям для организации и проведения уроков, занятий по изобразительной деятельности и художественному творчеству. Предлагаемый материал поможет организовать познавательную и интересную деятельность детей 6-14 лет.</w:t>
      </w:r>
    </w:p>
    <w:p w:rsidR="00474CFD" w:rsidRPr="00474CFD" w:rsidRDefault="00474CFD" w:rsidP="00BC603B">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Пособие знакомит со спецификой работы на пленэре (занятие на открытом воздухе),</w:t>
      </w:r>
      <w:r w:rsidRPr="00474CFD">
        <w:rPr>
          <w:rFonts w:ascii="Times New Roman" w:eastAsia="Times New Roman" w:hAnsi="Times New Roman" w:cs="Times New Roman"/>
          <w:sz w:val="24"/>
          <w:szCs w:val="24"/>
          <w:lang w:eastAsia="ru-RU"/>
        </w:rPr>
        <w:t xml:space="preserve"> базовыми принципами композиции пейзажа, ее правилами, приемами и средствами.</w:t>
      </w:r>
      <w:r w:rsidRPr="00474CFD">
        <w:rPr>
          <w:rFonts w:ascii="Times New Roman" w:eastAsia="Times New Roman" w:hAnsi="Times New Roman" w:cs="Times New Roman"/>
          <w:color w:val="000000"/>
          <w:sz w:val="24"/>
          <w:szCs w:val="24"/>
          <w:lang w:eastAsia="ru-RU"/>
        </w:rPr>
        <w:t xml:space="preserve"> Основное место в данных методических рекомендациях отводится теории реалистического изображения пейзажа, а также закономерности колорита. Рекомендации включают в себя обучающие упражнения по изображению элементов пейзажа различными художественными материалами и технике их выполнения.</w:t>
      </w:r>
    </w:p>
    <w:p w:rsidR="00474CFD" w:rsidRPr="00474CFD" w:rsidRDefault="00474CFD" w:rsidP="00BC603B">
      <w:pPr>
        <w:shd w:val="clear" w:color="auto" w:fill="FFFFFF"/>
        <w:spacing w:before="100" w:beforeAutospacing="1" w:after="100" w:afterAutospacing="1" w:line="360" w:lineRule="auto"/>
        <w:jc w:val="both"/>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BC603B">
      <w:pPr>
        <w:shd w:val="clear" w:color="auto" w:fill="FFFFFF"/>
        <w:spacing w:before="100" w:beforeAutospacing="1" w:after="100" w:afterAutospacing="1" w:line="360" w:lineRule="auto"/>
        <w:rPr>
          <w:rFonts w:ascii="Tahoma" w:eastAsia="Times New Roman" w:hAnsi="Tahoma" w:cs="Tahoma"/>
          <w:sz w:val="18"/>
          <w:szCs w:val="18"/>
          <w:lang w:eastAsia="ru-RU"/>
        </w:rPr>
      </w:pPr>
    </w:p>
    <w:p w:rsidR="00F40F70" w:rsidRDefault="00F40F70" w:rsidP="00474CFD">
      <w:pPr>
        <w:shd w:val="clear" w:color="auto" w:fill="FFFFFF"/>
        <w:spacing w:before="100" w:beforeAutospacing="1" w:after="100" w:afterAutospacing="1" w:line="240" w:lineRule="auto"/>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w:t>
      </w:r>
    </w:p>
    <w:p w:rsidR="00474CFD" w:rsidRPr="00474CFD" w:rsidRDefault="00F40F70" w:rsidP="00F40F70">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imes New Roman" w:eastAsia="Times New Roman" w:hAnsi="Times New Roman" w:cs="Times New Roman"/>
          <w:b/>
          <w:bCs/>
          <w:sz w:val="27"/>
          <w:szCs w:val="27"/>
          <w:lang w:eastAsia="ru-RU"/>
        </w:rPr>
        <w:lastRenderedPageBreak/>
        <w:t xml:space="preserve">                                       </w:t>
      </w:r>
      <w:r w:rsidR="00474CFD" w:rsidRPr="00474CFD">
        <w:rPr>
          <w:rFonts w:ascii="Times New Roman" w:eastAsia="Times New Roman" w:hAnsi="Times New Roman" w:cs="Times New Roman"/>
          <w:b/>
          <w:bCs/>
          <w:sz w:val="27"/>
          <w:szCs w:val="27"/>
          <w:lang w:eastAsia="ru-RU"/>
        </w:rPr>
        <w:t>Пояснительная записка</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Актуальность</w:t>
      </w:r>
    </w:p>
    <w:p w:rsidR="00474CFD" w:rsidRPr="00474CFD" w:rsidRDefault="00BC603B"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imes New Roman" w:eastAsia="Times New Roman" w:hAnsi="Times New Roman" w:cs="Times New Roman"/>
          <w:sz w:val="24"/>
          <w:szCs w:val="24"/>
          <w:lang w:eastAsia="ru-RU"/>
        </w:rPr>
        <w:t xml:space="preserve">                                                                                                   </w:t>
      </w:r>
      <w:r w:rsidR="00474CFD" w:rsidRPr="00474CFD">
        <w:rPr>
          <w:rFonts w:ascii="Times New Roman" w:eastAsia="Times New Roman" w:hAnsi="Times New Roman" w:cs="Times New Roman"/>
          <w:sz w:val="24"/>
          <w:szCs w:val="24"/>
          <w:lang w:eastAsia="ru-RU"/>
        </w:rPr>
        <w:t>Нет, не пейзаж влечет меня,</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ahoma" w:eastAsia="Times New Roman" w:hAnsi="Tahoma" w:cs="Tahoma"/>
          <w:sz w:val="18"/>
          <w:szCs w:val="18"/>
          <w:lang w:eastAsia="ru-RU"/>
        </w:rPr>
        <w:t>                                                                         </w:t>
      </w:r>
      <w:r w:rsidRPr="00474CFD">
        <w:rPr>
          <w:rFonts w:ascii="Times New Roman" w:eastAsia="Times New Roman" w:hAnsi="Times New Roman" w:cs="Times New Roman"/>
          <w:sz w:val="24"/>
          <w:szCs w:val="24"/>
          <w:lang w:eastAsia="ru-RU"/>
        </w:rPr>
        <w:t>Не краски жадный взор подметит,</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ahoma" w:eastAsia="Times New Roman" w:hAnsi="Tahoma" w:cs="Tahoma"/>
          <w:sz w:val="18"/>
          <w:szCs w:val="18"/>
          <w:lang w:eastAsia="ru-RU"/>
        </w:rPr>
        <w:t xml:space="preserve">                                                                </w:t>
      </w:r>
      <w:r w:rsidRPr="00474CFD">
        <w:rPr>
          <w:rFonts w:ascii="Times New Roman" w:eastAsia="Times New Roman" w:hAnsi="Times New Roman" w:cs="Times New Roman"/>
          <w:sz w:val="24"/>
          <w:szCs w:val="24"/>
          <w:lang w:eastAsia="ru-RU"/>
        </w:rPr>
        <w:t>А то, что в этих красках светит:</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ahoma" w:eastAsia="Times New Roman" w:hAnsi="Tahoma" w:cs="Tahoma"/>
          <w:sz w:val="18"/>
          <w:szCs w:val="18"/>
          <w:lang w:eastAsia="ru-RU"/>
        </w:rPr>
        <w:t xml:space="preserve">                                                                        </w:t>
      </w:r>
      <w:r w:rsidRPr="00474CFD">
        <w:rPr>
          <w:rFonts w:ascii="Times New Roman" w:eastAsia="Times New Roman" w:hAnsi="Times New Roman" w:cs="Times New Roman"/>
          <w:sz w:val="24"/>
          <w:szCs w:val="24"/>
          <w:lang w:eastAsia="ru-RU"/>
        </w:rPr>
        <w:t>Любовь и радость бытия.</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ahoma" w:eastAsia="Times New Roman" w:hAnsi="Tahoma" w:cs="Tahoma"/>
          <w:sz w:val="18"/>
          <w:szCs w:val="18"/>
          <w:lang w:eastAsia="ru-RU"/>
        </w:rPr>
        <w:t xml:space="preserve">                                                                                                  </w:t>
      </w:r>
      <w:r w:rsidRPr="00474CFD">
        <w:rPr>
          <w:rFonts w:ascii="Times New Roman" w:eastAsia="Times New Roman" w:hAnsi="Times New Roman" w:cs="Times New Roman"/>
          <w:sz w:val="24"/>
          <w:szCs w:val="24"/>
          <w:lang w:eastAsia="ru-RU"/>
        </w:rPr>
        <w:t>И.А.Бунин</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Живопись пейзажа весьма популярна в наше время. Природа бесконечно разнообразна и прекрасна. Солнечный свет и окружающая природная среда создают неисчерпаемую гармонию форм и красок. Поэтому даже неискушенный в вопросах изобразительного искусства человек небезразличен к живописным произведениям, выполненным в жанре пейзажа.</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 xml:space="preserve">Жанр пейзажа некоторые ошибочно считают простым, общедоступным, не требующим высокой квалификации. Создание глубокого образа в пейзажной живописи - дело нелегкое, но дарующее художнику чувство наслаждения картинами природы, мотивами </w:t>
      </w:r>
      <w:r w:rsidR="00BC603B">
        <w:rPr>
          <w:rFonts w:ascii="Times New Roman" w:eastAsia="Times New Roman" w:hAnsi="Times New Roman" w:cs="Times New Roman"/>
          <w:color w:val="000000"/>
          <w:sz w:val="24"/>
          <w:szCs w:val="24"/>
          <w:lang w:eastAsia="ru-RU"/>
        </w:rPr>
        <w:t>сельского и городского пейзажа</w:t>
      </w:r>
      <w:r w:rsidRPr="00474CFD">
        <w:rPr>
          <w:rFonts w:ascii="Times New Roman" w:eastAsia="Times New Roman" w:hAnsi="Times New Roman" w:cs="Times New Roman"/>
          <w:color w:val="000000"/>
          <w:sz w:val="24"/>
          <w:szCs w:val="24"/>
          <w:lang w:eastAsia="ru-RU"/>
        </w:rPr>
        <w:t>. Но это совсем не так просто, как кажется. Занимаясь пейзажной живописью, надо научить ребенка видеть законченный фрагмент природы, который он впишет в рамки картины. А картина должна давать впечатление величины объема вписанного пространства, ощущение присутствия и эстетическое наслаждение. Умение оценивать и делать пейзажные зарисовки повышает общее эстетическое восприятие мира ребенком и способствует развитию его личности</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Картины, созданные мастерами пейзажа: А. Д. </w:t>
      </w:r>
      <w:proofErr w:type="spellStart"/>
      <w:r w:rsidRPr="00474CFD">
        <w:rPr>
          <w:rFonts w:ascii="Times New Roman" w:eastAsia="Times New Roman" w:hAnsi="Times New Roman" w:cs="Times New Roman"/>
          <w:sz w:val="24"/>
          <w:szCs w:val="24"/>
          <w:lang w:eastAsia="ru-RU"/>
        </w:rPr>
        <w:t>Саврасовым</w:t>
      </w:r>
      <w:proofErr w:type="spellEnd"/>
      <w:r w:rsidRPr="00474CFD">
        <w:rPr>
          <w:rFonts w:ascii="Times New Roman" w:eastAsia="Times New Roman" w:hAnsi="Times New Roman" w:cs="Times New Roman"/>
          <w:sz w:val="24"/>
          <w:szCs w:val="24"/>
          <w:lang w:eastAsia="ru-RU"/>
        </w:rPr>
        <w:t>, Ф. А. Васильевым, И. И. Шишкиным и другими замечательными мастерами, воспитывают у нас любовь к родине, к ее природе с безграничными пространствами, лесами и морями, с большими и малыми реками. Как оставаться равнодушным к этой замечательной красоте и не попробовать по мере своих сил и способностей отобразить ее в своем искусстве.</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lastRenderedPageBreak/>
        <w:t>Обоснование.</w:t>
      </w:r>
    </w:p>
    <w:p w:rsidR="00BC603B" w:rsidRDefault="00474CFD" w:rsidP="00F7734A">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474CFD">
        <w:rPr>
          <w:rFonts w:ascii="Times New Roman" w:eastAsia="Times New Roman" w:hAnsi="Times New Roman" w:cs="Times New Roman"/>
          <w:sz w:val="24"/>
          <w:szCs w:val="24"/>
          <w:lang w:eastAsia="ru-RU"/>
        </w:rPr>
        <w:t xml:space="preserve">Во время занятий обучающиеся собирают материал для работы над композицией, изучают особенности работы над пейзажем: законы линейной и воздушной перспективы, плановости, совершенствуют технические приемы работы с различными художественными материалами. Продолжают знакомство с лучшими работами художников пейзажистов.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Цель:</w:t>
      </w:r>
      <w:r w:rsidRPr="00474CFD">
        <w:rPr>
          <w:rFonts w:ascii="Times New Roman" w:eastAsia="Times New Roman" w:hAnsi="Times New Roman" w:cs="Times New Roman"/>
          <w:color w:val="444444"/>
          <w:sz w:val="24"/>
          <w:szCs w:val="24"/>
          <w:lang w:eastAsia="ru-RU"/>
        </w:rPr>
        <w:t xml:space="preserve"> </w:t>
      </w:r>
      <w:r w:rsidRPr="00474CFD">
        <w:rPr>
          <w:rFonts w:ascii="Times New Roman" w:eastAsia="Times New Roman" w:hAnsi="Times New Roman" w:cs="Times New Roman"/>
          <w:color w:val="000000"/>
          <w:sz w:val="24"/>
          <w:szCs w:val="24"/>
          <w:lang w:eastAsia="ru-RU"/>
        </w:rPr>
        <w:t>Развитие творческого воображения детей</w:t>
      </w:r>
      <w:r w:rsidRPr="00474CFD">
        <w:rPr>
          <w:rFonts w:ascii="Times New Roman" w:eastAsia="Times New Roman" w:hAnsi="Times New Roman" w:cs="Times New Roman"/>
          <w:i/>
          <w:iCs/>
          <w:color w:val="000000"/>
          <w:sz w:val="40"/>
          <w:szCs w:val="40"/>
          <w:lang w:eastAsia="ru-RU"/>
        </w:rPr>
        <w:t xml:space="preserve"> </w:t>
      </w:r>
      <w:r w:rsidRPr="00474CFD">
        <w:rPr>
          <w:rFonts w:ascii="Times New Roman" w:eastAsia="Times New Roman" w:hAnsi="Times New Roman" w:cs="Times New Roman"/>
          <w:sz w:val="24"/>
          <w:szCs w:val="24"/>
          <w:lang w:eastAsia="ru-RU"/>
        </w:rPr>
        <w:t>через овладение методами пейзажной живописи и рисунка</w:t>
      </w:r>
      <w:r w:rsidRPr="00474CFD">
        <w:rPr>
          <w:rFonts w:ascii="Times New Roman" w:eastAsia="Times New Roman" w:hAnsi="Times New Roman" w:cs="Times New Roman"/>
          <w:i/>
          <w:iCs/>
          <w:sz w:val="40"/>
          <w:szCs w:val="40"/>
          <w:lang w:eastAsia="ru-RU"/>
        </w:rPr>
        <w:t>.</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Задачи:</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b/>
          <w:bCs/>
          <w:i/>
          <w:iCs/>
          <w:sz w:val="24"/>
          <w:szCs w:val="24"/>
          <w:lang w:eastAsia="ru-RU"/>
        </w:rPr>
        <w:t xml:space="preserve">Учебная: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ahoma" w:eastAsia="Times New Roman" w:hAnsi="Tahoma" w:cs="Tahoma"/>
          <w:sz w:val="18"/>
          <w:szCs w:val="18"/>
          <w:lang w:eastAsia="ru-RU"/>
        </w:rPr>
        <w:t xml:space="preserve">– </w:t>
      </w:r>
      <w:r w:rsidRPr="00474CFD">
        <w:rPr>
          <w:rFonts w:ascii="Times New Roman" w:eastAsia="Times New Roman" w:hAnsi="Times New Roman" w:cs="Times New Roman"/>
          <w:sz w:val="24"/>
          <w:szCs w:val="24"/>
          <w:lang w:eastAsia="ru-RU"/>
        </w:rPr>
        <w:t>познакомить с пейзажем, как жанром изобразительного искусства;</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дать понятие плановости и тоновых отношений в рисунке;</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научить передавать цветом состояние и настроение природы в живописи;</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расширить знания детей о работе над пейзажной композицией;</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-научить анализировать содержание художественных произведений, отмечать выразительные средства изображения, их воздействие на чувство зрителя.</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b/>
          <w:bCs/>
          <w:i/>
          <w:iCs/>
          <w:sz w:val="24"/>
          <w:szCs w:val="24"/>
          <w:lang w:eastAsia="ru-RU"/>
        </w:rPr>
        <w:t xml:space="preserve">Воспитательная: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воспитывать эстетическую отзывчивость  на красоту окружающего мира, любовь к    природе;</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ahoma" w:eastAsia="Times New Roman" w:hAnsi="Tahoma" w:cs="Tahoma"/>
          <w:sz w:val="18"/>
          <w:szCs w:val="18"/>
          <w:lang w:eastAsia="ru-RU"/>
        </w:rPr>
        <w:t xml:space="preserve"> – </w:t>
      </w:r>
      <w:r w:rsidRPr="00474CFD">
        <w:rPr>
          <w:rFonts w:ascii="Times New Roman" w:eastAsia="Times New Roman" w:hAnsi="Times New Roman" w:cs="Times New Roman"/>
          <w:sz w:val="24"/>
          <w:szCs w:val="24"/>
          <w:lang w:eastAsia="ru-RU"/>
        </w:rPr>
        <w:t>воспитывать уважение к труду, таланту великих художников.</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b/>
          <w:bCs/>
          <w:i/>
          <w:iCs/>
          <w:sz w:val="24"/>
          <w:szCs w:val="24"/>
          <w:lang w:eastAsia="ru-RU"/>
        </w:rPr>
        <w:t xml:space="preserve">Развивающая: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ahoma" w:eastAsia="Times New Roman" w:hAnsi="Tahoma" w:cs="Tahoma"/>
          <w:sz w:val="18"/>
          <w:szCs w:val="18"/>
          <w:lang w:eastAsia="ru-RU"/>
        </w:rPr>
        <w:t xml:space="preserve">– </w:t>
      </w:r>
      <w:r w:rsidRPr="00474CFD">
        <w:rPr>
          <w:rFonts w:ascii="Times New Roman" w:eastAsia="Times New Roman" w:hAnsi="Times New Roman" w:cs="Times New Roman"/>
          <w:sz w:val="24"/>
          <w:szCs w:val="24"/>
          <w:lang w:eastAsia="ru-RU"/>
        </w:rPr>
        <w:t>развивать наблюдательность, зрите</w:t>
      </w:r>
      <w:r w:rsidR="00BC603B">
        <w:rPr>
          <w:rFonts w:ascii="Times New Roman" w:eastAsia="Times New Roman" w:hAnsi="Times New Roman" w:cs="Times New Roman"/>
          <w:sz w:val="24"/>
          <w:szCs w:val="24"/>
          <w:lang w:eastAsia="ru-RU"/>
        </w:rPr>
        <w:t>льную память.</w:t>
      </w:r>
    </w:p>
    <w:p w:rsidR="00BC603B" w:rsidRDefault="00BC603B" w:rsidP="00474CFD">
      <w:pPr>
        <w:shd w:val="clear" w:color="auto" w:fill="FFFFFF"/>
        <w:spacing w:before="100" w:beforeAutospacing="1" w:after="100" w:afterAutospacing="1" w:line="360" w:lineRule="auto"/>
        <w:rPr>
          <w:rFonts w:ascii="Times New Roman" w:eastAsia="Times New Roman" w:hAnsi="Times New Roman" w:cs="Times New Roman"/>
          <w:b/>
          <w:bCs/>
          <w:sz w:val="24"/>
          <w:szCs w:val="24"/>
          <w:lang w:eastAsia="ru-RU"/>
        </w:rPr>
      </w:pPr>
    </w:p>
    <w:p w:rsidR="00D36966" w:rsidRDefault="00D36966" w:rsidP="00474CFD">
      <w:pPr>
        <w:shd w:val="clear" w:color="auto" w:fill="FFFFFF"/>
        <w:spacing w:before="100" w:beforeAutospacing="1" w:after="100" w:afterAutospacing="1" w:line="360" w:lineRule="auto"/>
        <w:rPr>
          <w:rFonts w:ascii="Times New Roman" w:eastAsia="Times New Roman" w:hAnsi="Times New Roman" w:cs="Times New Roman"/>
          <w:b/>
          <w:bCs/>
          <w:sz w:val="24"/>
          <w:szCs w:val="24"/>
          <w:lang w:eastAsia="ru-RU"/>
        </w:rPr>
      </w:pP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lastRenderedPageBreak/>
        <w:t xml:space="preserve">Принципы реализации материала: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 Учет возрастных и индивидуальных особенностей детей.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Системность в отборе и преподавании образовательного материала, обогащение содержания образования.</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 Деятельный подход к организации образования, включение познавательного компонента в разнообразные виды и формы организации творческой деятельности.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 Сочетание наглядных и эмоциональных технологий обучения.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D36966" w:rsidRPr="00474CFD" w:rsidRDefault="00D36966"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sz w:val="27"/>
          <w:szCs w:val="27"/>
          <w:lang w:eastAsia="ru-RU"/>
        </w:rPr>
        <w:lastRenderedPageBreak/>
        <w:t>Методическое сопровождение.</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Понятие «Пейзаж», типы пейзажа.</w:t>
      </w:r>
    </w:p>
    <w:p w:rsidR="00474CFD" w:rsidRPr="00474CFD" w:rsidRDefault="00474CFD" w:rsidP="00474CFD">
      <w:pPr>
        <w:shd w:val="clear" w:color="auto" w:fill="FFFFFF"/>
        <w:spacing w:before="100" w:beforeAutospacing="1" w:after="240" w:line="240" w:lineRule="auto"/>
        <w:jc w:val="right"/>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Если видишь - на картине</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Нарисована река,</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Или ель и белый иней,</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Или сад и облака,</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Или спешная равнина,</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Или поле и шалаш,</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Обязательно картина</w:t>
      </w: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Называется пейзаж!</w:t>
      </w:r>
    </w:p>
    <w:p w:rsidR="00474CFD" w:rsidRPr="00474CFD" w:rsidRDefault="00474CFD" w:rsidP="00474CFD">
      <w:pPr>
        <w:shd w:val="clear" w:color="auto" w:fill="FFFFFF"/>
        <w:spacing w:before="100" w:beforeAutospacing="1" w:after="100" w:afterAutospacing="1" w:line="24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(отрывок из стихотворения А.Кушнира)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proofErr w:type="spellStart"/>
      <w:proofErr w:type="gramStart"/>
      <w:r w:rsidRPr="00474CFD">
        <w:rPr>
          <w:rFonts w:ascii="Times New Roman" w:eastAsia="Times New Roman" w:hAnsi="Times New Roman" w:cs="Times New Roman"/>
          <w:color w:val="000000"/>
          <w:sz w:val="24"/>
          <w:szCs w:val="24"/>
          <w:lang w:eastAsia="ru-RU"/>
        </w:rPr>
        <w:t>Пейза́ж</w:t>
      </w:r>
      <w:proofErr w:type="spellEnd"/>
      <w:proofErr w:type="gramEnd"/>
      <w:r w:rsidRPr="00474CFD">
        <w:rPr>
          <w:rFonts w:ascii="Times New Roman" w:eastAsia="Times New Roman" w:hAnsi="Times New Roman" w:cs="Times New Roman"/>
          <w:color w:val="000000"/>
          <w:sz w:val="24"/>
          <w:szCs w:val="24"/>
          <w:lang w:eastAsia="ru-RU"/>
        </w:rPr>
        <w:t xml:space="preserve"> (</w:t>
      </w:r>
      <w:hyperlink r:id="rId8" w:history="1">
        <w:r w:rsidRPr="00474CFD">
          <w:rPr>
            <w:rFonts w:ascii="Times New Roman" w:eastAsia="Times New Roman" w:hAnsi="Times New Roman" w:cs="Times New Roman"/>
            <w:color w:val="0000FF"/>
            <w:sz w:val="24"/>
            <w:szCs w:val="24"/>
            <w:lang w:eastAsia="ru-RU"/>
          </w:rPr>
          <w:t>фр.</w:t>
        </w:r>
      </w:hyperlink>
      <w:r w:rsidRPr="00474CFD">
        <w:rPr>
          <w:rFonts w:ascii="Times New Roman" w:eastAsia="Times New Roman" w:hAnsi="Times New Roman" w:cs="Times New Roman"/>
          <w:color w:val="000000"/>
          <w:sz w:val="24"/>
          <w:szCs w:val="24"/>
          <w:lang w:eastAsia="ru-RU"/>
        </w:rPr>
        <w:t> </w:t>
      </w:r>
      <w:proofErr w:type="spellStart"/>
      <w:r w:rsidRPr="00474CFD">
        <w:rPr>
          <w:rFonts w:ascii="Times New Roman" w:eastAsia="Times New Roman" w:hAnsi="Times New Roman" w:cs="Times New Roman"/>
          <w:i/>
          <w:iCs/>
          <w:color w:val="000000"/>
          <w:sz w:val="24"/>
          <w:szCs w:val="24"/>
          <w:lang w:eastAsia="ru-RU"/>
        </w:rPr>
        <w:t>Paysage</w:t>
      </w:r>
      <w:proofErr w:type="spellEnd"/>
      <w:r w:rsidRPr="00474CFD">
        <w:rPr>
          <w:rFonts w:ascii="Times New Roman" w:eastAsia="Times New Roman" w:hAnsi="Times New Roman" w:cs="Times New Roman"/>
          <w:color w:val="000000"/>
          <w:sz w:val="24"/>
          <w:szCs w:val="24"/>
          <w:lang w:eastAsia="ru-RU"/>
        </w:rPr>
        <w:t xml:space="preserve">, от </w:t>
      </w:r>
      <w:proofErr w:type="spellStart"/>
      <w:r w:rsidRPr="00474CFD">
        <w:rPr>
          <w:rFonts w:ascii="Times New Roman" w:eastAsia="Times New Roman" w:hAnsi="Times New Roman" w:cs="Times New Roman"/>
          <w:color w:val="000000"/>
          <w:sz w:val="24"/>
          <w:szCs w:val="24"/>
          <w:lang w:eastAsia="ru-RU"/>
        </w:rPr>
        <w:t>pays</w:t>
      </w:r>
      <w:proofErr w:type="spellEnd"/>
      <w:r w:rsidRPr="00474CFD">
        <w:rPr>
          <w:rFonts w:ascii="Times New Roman" w:eastAsia="Times New Roman" w:hAnsi="Times New Roman" w:cs="Times New Roman"/>
          <w:color w:val="000000"/>
          <w:sz w:val="24"/>
          <w:szCs w:val="24"/>
          <w:lang w:eastAsia="ru-RU"/>
        </w:rPr>
        <w:t xml:space="preserve"> — страна, местность) — жанр </w:t>
      </w:r>
      <w:hyperlink r:id="rId9" w:history="1">
        <w:r w:rsidRPr="00474CFD">
          <w:rPr>
            <w:rFonts w:ascii="Times New Roman" w:eastAsia="Times New Roman" w:hAnsi="Times New Roman" w:cs="Times New Roman"/>
            <w:color w:val="0000FF"/>
            <w:sz w:val="24"/>
            <w:szCs w:val="24"/>
            <w:lang w:eastAsia="ru-RU"/>
          </w:rPr>
          <w:t>изобразительного искусства</w:t>
        </w:r>
      </w:hyperlink>
      <w:r w:rsidRPr="00474CFD">
        <w:rPr>
          <w:rFonts w:ascii="Times New Roman" w:eastAsia="Times New Roman" w:hAnsi="Times New Roman" w:cs="Times New Roman"/>
          <w:color w:val="000000"/>
          <w:sz w:val="24"/>
          <w:szCs w:val="24"/>
          <w:lang w:eastAsia="ru-RU"/>
        </w:rPr>
        <w:t xml:space="preserve"> (а также отдельные произведения этого жанра), в </w:t>
      </w:r>
      <w:r w:rsidRPr="00474CFD">
        <w:rPr>
          <w:rFonts w:ascii="Times New Roman" w:eastAsia="Times New Roman" w:hAnsi="Times New Roman" w:cs="Times New Roman"/>
          <w:sz w:val="24"/>
          <w:szCs w:val="24"/>
          <w:lang w:eastAsia="ru-RU"/>
        </w:rPr>
        <w:t>котором основным предметом изображения является первозданная, либо в той или иной степени преображённая человеком природа. Современные представления о пейзаже сформировались на протяжении столетий с развитием художественных приемов для его изображения. В пейзажном произведении особое значение придаётся построению перспективы и композиции вида, передаче состояния атмосферы, воздушной и световой среды, их изменчивости.</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Пейзаж обычно изображает </w:t>
      </w:r>
      <w:r w:rsidRPr="00474CFD">
        <w:rPr>
          <w:rFonts w:ascii="Times New Roman" w:eastAsia="Times New Roman" w:hAnsi="Times New Roman" w:cs="Times New Roman"/>
          <w:color w:val="000000"/>
          <w:sz w:val="24"/>
          <w:szCs w:val="24"/>
          <w:lang w:eastAsia="ru-RU"/>
        </w:rPr>
        <w:t xml:space="preserve">открытое </w:t>
      </w:r>
      <w:hyperlink r:id="rId10" w:history="1">
        <w:r w:rsidRPr="00474CFD">
          <w:rPr>
            <w:rFonts w:ascii="Times New Roman" w:eastAsia="Times New Roman" w:hAnsi="Times New Roman" w:cs="Times New Roman"/>
            <w:color w:val="0000FF"/>
            <w:sz w:val="24"/>
            <w:szCs w:val="24"/>
            <w:lang w:eastAsia="ru-RU"/>
          </w:rPr>
          <w:t>пространство</w:t>
        </w:r>
      </w:hyperlink>
      <w:r w:rsidRPr="00474CFD">
        <w:rPr>
          <w:rFonts w:ascii="Times New Roman" w:eastAsia="Times New Roman" w:hAnsi="Times New Roman" w:cs="Times New Roman"/>
          <w:color w:val="000000"/>
          <w:sz w:val="24"/>
          <w:szCs w:val="24"/>
          <w:lang w:eastAsia="ru-RU"/>
        </w:rPr>
        <w:t xml:space="preserve">. </w:t>
      </w:r>
      <w:r w:rsidRPr="00474CFD">
        <w:rPr>
          <w:rFonts w:ascii="Times New Roman" w:eastAsia="Times New Roman" w:hAnsi="Times New Roman" w:cs="Times New Roman"/>
          <w:sz w:val="24"/>
          <w:szCs w:val="24"/>
          <w:lang w:eastAsia="ru-RU"/>
        </w:rPr>
        <w:t xml:space="preserve">В нём, как правило, представлено изображение водной и/или земной поверхности. </w:t>
      </w:r>
      <w:proofErr w:type="gramStart"/>
      <w:r w:rsidRPr="00474CFD">
        <w:rPr>
          <w:rFonts w:ascii="Times New Roman" w:eastAsia="Times New Roman" w:hAnsi="Times New Roman" w:cs="Times New Roman"/>
          <w:sz w:val="24"/>
          <w:szCs w:val="24"/>
          <w:lang w:eastAsia="ru-RU"/>
        </w:rPr>
        <w:t>В зависимости от направления — растительность, здания, техника, метеорологические (облака, дождь) и астрономические (звёзды, солнце, луна) образования.</w:t>
      </w:r>
      <w:proofErr w:type="gramEnd"/>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Иногда художник использует также </w:t>
      </w:r>
      <w:proofErr w:type="spellStart"/>
      <w:r w:rsidRPr="00474CFD">
        <w:rPr>
          <w:rFonts w:ascii="Times New Roman" w:eastAsia="Times New Roman" w:hAnsi="Times New Roman" w:cs="Times New Roman"/>
          <w:sz w:val="24"/>
          <w:szCs w:val="24"/>
          <w:lang w:eastAsia="ru-RU"/>
        </w:rPr>
        <w:t>фигуративные</w:t>
      </w:r>
      <w:proofErr w:type="spellEnd"/>
      <w:r w:rsidRPr="00474CFD">
        <w:rPr>
          <w:rFonts w:ascii="Times New Roman" w:eastAsia="Times New Roman" w:hAnsi="Times New Roman" w:cs="Times New Roman"/>
          <w:sz w:val="24"/>
          <w:szCs w:val="24"/>
          <w:lang w:eastAsia="ru-RU"/>
        </w:rPr>
        <w:t xml:space="preserve"> включения (люди, животные), преимущественно в виде относительно мимолётных сюжетных ситуаций. В пейзажной композиции им, однако, отводится однозначно второстепенное значение, часто </w:t>
      </w:r>
      <w:r w:rsidRPr="00474CFD">
        <w:rPr>
          <w:rFonts w:ascii="Times New Roman" w:eastAsia="Times New Roman" w:hAnsi="Times New Roman" w:cs="Times New Roman"/>
          <w:color w:val="000000"/>
          <w:sz w:val="24"/>
          <w:szCs w:val="24"/>
          <w:lang w:eastAsia="ru-RU"/>
        </w:rPr>
        <w:t xml:space="preserve">роль </w:t>
      </w:r>
      <w:hyperlink r:id="rId11" w:history="1">
        <w:r w:rsidRPr="00474CFD">
          <w:rPr>
            <w:rFonts w:ascii="Times New Roman" w:eastAsia="Times New Roman" w:hAnsi="Times New Roman" w:cs="Times New Roman"/>
            <w:color w:val="0000FF"/>
            <w:sz w:val="24"/>
            <w:szCs w:val="24"/>
            <w:lang w:eastAsia="ru-RU"/>
          </w:rPr>
          <w:t>стаффажа</w:t>
        </w:r>
      </w:hyperlink>
      <w:r w:rsidRPr="00474CFD">
        <w:rPr>
          <w:rFonts w:ascii="Times New Roman" w:eastAsia="Times New Roman" w:hAnsi="Times New Roman" w:cs="Times New Roman"/>
          <w:color w:val="000000"/>
          <w:sz w:val="24"/>
          <w:szCs w:val="24"/>
          <w:lang w:eastAsia="ru-RU"/>
        </w:rPr>
        <w:t>.</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lastRenderedPageBreak/>
        <w:t xml:space="preserve">В зависимости от типа изображённого мотива выделяют </w:t>
      </w:r>
      <w:r w:rsidRPr="00474CFD">
        <w:rPr>
          <w:rFonts w:ascii="Times New Roman" w:eastAsia="Times New Roman" w:hAnsi="Times New Roman" w:cs="Times New Roman"/>
          <w:i/>
          <w:iCs/>
          <w:sz w:val="24"/>
          <w:szCs w:val="24"/>
          <w:lang w:eastAsia="ru-RU"/>
        </w:rPr>
        <w:t>сельский</w:t>
      </w:r>
      <w:r w:rsidRPr="00474CFD">
        <w:rPr>
          <w:rFonts w:ascii="Times New Roman" w:eastAsia="Times New Roman" w:hAnsi="Times New Roman" w:cs="Times New Roman"/>
          <w:sz w:val="24"/>
          <w:szCs w:val="24"/>
          <w:lang w:eastAsia="ru-RU"/>
        </w:rPr>
        <w:t xml:space="preserve">, </w:t>
      </w:r>
      <w:r w:rsidRPr="00474CFD">
        <w:rPr>
          <w:rFonts w:ascii="Times New Roman" w:eastAsia="Times New Roman" w:hAnsi="Times New Roman" w:cs="Times New Roman"/>
          <w:i/>
          <w:iCs/>
          <w:sz w:val="24"/>
          <w:szCs w:val="24"/>
          <w:lang w:eastAsia="ru-RU"/>
        </w:rPr>
        <w:t>городской</w:t>
      </w:r>
      <w:r w:rsidRPr="00474CFD">
        <w:rPr>
          <w:rFonts w:ascii="Times New Roman" w:eastAsia="Times New Roman" w:hAnsi="Times New Roman" w:cs="Times New Roman"/>
          <w:sz w:val="24"/>
          <w:szCs w:val="24"/>
          <w:lang w:eastAsia="ru-RU"/>
        </w:rPr>
        <w:t xml:space="preserve"> (в том числе </w:t>
      </w:r>
      <w:r w:rsidRPr="00474CFD">
        <w:rPr>
          <w:rFonts w:ascii="Times New Roman" w:eastAsia="Times New Roman" w:hAnsi="Times New Roman" w:cs="Times New Roman"/>
          <w:i/>
          <w:iCs/>
          <w:sz w:val="24"/>
          <w:szCs w:val="24"/>
          <w:lang w:eastAsia="ru-RU"/>
        </w:rPr>
        <w:t>архитектурный</w:t>
      </w:r>
      <w:r w:rsidRPr="00474CFD">
        <w:rPr>
          <w:rFonts w:ascii="Times New Roman" w:eastAsia="Times New Roman" w:hAnsi="Times New Roman" w:cs="Times New Roman"/>
          <w:sz w:val="24"/>
          <w:szCs w:val="24"/>
          <w:lang w:eastAsia="ru-RU"/>
        </w:rPr>
        <w:t> </w:t>
      </w:r>
      <w:r w:rsidRPr="00474CFD">
        <w:rPr>
          <w:rFonts w:ascii="Times New Roman" w:eastAsia="Times New Roman" w:hAnsi="Times New Roman" w:cs="Times New Roman"/>
          <w:color w:val="000000"/>
          <w:sz w:val="24"/>
          <w:szCs w:val="24"/>
          <w:lang w:eastAsia="ru-RU"/>
        </w:rPr>
        <w:t xml:space="preserve">— </w:t>
      </w:r>
      <w:hyperlink r:id="rId12" w:history="1">
        <w:proofErr w:type="spellStart"/>
        <w:r w:rsidRPr="00474CFD">
          <w:rPr>
            <w:rFonts w:ascii="Times New Roman" w:eastAsia="Times New Roman" w:hAnsi="Times New Roman" w:cs="Times New Roman"/>
            <w:i/>
            <w:iCs/>
            <w:color w:val="000000"/>
            <w:sz w:val="24"/>
            <w:szCs w:val="24"/>
            <w:lang w:eastAsia="ru-RU"/>
          </w:rPr>
          <w:t>ведута</w:t>
        </w:r>
        <w:proofErr w:type="spellEnd"/>
      </w:hyperlink>
      <w:r w:rsidRPr="00474CFD">
        <w:rPr>
          <w:rFonts w:ascii="Times New Roman" w:eastAsia="Times New Roman" w:hAnsi="Times New Roman" w:cs="Times New Roman"/>
          <w:color w:val="000000"/>
          <w:sz w:val="24"/>
          <w:szCs w:val="24"/>
          <w:lang w:eastAsia="ru-RU"/>
        </w:rPr>
        <w:t xml:space="preserve"> и </w:t>
      </w:r>
      <w:r w:rsidRPr="00474CFD">
        <w:rPr>
          <w:rFonts w:ascii="Times New Roman" w:eastAsia="Times New Roman" w:hAnsi="Times New Roman" w:cs="Times New Roman"/>
          <w:i/>
          <w:iCs/>
          <w:sz w:val="24"/>
          <w:szCs w:val="24"/>
          <w:lang w:eastAsia="ru-RU"/>
        </w:rPr>
        <w:t>индустриальный</w:t>
      </w:r>
      <w:r w:rsidRPr="00474CFD">
        <w:rPr>
          <w:rFonts w:ascii="Times New Roman" w:eastAsia="Times New Roman" w:hAnsi="Times New Roman" w:cs="Times New Roman"/>
          <w:sz w:val="24"/>
          <w:szCs w:val="24"/>
          <w:lang w:eastAsia="ru-RU"/>
        </w:rPr>
        <w:t>) пейзаж. Особую область составляет изображение морской стихии </w:t>
      </w:r>
      <w:r w:rsidRPr="00474CFD">
        <w:rPr>
          <w:rFonts w:ascii="Times New Roman" w:eastAsia="Times New Roman" w:hAnsi="Times New Roman" w:cs="Times New Roman"/>
          <w:color w:val="000000"/>
          <w:sz w:val="24"/>
          <w:szCs w:val="24"/>
          <w:lang w:eastAsia="ru-RU"/>
        </w:rPr>
        <w:t xml:space="preserve">— </w:t>
      </w:r>
      <w:r w:rsidRPr="00474CFD">
        <w:rPr>
          <w:rFonts w:ascii="Times New Roman" w:eastAsia="Times New Roman" w:hAnsi="Times New Roman" w:cs="Times New Roman"/>
          <w:i/>
          <w:iCs/>
          <w:color w:val="000000"/>
          <w:sz w:val="24"/>
          <w:szCs w:val="24"/>
          <w:lang w:eastAsia="ru-RU"/>
        </w:rPr>
        <w:t>морской</w:t>
      </w:r>
      <w:r w:rsidRPr="00474CFD">
        <w:rPr>
          <w:rFonts w:ascii="Times New Roman" w:eastAsia="Times New Roman" w:hAnsi="Times New Roman" w:cs="Times New Roman"/>
          <w:color w:val="000000"/>
          <w:sz w:val="24"/>
          <w:szCs w:val="24"/>
          <w:lang w:eastAsia="ru-RU"/>
        </w:rPr>
        <w:t xml:space="preserve"> пейзаж или </w:t>
      </w:r>
      <w:hyperlink r:id="rId13" w:history="1">
        <w:r w:rsidRPr="00474CFD">
          <w:rPr>
            <w:rFonts w:ascii="Times New Roman" w:eastAsia="Times New Roman" w:hAnsi="Times New Roman" w:cs="Times New Roman"/>
            <w:i/>
            <w:iCs/>
            <w:color w:val="000000"/>
            <w:sz w:val="24"/>
            <w:szCs w:val="24"/>
            <w:lang w:eastAsia="ru-RU"/>
          </w:rPr>
          <w:t>марина</w:t>
        </w:r>
      </w:hyperlink>
      <w:r w:rsidRPr="00474CFD">
        <w:rPr>
          <w:rFonts w:ascii="Times New Roman" w:eastAsia="Times New Roman" w:hAnsi="Times New Roman" w:cs="Times New Roman"/>
          <w:color w:val="000000"/>
          <w:sz w:val="24"/>
          <w:szCs w:val="24"/>
          <w:lang w:eastAsia="ru-RU"/>
        </w:rPr>
        <w:t xml:space="preserve">. При этом пейзажи могут быть как камерными, так и </w:t>
      </w:r>
      <w:hyperlink r:id="rId14" w:history="1">
        <w:r w:rsidRPr="00474CFD">
          <w:rPr>
            <w:rFonts w:ascii="Times New Roman" w:eastAsia="Times New Roman" w:hAnsi="Times New Roman" w:cs="Times New Roman"/>
            <w:color w:val="0000FF"/>
            <w:sz w:val="24"/>
            <w:szCs w:val="24"/>
            <w:lang w:eastAsia="ru-RU"/>
          </w:rPr>
          <w:t>панорамными</w:t>
        </w:r>
      </w:hyperlink>
      <w:r w:rsidRPr="00474CFD">
        <w:rPr>
          <w:rFonts w:ascii="Times New Roman" w:eastAsia="Times New Roman" w:hAnsi="Times New Roman" w:cs="Times New Roman"/>
          <w:color w:val="000000"/>
          <w:sz w:val="24"/>
          <w:szCs w:val="24"/>
          <w:lang w:eastAsia="ru-RU"/>
        </w:rPr>
        <w:t xml:space="preserve">. </w:t>
      </w:r>
      <w:r w:rsidRPr="00474CFD">
        <w:rPr>
          <w:rFonts w:ascii="Times New Roman" w:eastAsia="Times New Roman" w:hAnsi="Times New Roman" w:cs="Times New Roman"/>
          <w:sz w:val="24"/>
          <w:szCs w:val="24"/>
          <w:lang w:eastAsia="ru-RU"/>
        </w:rPr>
        <w:t>Кроме того, пейзаж может носить эпический, исторический, героический, лирический, романтический, фантастический и даже абстрактный характер.</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Основы композиции пейзажа.</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При  работе над пейзажем мы сталкиваемся с проблемой неограниченного пространства. Создание иллюзии глубины пространства и бесконечно глубокой перспективы - главная художественная задача в композиции пейзажа. Пространство в пейзаже можно разделить на отдельные планы: первый (ближний), второй (средний), третий (дальний). Предмет нашего внимания — поиск изобразительных средств организации пространства картины, построения основных планов и передачи их удаленности от зрителя. В вопросе организации пространства нам поможет перспектива. Но пространство картины не исчерпывается схемой линейной перспективы. Леонардо да Винчи разделил учение о зрительных линиях (перспективе) на три части: «Первая из них содержит только очертание тел; вторая - об уменьшении (ослаблении) цветов на различных расстояниях; третья - об утрате отчетливости тел на разных расстояниях». Иными словами, речь идет о линейной, </w:t>
      </w:r>
      <w:proofErr w:type="spellStart"/>
      <w:r w:rsidRPr="00474CFD">
        <w:rPr>
          <w:rFonts w:ascii="Times New Roman" w:eastAsia="Times New Roman" w:hAnsi="Times New Roman" w:cs="Times New Roman"/>
          <w:sz w:val="24"/>
          <w:szCs w:val="24"/>
          <w:lang w:eastAsia="ru-RU"/>
        </w:rPr>
        <w:t>цветотональной</w:t>
      </w:r>
      <w:proofErr w:type="spellEnd"/>
      <w:r w:rsidRPr="00474CFD">
        <w:rPr>
          <w:rFonts w:ascii="Times New Roman" w:eastAsia="Times New Roman" w:hAnsi="Times New Roman" w:cs="Times New Roman"/>
          <w:sz w:val="24"/>
          <w:szCs w:val="24"/>
          <w:lang w:eastAsia="ru-RU"/>
        </w:rPr>
        <w:t xml:space="preserve"> и воздушной перспективе.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Не менее важным средством создания иллюзии глубины и усиления выразительности сюжета является масштаб, размер предметов по мере их удаленности уменьшается. Однако масштабные соотношения крупных и мелких предметов могут стать самостоятельным средством. Например, можно умышленно увеличить удаленные объекты, чтобы подчеркнуть их значимость, или, наоборот, уменьшить их. Еще одним изобразительным средством организации пространства пейзажа является подробная проработка деталей, передача фактуры и материальности цветом и тоном, усиление контрастов на ближнем плане или ослабление их на среднем и дальнем планах.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 наконец, для определения композиционного центра существует прием, когда выделяется какой-либо направляющий элемент. Роль таких элементов может выполнять, например, изображение уходящей вдаль дороги, ветки дерева и тому подобное. Главное - эти элементы должны «указывать» на композиционный центр картины.</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ahoma" w:eastAsia="Times New Roman" w:hAnsi="Tahoma" w:cs="Tahoma"/>
          <w:sz w:val="18"/>
          <w:szCs w:val="18"/>
          <w:lang w:eastAsia="ru-RU"/>
        </w:rPr>
        <w:lastRenderedPageBreak/>
        <w:t xml:space="preserve">  </w:t>
      </w:r>
      <w:r w:rsidRPr="00474CFD">
        <w:rPr>
          <w:rFonts w:ascii="Times New Roman" w:eastAsia="Times New Roman" w:hAnsi="Times New Roman" w:cs="Times New Roman"/>
          <w:sz w:val="24"/>
          <w:szCs w:val="24"/>
          <w:lang w:eastAsia="ru-RU"/>
        </w:rPr>
        <w:t xml:space="preserve">Кроме того, можно использовать прием «оживления» предметов и объектов, наделение их эмоциями. </w:t>
      </w:r>
      <w:proofErr w:type="gramStart"/>
      <w:r w:rsidRPr="00474CFD">
        <w:rPr>
          <w:rFonts w:ascii="Times New Roman" w:eastAsia="Times New Roman" w:hAnsi="Times New Roman" w:cs="Times New Roman"/>
          <w:sz w:val="24"/>
          <w:szCs w:val="24"/>
          <w:lang w:eastAsia="ru-RU"/>
        </w:rPr>
        <w:t xml:space="preserve">Например, дерево может выглядеть печальным, небо тревожным, дома — прожившими большую жизнь, и так далее. </w:t>
      </w:r>
      <w:proofErr w:type="gramEnd"/>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Пейзаж </w:t>
      </w:r>
      <w:proofErr w:type="gramStart"/>
      <w:r w:rsidRPr="00474CFD">
        <w:rPr>
          <w:rFonts w:ascii="Times New Roman" w:eastAsia="Times New Roman" w:hAnsi="Times New Roman" w:cs="Times New Roman"/>
          <w:sz w:val="24"/>
          <w:szCs w:val="24"/>
          <w:lang w:eastAsia="ru-RU"/>
        </w:rPr>
        <w:t>представляет большие возможности</w:t>
      </w:r>
      <w:proofErr w:type="gramEnd"/>
      <w:r w:rsidRPr="00474CFD">
        <w:rPr>
          <w:rFonts w:ascii="Times New Roman" w:eastAsia="Times New Roman" w:hAnsi="Times New Roman" w:cs="Times New Roman"/>
          <w:sz w:val="24"/>
          <w:szCs w:val="24"/>
          <w:lang w:eastAsia="ru-RU"/>
        </w:rPr>
        <w:t xml:space="preserve"> для изучения и практического освоения приемов передачи глубины и пространства. Выбирая натуру нужно постараться найти такой уголок природы, который был бы привлекательным и заключал в себе элементы, ясно показывающие ход в глубину. Это могут быть деревья, кустарники, дорога или тропинка, дома и многое другое. Для построения перспективно грамотной пейзажной композиции важно, чтобы эти элементы располагались в пространстве в виде целостных, взаимосвязанных и уравновешенных групп, находящихся в разных пространственных планах. Следует обратить внимание на положение линии горизонта. При низкой точке зрения, когда линия горизонта соответственно понижается, земная поверхность сильно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сокращается и элементы пейзажа, расположенные на земле, загораживают друг друга.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Такая пейзажная композиция обычно строится на основе немногих элементов ближнего и дальнего планов. Это сближение </w:t>
      </w:r>
      <w:proofErr w:type="spellStart"/>
      <w:r w:rsidRPr="00474CFD">
        <w:rPr>
          <w:rFonts w:ascii="Times New Roman" w:eastAsia="Times New Roman" w:hAnsi="Times New Roman" w:cs="Times New Roman"/>
          <w:sz w:val="24"/>
          <w:szCs w:val="24"/>
          <w:lang w:eastAsia="ru-RU"/>
        </w:rPr>
        <w:t>разноудаленных</w:t>
      </w:r>
      <w:proofErr w:type="spellEnd"/>
      <w:r w:rsidRPr="00474CFD">
        <w:rPr>
          <w:rFonts w:ascii="Times New Roman" w:eastAsia="Times New Roman" w:hAnsi="Times New Roman" w:cs="Times New Roman"/>
          <w:sz w:val="24"/>
          <w:szCs w:val="24"/>
          <w:lang w:eastAsia="ru-RU"/>
        </w:rPr>
        <w:t xml:space="preserve"> предметов приводит к резкому обозначению разницы между ними по всем признакам, включая расстояние. Выделение элементов первого плана придает изображению особую монументальность и величие.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962650" cy="3380043"/>
            <wp:effectExtent l="19050" t="0" r="0" b="0"/>
            <wp:docPr id="1" name="Рисунок 1" descr="http://s007.radikal.ru/i302/1108/f2/3a848d3311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07.radikal.ru/i302/1108/f2/3a848d3311f9.jpg"/>
                    <pic:cNvPicPr>
                      <a:picLocks noChangeAspect="1" noChangeArrowheads="1"/>
                    </pic:cNvPicPr>
                  </pic:nvPicPr>
                  <pic:blipFill>
                    <a:blip r:embed="rId15" cstate="print"/>
                    <a:srcRect/>
                    <a:stretch>
                      <a:fillRect/>
                    </a:stretch>
                  </pic:blipFill>
                  <pic:spPr bwMode="auto">
                    <a:xfrm>
                      <a:off x="0" y="0"/>
                      <a:ext cx="5962650" cy="3380043"/>
                    </a:xfrm>
                    <a:prstGeom prst="rect">
                      <a:avLst/>
                    </a:prstGeom>
                    <a:noFill/>
                    <a:ln w="9525">
                      <a:noFill/>
                      <a:miter lim="800000"/>
                      <a:headEnd/>
                      <a:tailEnd/>
                    </a:ln>
                  </pic:spPr>
                </pic:pic>
              </a:graphicData>
            </a:graphic>
          </wp:inline>
        </w:drawing>
      </w:r>
    </w:p>
    <w:p w:rsidR="00474CFD" w:rsidRPr="00474CFD" w:rsidRDefault="00474CFD" w:rsidP="00D36966">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И.И.Шишкин. Рожь, 1878</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lastRenderedPageBreak/>
        <w:t xml:space="preserve">При высокой точке зрения земная поверхность широко развертывается </w:t>
      </w:r>
      <w:proofErr w:type="gramStart"/>
      <w:r w:rsidRPr="00474CFD">
        <w:rPr>
          <w:rFonts w:ascii="Times New Roman" w:eastAsia="Times New Roman" w:hAnsi="Times New Roman" w:cs="Times New Roman"/>
          <w:sz w:val="24"/>
          <w:szCs w:val="24"/>
          <w:lang w:eastAsia="ru-RU"/>
        </w:rPr>
        <w:t>перед</w:t>
      </w:r>
      <w:proofErr w:type="gramEnd"/>
      <w:r w:rsidRPr="00474CFD">
        <w:rPr>
          <w:rFonts w:ascii="Times New Roman" w:eastAsia="Times New Roman" w:hAnsi="Times New Roman" w:cs="Times New Roman"/>
          <w:sz w:val="24"/>
          <w:szCs w:val="24"/>
          <w:lang w:eastAsia="ru-RU"/>
        </w:rPr>
        <w:t xml:space="preserve"> рисующим, он видит, как элементы пейзажа последовательно уходят вдаль, захватывая пространство от первого плана до самого горизонта и утверждая каждый свое место в этом пространстве. Композиция с высоким горизонтом строится как многоплановая. Поэтому здесь решающее значение для передачи глубины имеет не резкое противопоставление предметных признаков, а постепенное их изменение от плана к плану. В таком пейзаже показывается обширное пространство с множеством взаимосвязанных элементов, гармонически соподчиненных и образующих целостную картину. </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600700" cy="4380916"/>
            <wp:effectExtent l="19050" t="0" r="0" b="0"/>
            <wp:docPr id="2" name="Рисунок 2" descr="hello_html_m355048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5504886.png"/>
                    <pic:cNvPicPr>
                      <a:picLocks noChangeAspect="1" noChangeArrowheads="1"/>
                    </pic:cNvPicPr>
                  </pic:nvPicPr>
                  <pic:blipFill>
                    <a:blip r:embed="rId16" cstate="print"/>
                    <a:srcRect/>
                    <a:stretch>
                      <a:fillRect/>
                    </a:stretch>
                  </pic:blipFill>
                  <pic:spPr bwMode="auto">
                    <a:xfrm>
                      <a:off x="0" y="0"/>
                      <a:ext cx="5605644" cy="4384783"/>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24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А.К. Саврасов.</w:t>
      </w:r>
      <w:r w:rsidR="00F40F70">
        <w:rPr>
          <w:rFonts w:ascii="Times New Roman" w:eastAsia="Times New Roman" w:hAnsi="Times New Roman" w:cs="Times New Roman"/>
          <w:color w:val="000000"/>
          <w:sz w:val="24"/>
          <w:szCs w:val="24"/>
          <w:lang w:eastAsia="ru-RU"/>
        </w:rPr>
        <w:t xml:space="preserve"> </w:t>
      </w:r>
      <w:r w:rsidRPr="00474CFD">
        <w:rPr>
          <w:rFonts w:ascii="Times New Roman" w:eastAsia="Times New Roman" w:hAnsi="Times New Roman" w:cs="Times New Roman"/>
          <w:color w:val="000000"/>
          <w:sz w:val="24"/>
          <w:szCs w:val="24"/>
          <w:lang w:eastAsia="ru-RU"/>
        </w:rPr>
        <w:t>Печерский монастырь под Нижним Новгородом</w:t>
      </w:r>
      <w:r w:rsidRPr="00474CFD">
        <w:rPr>
          <w:rFonts w:ascii="Times New Roman" w:eastAsia="Times New Roman" w:hAnsi="Times New Roman" w:cs="Times New Roman"/>
          <w:color w:val="000000"/>
          <w:sz w:val="24"/>
          <w:szCs w:val="24"/>
          <w:shd w:val="clear" w:color="auto" w:fill="FFFFFF"/>
          <w:lang w:eastAsia="ru-RU"/>
        </w:rPr>
        <w:t>,1871 .</w:t>
      </w:r>
    </w:p>
    <w:p w:rsidR="00474CFD" w:rsidRPr="00474CFD" w:rsidRDefault="00474CFD" w:rsidP="00474CFD">
      <w:pPr>
        <w:shd w:val="clear" w:color="auto" w:fill="FFFFFF"/>
        <w:spacing w:before="100" w:beforeAutospacing="1" w:after="100" w:afterAutospacing="1" w:line="240" w:lineRule="auto"/>
        <w:jc w:val="right"/>
        <w:rPr>
          <w:rFonts w:ascii="Tahoma" w:eastAsia="Times New Roman" w:hAnsi="Tahoma" w:cs="Tahoma"/>
          <w:sz w:val="18"/>
          <w:szCs w:val="18"/>
          <w:lang w:eastAsia="ru-RU"/>
        </w:rPr>
      </w:pPr>
    </w:p>
    <w:p w:rsidR="00BC603B" w:rsidRDefault="00BC603B" w:rsidP="00474CFD">
      <w:pPr>
        <w:shd w:val="clear" w:color="auto" w:fill="FFFFFF"/>
        <w:spacing w:before="100" w:beforeAutospacing="1" w:after="100" w:afterAutospacing="1" w:line="360" w:lineRule="auto"/>
        <w:jc w:val="center"/>
        <w:rPr>
          <w:rFonts w:ascii="Times New Roman" w:eastAsia="Times New Roman" w:hAnsi="Times New Roman" w:cs="Times New Roman"/>
          <w:b/>
          <w:bCs/>
          <w:sz w:val="24"/>
          <w:szCs w:val="24"/>
          <w:lang w:eastAsia="ru-RU"/>
        </w:rPr>
      </w:pPr>
    </w:p>
    <w:p w:rsidR="00BC603B" w:rsidRDefault="00BC603B" w:rsidP="00474CFD">
      <w:pPr>
        <w:shd w:val="clear" w:color="auto" w:fill="FFFFFF"/>
        <w:spacing w:before="100" w:beforeAutospacing="1" w:after="100" w:afterAutospacing="1" w:line="360" w:lineRule="auto"/>
        <w:jc w:val="center"/>
        <w:rPr>
          <w:rFonts w:ascii="Times New Roman" w:eastAsia="Times New Roman" w:hAnsi="Times New Roman" w:cs="Times New Roman"/>
          <w:b/>
          <w:bCs/>
          <w:sz w:val="24"/>
          <w:szCs w:val="24"/>
          <w:lang w:eastAsia="ru-RU"/>
        </w:rPr>
      </w:pPr>
    </w:p>
    <w:p w:rsidR="00340902" w:rsidRDefault="00340902" w:rsidP="00F7734A">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lang w:eastAsia="ru-RU"/>
        </w:rPr>
      </w:pPr>
    </w:p>
    <w:p w:rsidR="00340902" w:rsidRDefault="00340902" w:rsidP="00F7734A">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lang w:eastAsia="ru-RU"/>
        </w:rPr>
      </w:pP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lastRenderedPageBreak/>
        <w:t>Рисование пейзажа (этапы работы над пейзажем).</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Изображение пейзажа начинается с определения положения листа бумаги (горизонтальное, вертикальное). Затем на бумаге проводят линию горизонта, определяющую отношение земли и неба. На земле рисуют основные элементы пейзажа (начинают с </w:t>
      </w:r>
      <w:proofErr w:type="gramStart"/>
      <w:r w:rsidRPr="00474CFD">
        <w:rPr>
          <w:rFonts w:ascii="Times New Roman" w:eastAsia="Times New Roman" w:hAnsi="Times New Roman" w:cs="Times New Roman"/>
          <w:sz w:val="24"/>
          <w:szCs w:val="24"/>
          <w:lang w:eastAsia="ru-RU"/>
        </w:rPr>
        <w:t>самых</w:t>
      </w:r>
      <w:proofErr w:type="gramEnd"/>
      <w:r w:rsidRPr="00474CFD">
        <w:rPr>
          <w:rFonts w:ascii="Times New Roman" w:eastAsia="Times New Roman" w:hAnsi="Times New Roman" w:cs="Times New Roman"/>
          <w:sz w:val="24"/>
          <w:szCs w:val="24"/>
          <w:lang w:eastAsia="ru-RU"/>
        </w:rPr>
        <w:t xml:space="preserve"> важных и больших). Отмечают их обобщенную пространственную форму по внешним контурам, стремясь к тому, чтобы они образовали четкие пространственные планы. Такое размещение основных элементов с учетом сокращения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размеров по мере их удаления к горизонту, загораживания и повышения уровня их оснований ведет к прорыву картинной плоскости и появлению глубины уже на первом этапе.</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После уточнения положения элементов пейзажа на формате листа, </w:t>
      </w:r>
      <w:proofErr w:type="gramStart"/>
      <w:r w:rsidRPr="00474CFD">
        <w:rPr>
          <w:rFonts w:ascii="Times New Roman" w:eastAsia="Times New Roman" w:hAnsi="Times New Roman" w:cs="Times New Roman"/>
          <w:sz w:val="24"/>
          <w:szCs w:val="24"/>
          <w:lang w:eastAsia="ru-RU"/>
        </w:rPr>
        <w:t>намеченное</w:t>
      </w:r>
      <w:proofErr w:type="gramEnd"/>
      <w:r w:rsidRPr="00474CFD">
        <w:rPr>
          <w:rFonts w:ascii="Times New Roman" w:eastAsia="Times New Roman" w:hAnsi="Times New Roman" w:cs="Times New Roman"/>
          <w:sz w:val="24"/>
          <w:szCs w:val="24"/>
          <w:lang w:eastAsia="ru-RU"/>
        </w:rPr>
        <w:t xml:space="preserve"> в обобщенном виде, прорисовывается и детализируется. Если на первом этапе рисования учитывались только законы линейной перспективы, теперь выполняя рисунок пейзажа необходимо руководствоваться и законами воздушной перспективы. В соответствии с ними устанавливается мера четкости контуров всех элементов в каждом плане, устанавливается мера четкости их контуров; передаются характерные индивидуальные признаки, после чего все изображенное обобщается</w:t>
      </w:r>
      <w:proofErr w:type="gramStart"/>
      <w:r w:rsidRPr="00474CFD">
        <w:rPr>
          <w:rFonts w:ascii="Times New Roman" w:eastAsia="Times New Roman" w:hAnsi="Times New Roman" w:cs="Times New Roman"/>
          <w:sz w:val="24"/>
          <w:szCs w:val="24"/>
          <w:lang w:eastAsia="ru-RU"/>
        </w:rPr>
        <w:t xml:space="preserve"> .</w:t>
      </w:r>
      <w:proofErr w:type="gramEnd"/>
      <w:r w:rsidRPr="00474CFD">
        <w:rPr>
          <w:rFonts w:ascii="Times New Roman" w:eastAsia="Times New Roman" w:hAnsi="Times New Roman" w:cs="Times New Roman"/>
          <w:sz w:val="24"/>
          <w:szCs w:val="24"/>
          <w:lang w:eastAsia="ru-RU"/>
        </w:rPr>
        <w:t xml:space="preserve"> </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В тонированном рисунке</w:t>
      </w:r>
      <w:r w:rsidR="00D36966">
        <w:rPr>
          <w:rFonts w:ascii="Times New Roman" w:eastAsia="Times New Roman" w:hAnsi="Times New Roman" w:cs="Times New Roman"/>
          <w:sz w:val="24"/>
          <w:szCs w:val="24"/>
          <w:lang w:eastAsia="ru-RU"/>
        </w:rPr>
        <w:t>,</w:t>
      </w:r>
      <w:r w:rsidRPr="00474CFD">
        <w:rPr>
          <w:rFonts w:ascii="Times New Roman" w:eastAsia="Times New Roman" w:hAnsi="Times New Roman" w:cs="Times New Roman"/>
          <w:sz w:val="24"/>
          <w:szCs w:val="24"/>
          <w:lang w:eastAsia="ru-RU"/>
        </w:rPr>
        <w:t xml:space="preserve"> прежде </w:t>
      </w:r>
      <w:r w:rsidR="00F40F70" w:rsidRPr="00474CFD">
        <w:rPr>
          <w:rFonts w:ascii="Times New Roman" w:eastAsia="Times New Roman" w:hAnsi="Times New Roman" w:cs="Times New Roman"/>
          <w:sz w:val="24"/>
          <w:szCs w:val="24"/>
          <w:lang w:eastAsia="ru-RU"/>
        </w:rPr>
        <w:t>всего,</w:t>
      </w:r>
      <w:r w:rsidRPr="00474CFD">
        <w:rPr>
          <w:rFonts w:ascii="Times New Roman" w:eastAsia="Times New Roman" w:hAnsi="Times New Roman" w:cs="Times New Roman"/>
          <w:sz w:val="24"/>
          <w:szCs w:val="24"/>
          <w:lang w:eastAsia="ru-RU"/>
        </w:rPr>
        <w:t xml:space="preserve"> устанавливаются тоновые отношения между небом и землей: что темнее и насколько? Затем передаются тоновые различия между элементами первого плана и землей, между элементами первого плана и небом</w:t>
      </w:r>
      <w:r w:rsidRPr="00474CFD">
        <w:rPr>
          <w:rFonts w:ascii="Times New Roman" w:eastAsia="Times New Roman" w:hAnsi="Times New Roman" w:cs="Times New Roman"/>
          <w:color w:val="000000"/>
          <w:sz w:val="24"/>
          <w:szCs w:val="24"/>
          <w:lang w:eastAsia="ru-RU"/>
        </w:rPr>
        <w:t xml:space="preserve">, затем </w:t>
      </w:r>
      <w:r w:rsidRPr="00474CFD">
        <w:rPr>
          <w:rFonts w:ascii="Times New Roman" w:eastAsia="Times New Roman" w:hAnsi="Times New Roman" w:cs="Times New Roman"/>
          <w:color w:val="000000"/>
          <w:sz w:val="24"/>
          <w:szCs w:val="24"/>
          <w:lang w:eastAsia="ru-RU"/>
        </w:rPr>
        <w:lastRenderedPageBreak/>
        <w:t xml:space="preserve">переходят к тоновым отношениям между всеми планами и частями каждого плана. </w:t>
      </w:r>
      <w:r>
        <w:rPr>
          <w:rFonts w:ascii="Tahoma" w:eastAsia="Times New Roman" w:hAnsi="Tahoma" w:cs="Tahoma"/>
          <w:noProof/>
          <w:sz w:val="18"/>
          <w:szCs w:val="18"/>
          <w:lang w:eastAsia="ru-RU"/>
        </w:rPr>
        <w:drawing>
          <wp:inline distT="0" distB="0" distL="0" distR="0">
            <wp:extent cx="5667375" cy="4032056"/>
            <wp:effectExtent l="19050" t="0" r="9525" b="0"/>
            <wp:docPr id="3" name="Рисунок 3" descr="Лесная глушь 1870 37х54 тушь, графитный карандаш, перо, б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есная глушь 1870 37х54 тушь, графитный карандаш, перо, бели…"/>
                    <pic:cNvPicPr>
                      <a:picLocks noChangeAspect="1" noChangeArrowheads="1"/>
                    </pic:cNvPicPr>
                  </pic:nvPicPr>
                  <pic:blipFill>
                    <a:blip r:embed="rId17" cstate="print"/>
                    <a:srcRect/>
                    <a:stretch>
                      <a:fillRect/>
                    </a:stretch>
                  </pic:blipFill>
                  <pic:spPr bwMode="auto">
                    <a:xfrm>
                      <a:off x="0" y="0"/>
                      <a:ext cx="5667375" cy="4032056"/>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274" w:lineRule="atLeast"/>
        <w:jc w:val="right"/>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Иван Иванович Шишкин: Лесная глушь 1870 (тушь, графитный карандаш)</w:t>
      </w:r>
    </w:p>
    <w:p w:rsidR="00474CFD" w:rsidRPr="00474CFD" w:rsidRDefault="00474CFD" w:rsidP="00474CFD">
      <w:pPr>
        <w:shd w:val="clear" w:color="auto" w:fill="FFFFFF"/>
        <w:spacing w:before="100" w:beforeAutospacing="1" w:after="240"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240"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F7734A"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Pr>
          <w:rFonts w:ascii="Times New Roman" w:eastAsia="Times New Roman" w:hAnsi="Times New Roman" w:cs="Times New Roman"/>
          <w:b/>
          <w:bCs/>
          <w:sz w:val="24"/>
          <w:szCs w:val="24"/>
          <w:lang w:eastAsia="ru-RU"/>
        </w:rPr>
        <w:t xml:space="preserve">                                    </w:t>
      </w:r>
      <w:r w:rsidR="00474CFD" w:rsidRPr="00474CFD">
        <w:rPr>
          <w:rFonts w:ascii="Times New Roman" w:eastAsia="Times New Roman" w:hAnsi="Times New Roman" w:cs="Times New Roman"/>
          <w:b/>
          <w:bCs/>
          <w:sz w:val="24"/>
          <w:szCs w:val="24"/>
          <w:lang w:eastAsia="ru-RU"/>
        </w:rPr>
        <w:t>Живописное изображение пейзажа.</w:t>
      </w:r>
    </w:p>
    <w:p w:rsidR="00474CFD" w:rsidRPr="00474CFD" w:rsidRDefault="00474CFD" w:rsidP="00F7734A">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Начиная живописное изображение пейзажа, следует хорошо представлять себе его цветовой строй. </w:t>
      </w:r>
      <w:proofErr w:type="gramStart"/>
      <w:r w:rsidRPr="00474CFD">
        <w:rPr>
          <w:rFonts w:ascii="Times New Roman" w:eastAsia="Times New Roman" w:hAnsi="Times New Roman" w:cs="Times New Roman"/>
          <w:sz w:val="24"/>
          <w:szCs w:val="24"/>
          <w:lang w:eastAsia="ru-RU"/>
        </w:rPr>
        <w:t xml:space="preserve">В утреннем пейзаже много светлых холодных и голубоватых цветовых оттенков, в солнечном полуденном - контрастных, насыщенных, светлых теплых и темных холодных, в </w:t>
      </w:r>
      <w:proofErr w:type="spellStart"/>
      <w:r w:rsidRPr="00474CFD">
        <w:rPr>
          <w:rFonts w:ascii="Times New Roman" w:eastAsia="Times New Roman" w:hAnsi="Times New Roman" w:cs="Times New Roman"/>
          <w:sz w:val="24"/>
          <w:szCs w:val="24"/>
          <w:lang w:eastAsia="ru-RU"/>
        </w:rPr>
        <w:t>вечернем-темных</w:t>
      </w:r>
      <w:proofErr w:type="spellEnd"/>
      <w:r w:rsidRPr="00474CFD">
        <w:rPr>
          <w:rFonts w:ascii="Times New Roman" w:eastAsia="Times New Roman" w:hAnsi="Times New Roman" w:cs="Times New Roman"/>
          <w:sz w:val="24"/>
          <w:szCs w:val="24"/>
          <w:lang w:eastAsia="ru-RU"/>
        </w:rPr>
        <w:t xml:space="preserve"> теплых, в </w:t>
      </w:r>
      <w:proofErr w:type="spellStart"/>
      <w:r w:rsidRPr="00474CFD">
        <w:rPr>
          <w:rFonts w:ascii="Times New Roman" w:eastAsia="Times New Roman" w:hAnsi="Times New Roman" w:cs="Times New Roman"/>
          <w:sz w:val="24"/>
          <w:szCs w:val="24"/>
          <w:lang w:eastAsia="ru-RU"/>
        </w:rPr>
        <w:t>ночном-очень</w:t>
      </w:r>
      <w:proofErr w:type="spellEnd"/>
      <w:r w:rsidRPr="00474CFD">
        <w:rPr>
          <w:rFonts w:ascii="Times New Roman" w:eastAsia="Times New Roman" w:hAnsi="Times New Roman" w:cs="Times New Roman"/>
          <w:sz w:val="24"/>
          <w:szCs w:val="24"/>
          <w:lang w:eastAsia="ru-RU"/>
        </w:rPr>
        <w:t xml:space="preserve"> темных синеватых и зеленоватых.</w:t>
      </w:r>
      <w:proofErr w:type="gramEnd"/>
      <w:r w:rsidRPr="00474CFD">
        <w:rPr>
          <w:rFonts w:ascii="Times New Roman" w:eastAsia="Times New Roman" w:hAnsi="Times New Roman" w:cs="Times New Roman"/>
          <w:sz w:val="24"/>
          <w:szCs w:val="24"/>
          <w:lang w:eastAsia="ru-RU"/>
        </w:rPr>
        <w:t xml:space="preserve"> </w:t>
      </w:r>
      <w:proofErr w:type="gramStart"/>
      <w:r w:rsidRPr="00474CFD">
        <w:rPr>
          <w:rFonts w:ascii="Times New Roman" w:eastAsia="Times New Roman" w:hAnsi="Times New Roman" w:cs="Times New Roman"/>
          <w:sz w:val="24"/>
          <w:szCs w:val="24"/>
          <w:lang w:eastAsia="ru-RU"/>
        </w:rPr>
        <w:t>В пасмурную погоду господствуют серые, малонасыщенные цветосочетания, освещенные части пейзажа кажутся холодными, а затемненные - теплыми по цвету.</w:t>
      </w:r>
      <w:proofErr w:type="gramEnd"/>
      <w:r w:rsidRPr="00474CFD">
        <w:rPr>
          <w:rFonts w:ascii="Times New Roman" w:eastAsia="Times New Roman" w:hAnsi="Times New Roman" w:cs="Times New Roman"/>
          <w:sz w:val="24"/>
          <w:szCs w:val="24"/>
          <w:lang w:eastAsia="ru-RU"/>
        </w:rPr>
        <w:t xml:space="preserve"> Цветовой строй задается пейзажу освещением (солнцем, небом, луной) и состоянием атмосферы. </w:t>
      </w:r>
    </w:p>
    <w:p w:rsidR="00474CFD" w:rsidRPr="00474CFD" w:rsidRDefault="00474CFD" w:rsidP="009571FB">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Первая обобщающая цветовая прокладка фиксирует основные цветовые отношения земли и неба и связанных с ними компонентов с учетом изменения цвета от плана к плану. Эти </w:t>
      </w:r>
      <w:r w:rsidRPr="00474CFD">
        <w:rPr>
          <w:rFonts w:ascii="Times New Roman" w:eastAsia="Times New Roman" w:hAnsi="Times New Roman" w:cs="Times New Roman"/>
          <w:sz w:val="24"/>
          <w:szCs w:val="24"/>
          <w:lang w:eastAsia="ru-RU"/>
        </w:rPr>
        <w:lastRenderedPageBreak/>
        <w:t xml:space="preserve">отношения определяются разницей между цветовыми тонами всех главных элементов пейзажа, их насыщенностью и светлотой. Первая цветовая прокладка явится той основой, на которой будет строиться вся последующая работа. Поэтому ее выполняют </w:t>
      </w:r>
    </w:p>
    <w:p w:rsidR="00474CFD" w:rsidRPr="00474CFD" w:rsidRDefault="00474CFD" w:rsidP="009571FB">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вдумчиво, неторопливо, ответственно.</w:t>
      </w:r>
    </w:p>
    <w:p w:rsidR="00474CFD" w:rsidRPr="00474CFD" w:rsidRDefault="00474CFD" w:rsidP="009571FB">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Моделировка формы производным цветом осуществляется с таким расчетом, чтобы, во-первых, передать объем каждого элемента пейзажа; во-вторых, передать объем обусловленными цветовыми оттенками, возникшими в результате взаимодействия всех элементов данного плана, и, </w:t>
      </w:r>
      <w:r w:rsidR="00F40F70" w:rsidRPr="00474CFD">
        <w:rPr>
          <w:rFonts w:ascii="Times New Roman" w:eastAsia="Times New Roman" w:hAnsi="Times New Roman" w:cs="Times New Roman"/>
          <w:sz w:val="24"/>
          <w:szCs w:val="24"/>
          <w:lang w:eastAsia="ru-RU"/>
        </w:rPr>
        <w:t>в-третьих,</w:t>
      </w:r>
      <w:r w:rsidRPr="00474CFD">
        <w:rPr>
          <w:rFonts w:ascii="Times New Roman" w:eastAsia="Times New Roman" w:hAnsi="Times New Roman" w:cs="Times New Roman"/>
          <w:sz w:val="24"/>
          <w:szCs w:val="24"/>
          <w:lang w:eastAsia="ru-RU"/>
        </w:rPr>
        <w:t xml:space="preserve"> установить цветовую связь между всеми планами пейзажа.</w:t>
      </w:r>
    </w:p>
    <w:p w:rsidR="00474CFD" w:rsidRPr="00474CFD" w:rsidRDefault="00474CFD" w:rsidP="009571FB">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Следует показать, как предметный цвет, например дерева на первом плане, изменяется под воздействием освещения, рефлексов от зеленой листвы соседних деревьев, стены дома, травы и неба, а затем показать, какие цветовые изменения происходят с деревьями по мере их ухода в глубину. </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4381500" cy="2905125"/>
            <wp:effectExtent l="19050" t="0" r="0" b="0"/>
            <wp:docPr id="4" name="Рисунок 4" descr="Фото пейза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ото пейзаж"/>
                    <pic:cNvPicPr>
                      <a:picLocks noChangeAspect="1" noChangeArrowheads="1"/>
                    </pic:cNvPicPr>
                  </pic:nvPicPr>
                  <pic:blipFill>
                    <a:blip r:embed="rId18" cstate="print"/>
                    <a:srcRect/>
                    <a:stretch>
                      <a:fillRect/>
                    </a:stretch>
                  </pic:blipFill>
                  <pic:spPr bwMode="auto">
                    <a:xfrm>
                      <a:off x="0" y="0"/>
                      <a:ext cx="4381500" cy="2905125"/>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Ф.А.Васильев. </w:t>
      </w:r>
      <w:r w:rsidRPr="00474CFD">
        <w:rPr>
          <w:rFonts w:ascii="Times New Roman" w:eastAsia="Times New Roman" w:hAnsi="Times New Roman" w:cs="Times New Roman"/>
          <w:color w:val="000000"/>
          <w:sz w:val="24"/>
          <w:szCs w:val="24"/>
          <w:shd w:val="clear" w:color="auto" w:fill="FFFFFF"/>
          <w:lang w:eastAsia="ru-RU"/>
        </w:rPr>
        <w:t>Деревья. Этюд</w:t>
      </w: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340902" w:rsidRDefault="00340902" w:rsidP="00474CFD">
      <w:pPr>
        <w:shd w:val="clear" w:color="auto" w:fill="FFFFFF"/>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sz w:val="27"/>
          <w:szCs w:val="27"/>
          <w:lang w:eastAsia="ru-RU"/>
        </w:rPr>
        <w:lastRenderedPageBreak/>
        <w:t>Способы изображения элементов пейзажа.</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К основным формам и явлениям природы относятся земля, растительный покров, вода, небо, воздух и свет. Рассмотрим некоторые приемы их воспроизведения в пейзажном жанре.</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Земля</w:t>
      </w:r>
      <w:r w:rsidRPr="00474CFD">
        <w:rPr>
          <w:rFonts w:ascii="Times New Roman" w:eastAsia="Times New Roman" w:hAnsi="Times New Roman" w:cs="Times New Roman"/>
          <w:sz w:val="24"/>
          <w:szCs w:val="24"/>
          <w:lang w:eastAsia="ru-RU"/>
        </w:rPr>
        <w:t xml:space="preserve">. Первоначальная задача </w:t>
      </w:r>
      <w:proofErr w:type="gramStart"/>
      <w:r w:rsidRPr="00474CFD">
        <w:rPr>
          <w:rFonts w:ascii="Times New Roman" w:eastAsia="Times New Roman" w:hAnsi="Times New Roman" w:cs="Times New Roman"/>
          <w:sz w:val="24"/>
          <w:szCs w:val="24"/>
          <w:lang w:eastAsia="ru-RU"/>
        </w:rPr>
        <w:t>рисующего</w:t>
      </w:r>
      <w:proofErr w:type="gramEnd"/>
      <w:r w:rsidRPr="00474CFD">
        <w:rPr>
          <w:rFonts w:ascii="Times New Roman" w:eastAsia="Times New Roman" w:hAnsi="Times New Roman" w:cs="Times New Roman"/>
          <w:sz w:val="24"/>
          <w:szCs w:val="24"/>
          <w:lang w:eastAsia="ru-RU"/>
        </w:rPr>
        <w:t xml:space="preserve"> – показать положение земной поверхности в пространстве, ее движение и глубину. Это движение можно передать линиями,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proofErr w:type="gramStart"/>
      <w:r w:rsidRPr="00474CFD">
        <w:rPr>
          <w:rFonts w:ascii="Times New Roman" w:eastAsia="Times New Roman" w:hAnsi="Times New Roman" w:cs="Times New Roman"/>
          <w:sz w:val="24"/>
          <w:szCs w:val="24"/>
          <w:lang w:eastAsia="ru-RU"/>
        </w:rPr>
        <w:t>изображающими дорогу, реку, борозды и межи на полях, овраги и холмы.</w:t>
      </w:r>
      <w:proofErr w:type="gramEnd"/>
      <w:r w:rsidRPr="00474CFD">
        <w:rPr>
          <w:rFonts w:ascii="Times New Roman" w:eastAsia="Times New Roman" w:hAnsi="Times New Roman" w:cs="Times New Roman"/>
          <w:sz w:val="24"/>
          <w:szCs w:val="24"/>
          <w:lang w:eastAsia="ru-RU"/>
        </w:rPr>
        <w:t xml:space="preserve"> Их границы уходят в глубину, согласно законам линейной перспективы, сближаются у горизонта и становятся более тонкими, чем на первом плане. Перспективу ровной земной поверхности можно изобразить рядом горизонтальных линий, а перспективу снижающихся и возвышающихся поверхностей всхолмленной </w:t>
      </w:r>
      <w:proofErr w:type="spellStart"/>
      <w:proofErr w:type="gramStart"/>
      <w:r w:rsidRPr="00474CFD">
        <w:rPr>
          <w:rFonts w:ascii="Times New Roman" w:eastAsia="Times New Roman" w:hAnsi="Times New Roman" w:cs="Times New Roman"/>
          <w:sz w:val="24"/>
          <w:szCs w:val="24"/>
          <w:lang w:eastAsia="ru-RU"/>
        </w:rPr>
        <w:t>равнины-наклонными</w:t>
      </w:r>
      <w:proofErr w:type="spellEnd"/>
      <w:proofErr w:type="gramEnd"/>
      <w:r w:rsidRPr="00474CFD">
        <w:rPr>
          <w:rFonts w:ascii="Times New Roman" w:eastAsia="Times New Roman" w:hAnsi="Times New Roman" w:cs="Times New Roman"/>
          <w:sz w:val="24"/>
          <w:szCs w:val="24"/>
          <w:lang w:eastAsia="ru-RU"/>
        </w:rPr>
        <w:t xml:space="preserve"> штрихами и линиями. Штрихованный или тушеванный тон помогает одновременно передать светлоту и структуру земли. Сыпучую песчаную почву изображают точками; плотный суглинок – частой штриховкой или тушевкой; рыхлый чернозем, комковатую вспаханную землю, каменистую почв</w:t>
      </w:r>
      <w:proofErr w:type="gramStart"/>
      <w:r w:rsidRPr="00474CFD">
        <w:rPr>
          <w:rFonts w:ascii="Times New Roman" w:eastAsia="Times New Roman" w:hAnsi="Times New Roman" w:cs="Times New Roman"/>
          <w:sz w:val="24"/>
          <w:szCs w:val="24"/>
          <w:lang w:eastAsia="ru-RU"/>
        </w:rPr>
        <w:t>у-</w:t>
      </w:r>
      <w:proofErr w:type="gramEnd"/>
      <w:r w:rsidRPr="00474CFD">
        <w:rPr>
          <w:rFonts w:ascii="Times New Roman" w:eastAsia="Times New Roman" w:hAnsi="Times New Roman" w:cs="Times New Roman"/>
          <w:sz w:val="24"/>
          <w:szCs w:val="24"/>
          <w:lang w:eastAsia="ru-RU"/>
        </w:rPr>
        <w:t xml:space="preserve"> сочетанием всех этих средств. Объемные пласты отвала борозды, крупные комья земли и камни очерчиваются линиями или моделируются светотенью. Удаляясь, такие фактурные поверхности, согласно законам воздушной перспективы, зрительно меняют свои характерные признаки. Поэтому, изображая глубину пространства, надо постепенно изменять приемы моделировки: штрихи заменять сплошным тоном, точки делать меньше, линии - бледнее и мягче.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В акварельной технике поверхность земли пишут предметным цветом, общим и обусловленным, однако предметный, ровно окрашивая поверхности, лишает их движения в глубину, поэтому его дополняют линиями и штрихами. При удалении поверхностей различные оттенки сливаются в один общий цвет, который получают механическим смешиванием красок, наносимых заливкой. Живописное решение перспективы поверхностей требует воспроизведения обусловленного цвета, который накладывается </w:t>
      </w:r>
      <w:proofErr w:type="gramStart"/>
      <w:r w:rsidRPr="00474CFD">
        <w:rPr>
          <w:rFonts w:ascii="Times New Roman" w:eastAsia="Times New Roman" w:hAnsi="Times New Roman" w:cs="Times New Roman"/>
          <w:sz w:val="24"/>
          <w:szCs w:val="24"/>
          <w:lang w:eastAsia="ru-RU"/>
        </w:rPr>
        <w:t>небольшими</w:t>
      </w:r>
      <w:proofErr w:type="gramEnd"/>
      <w:r w:rsidRPr="00474CFD">
        <w:rPr>
          <w:rFonts w:ascii="Times New Roman" w:eastAsia="Times New Roman" w:hAnsi="Times New Roman" w:cs="Times New Roman"/>
          <w:sz w:val="24"/>
          <w:szCs w:val="24"/>
          <w:lang w:eastAsia="ru-RU"/>
        </w:rPr>
        <w:t xml:space="preserve"> </w:t>
      </w:r>
      <w:proofErr w:type="spellStart"/>
      <w:r w:rsidRPr="00474CFD">
        <w:rPr>
          <w:rFonts w:ascii="Times New Roman" w:eastAsia="Times New Roman" w:hAnsi="Times New Roman" w:cs="Times New Roman"/>
          <w:sz w:val="24"/>
          <w:szCs w:val="24"/>
          <w:lang w:eastAsia="ru-RU"/>
        </w:rPr>
        <w:t>мазочками</w:t>
      </w:r>
      <w:proofErr w:type="spellEnd"/>
      <w:r w:rsidRPr="00474CFD">
        <w:rPr>
          <w:rFonts w:ascii="Times New Roman" w:eastAsia="Times New Roman" w:hAnsi="Times New Roman" w:cs="Times New Roman"/>
          <w:sz w:val="24"/>
          <w:szCs w:val="24"/>
          <w:lang w:eastAsia="ru-RU"/>
        </w:rPr>
        <w:t xml:space="preserve"> разных оттенков.</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 xml:space="preserve">Растительный покров </w:t>
      </w:r>
      <w:r w:rsidRPr="00474CFD">
        <w:rPr>
          <w:rFonts w:ascii="Times New Roman" w:eastAsia="Times New Roman" w:hAnsi="Times New Roman" w:cs="Times New Roman"/>
          <w:sz w:val="24"/>
          <w:szCs w:val="24"/>
          <w:lang w:eastAsia="ru-RU"/>
        </w:rPr>
        <w:t xml:space="preserve">земной поверхности привлекает живописцев многообразием и богатством форм, цветов, оттенков… Перспективно правильно изобразить растения, расположенные на разных планах, выявить особенности их строения, характерные движения стеблей, листьев, цветов помогает этюд (изображение непосредственно с натуры). Замечательны этюды известных русских пейзажистов: И.И. Левитана, И.И. </w:t>
      </w:r>
      <w:r w:rsidRPr="00474CFD">
        <w:rPr>
          <w:rFonts w:ascii="Times New Roman" w:eastAsia="Times New Roman" w:hAnsi="Times New Roman" w:cs="Times New Roman"/>
          <w:sz w:val="24"/>
          <w:szCs w:val="24"/>
          <w:lang w:eastAsia="ru-RU"/>
        </w:rPr>
        <w:lastRenderedPageBreak/>
        <w:t xml:space="preserve">Шишкина, </w:t>
      </w:r>
      <w:proofErr w:type="spellStart"/>
      <w:r w:rsidRPr="00474CFD">
        <w:rPr>
          <w:rFonts w:ascii="Times New Roman" w:eastAsia="Times New Roman" w:hAnsi="Times New Roman" w:cs="Times New Roman"/>
          <w:sz w:val="24"/>
          <w:szCs w:val="24"/>
          <w:lang w:eastAsia="ru-RU"/>
        </w:rPr>
        <w:t>А.К.Саврасова</w:t>
      </w:r>
      <w:proofErr w:type="spellEnd"/>
      <w:r w:rsidRPr="00474CFD">
        <w:rPr>
          <w:rFonts w:ascii="Times New Roman" w:eastAsia="Times New Roman" w:hAnsi="Times New Roman" w:cs="Times New Roman"/>
          <w:sz w:val="24"/>
          <w:szCs w:val="24"/>
          <w:lang w:eastAsia="ru-RU"/>
        </w:rPr>
        <w:t xml:space="preserve"> и др. Некоторые из этих этюдов в силу своей завершенности, выразительности могут рассматриваться как самостоятельные произведения. Отличным знатоком растительных форм является И.И.Шишкин в этюде «Лопухи». Наметив </w:t>
      </w:r>
      <w:proofErr w:type="spellStart"/>
      <w:r w:rsidRPr="00474CFD">
        <w:rPr>
          <w:rFonts w:ascii="Times New Roman" w:eastAsia="Times New Roman" w:hAnsi="Times New Roman" w:cs="Times New Roman"/>
          <w:sz w:val="24"/>
          <w:szCs w:val="24"/>
          <w:lang w:eastAsia="ru-RU"/>
        </w:rPr>
        <w:t>прямостойкие</w:t>
      </w:r>
      <w:proofErr w:type="spellEnd"/>
      <w:r w:rsidRPr="00474CFD">
        <w:rPr>
          <w:rFonts w:ascii="Times New Roman" w:eastAsia="Times New Roman" w:hAnsi="Times New Roman" w:cs="Times New Roman"/>
          <w:sz w:val="24"/>
          <w:szCs w:val="24"/>
          <w:lang w:eastAsia="ru-RU"/>
        </w:rPr>
        <w:t xml:space="preserve"> стебли растения, художник поочередно располагает на них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proofErr w:type="gramStart"/>
      <w:r w:rsidRPr="00474CFD">
        <w:rPr>
          <w:rFonts w:ascii="Times New Roman" w:eastAsia="Times New Roman" w:hAnsi="Times New Roman" w:cs="Times New Roman"/>
          <w:sz w:val="24"/>
          <w:szCs w:val="24"/>
          <w:lang w:eastAsia="ru-RU"/>
        </w:rPr>
        <w:t>боковые побеги и листья; тонкой волнистой линией рисует контуры листьев, широкие пластинки которых, изгибаясь вверх и вниз движутся на зрителя, в стороны и назад, толстые, резко очерченные средние жилки энергично отгибают вниз верхушки пластинок; листья</w:t>
      </w:r>
      <w:r w:rsidR="00D36966">
        <w:rPr>
          <w:rFonts w:ascii="Times New Roman" w:eastAsia="Times New Roman" w:hAnsi="Times New Roman" w:cs="Times New Roman"/>
          <w:sz w:val="24"/>
          <w:szCs w:val="24"/>
          <w:lang w:eastAsia="ru-RU"/>
        </w:rPr>
        <w:t>,</w:t>
      </w:r>
      <w:r w:rsidRPr="00474CFD">
        <w:rPr>
          <w:rFonts w:ascii="Times New Roman" w:eastAsia="Times New Roman" w:hAnsi="Times New Roman" w:cs="Times New Roman"/>
          <w:sz w:val="24"/>
          <w:szCs w:val="24"/>
          <w:lang w:eastAsia="ru-RU"/>
        </w:rPr>
        <w:t xml:space="preserve"> прижимаясь к стеблю или отходя от него в стороны, теснят друг друга, тянуться вверх, подставляя солнечным лучам свои шероховатые поверхности;</w:t>
      </w:r>
      <w:proofErr w:type="gramEnd"/>
      <w:r w:rsidRPr="00474CFD">
        <w:rPr>
          <w:rFonts w:ascii="Times New Roman" w:eastAsia="Times New Roman" w:hAnsi="Times New Roman" w:cs="Times New Roman"/>
          <w:sz w:val="24"/>
          <w:szCs w:val="24"/>
          <w:lang w:eastAsia="ru-RU"/>
        </w:rPr>
        <w:t xml:space="preserve"> над этим зеленым каскадом горделиво поднимаются вверх круглые венчики цветов.</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Линейно-плоскостной рисунок листа фиксирует биологические особенности формы, но его жизненность, энергию, движение может передать только объемн</w:t>
      </w:r>
      <w:proofErr w:type="gramStart"/>
      <w:r w:rsidRPr="00474CFD">
        <w:rPr>
          <w:rFonts w:ascii="Times New Roman" w:eastAsia="Times New Roman" w:hAnsi="Times New Roman" w:cs="Times New Roman"/>
          <w:sz w:val="24"/>
          <w:szCs w:val="24"/>
          <w:lang w:eastAsia="ru-RU"/>
        </w:rPr>
        <w:t>о-</w:t>
      </w:r>
      <w:proofErr w:type="gramEnd"/>
      <w:r w:rsidRPr="00474CFD">
        <w:rPr>
          <w:rFonts w:ascii="Times New Roman" w:eastAsia="Times New Roman" w:hAnsi="Times New Roman" w:cs="Times New Roman"/>
          <w:sz w:val="24"/>
          <w:szCs w:val="24"/>
          <w:lang w:eastAsia="ru-RU"/>
        </w:rPr>
        <w:t xml:space="preserve"> пространственное изображение; оно дает нам почувствовать, что черешок и жилка не лежат в картинной плоскости, а изгибаются в пространстве. Вместе с ними изгибается и поверхность листовой пластинки, образуя складки, бугры и выемки. Контур, следуя за волнообразным движением пластинки, то резко выступает, то западает, открывая верхнюю или нижнюю поверхность листа. Такие листья начинают рисовать с черешка и жилок, изгибами которых отмечают характер движения, затем контуром намечают пластинки и моделируют их светотенью.</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ahoma" w:eastAsia="Times New Roman" w:hAnsi="Tahoma" w:cs="Tahoma"/>
          <w:noProof/>
          <w:sz w:val="18"/>
          <w:szCs w:val="18"/>
          <w:lang w:eastAsia="ru-RU"/>
        </w:rPr>
        <w:lastRenderedPageBreak/>
        <w:drawing>
          <wp:inline distT="0" distB="0" distL="0" distR="0">
            <wp:extent cx="5705475" cy="4283495"/>
            <wp:effectExtent l="19050" t="0" r="9525" b="0"/>
            <wp:docPr id="5" name="Рисунок 5" descr="http://img1.liveinternet.ru/images/attach/c/1/59/883/59883054_shishkin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1.liveinternet.ru/images/attach/c/1/59/883/59883054_shishkin10.jpg"/>
                    <pic:cNvPicPr>
                      <a:picLocks noChangeAspect="1" noChangeArrowheads="1"/>
                    </pic:cNvPicPr>
                  </pic:nvPicPr>
                  <pic:blipFill>
                    <a:blip r:embed="rId19" cstate="print"/>
                    <a:srcRect/>
                    <a:stretch>
                      <a:fillRect/>
                    </a:stretch>
                  </pic:blipFill>
                  <pic:spPr bwMode="auto">
                    <a:xfrm>
                      <a:off x="0" y="0"/>
                      <a:ext cx="5705475" cy="4283495"/>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И.И.Шишкин. Лопухи 1878</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Травяная растительность</w:t>
      </w:r>
      <w:r w:rsidRPr="00474CFD">
        <w:rPr>
          <w:rFonts w:ascii="Times New Roman" w:eastAsia="Times New Roman" w:hAnsi="Times New Roman" w:cs="Times New Roman"/>
          <w:sz w:val="24"/>
          <w:szCs w:val="24"/>
          <w:lang w:eastAsia="ru-RU"/>
        </w:rPr>
        <w:t xml:space="preserve"> бывает кудрявой, пушистой, жесткой, остролистной, короткой и высокой, однородной и смешанной, частой и редкой. Для передачи такого разнообразия форм и характерных особенностей травяного покрова требуется тщательный отбор средств и приемов изображения. Часто травяной массив условно передают белым полем бумаги, а редкими штрихами и точками обозначают отдельные растения; жесткую траву рисуют короткими раздельными штрихами, а остролистную осок</w:t>
      </w:r>
      <w:proofErr w:type="gramStart"/>
      <w:r w:rsidRPr="00474CFD">
        <w:rPr>
          <w:rFonts w:ascii="Times New Roman" w:eastAsia="Times New Roman" w:hAnsi="Times New Roman" w:cs="Times New Roman"/>
          <w:sz w:val="24"/>
          <w:szCs w:val="24"/>
          <w:lang w:eastAsia="ru-RU"/>
        </w:rPr>
        <w:t>у-</w:t>
      </w:r>
      <w:proofErr w:type="gramEnd"/>
      <w:r w:rsidRPr="00474CFD">
        <w:rPr>
          <w:rFonts w:ascii="Times New Roman" w:eastAsia="Times New Roman" w:hAnsi="Times New Roman" w:cs="Times New Roman"/>
          <w:sz w:val="24"/>
          <w:szCs w:val="24"/>
          <w:lang w:eastAsia="ru-RU"/>
        </w:rPr>
        <w:t xml:space="preserve"> штрихами длинными и параллельными. Длинные и зигзагообразные линии в сочетании с короткими штрихами помогают художнику изобразить мшистую лесную зелень, а длинные разнонаправленные </w:t>
      </w:r>
    </w:p>
    <w:p w:rsidR="00474CFD" w:rsidRPr="00A823D5" w:rsidRDefault="00474CFD" w:rsidP="00EA0018">
      <w:pPr>
        <w:shd w:val="clear" w:color="auto" w:fill="FFFFFF"/>
        <w:spacing w:before="100" w:beforeAutospacing="1" w:after="100" w:afterAutospacing="1" w:line="360" w:lineRule="auto"/>
        <w:jc w:val="both"/>
        <w:rPr>
          <w:rFonts w:ascii="Tahoma" w:eastAsia="Times New Roman" w:hAnsi="Tahoma" w:cs="Tahoma"/>
          <w:b/>
          <w:sz w:val="18"/>
          <w:szCs w:val="18"/>
          <w:lang w:eastAsia="ru-RU"/>
        </w:rPr>
      </w:pPr>
      <w:r w:rsidRPr="00474CFD">
        <w:rPr>
          <w:rFonts w:ascii="Times New Roman" w:eastAsia="Times New Roman" w:hAnsi="Times New Roman" w:cs="Times New Roman"/>
          <w:sz w:val="24"/>
          <w:szCs w:val="24"/>
          <w:lang w:eastAsia="ru-RU"/>
        </w:rPr>
        <w:t>штрих</w:t>
      </w:r>
      <w:proofErr w:type="gramStart"/>
      <w:r w:rsidRPr="00474CFD">
        <w:rPr>
          <w:rFonts w:ascii="Times New Roman" w:eastAsia="Times New Roman" w:hAnsi="Times New Roman" w:cs="Times New Roman"/>
          <w:sz w:val="24"/>
          <w:szCs w:val="24"/>
          <w:lang w:eastAsia="ru-RU"/>
        </w:rPr>
        <w:t>и-</w:t>
      </w:r>
      <w:proofErr w:type="gramEnd"/>
      <w:r w:rsidRPr="00474CFD">
        <w:rPr>
          <w:rFonts w:ascii="Times New Roman" w:eastAsia="Times New Roman" w:hAnsi="Times New Roman" w:cs="Times New Roman"/>
          <w:sz w:val="24"/>
          <w:szCs w:val="24"/>
          <w:lang w:eastAsia="ru-RU"/>
        </w:rPr>
        <w:t xml:space="preserve"> высокое разнотравье; мягкая высокая трава передается длинными штрихами в сочетании с тушеванным тоном, тогда как придорожная травка- короткими зигзагами и штрихами. Этими средствами показываются не только фактурные качества травяного покрова, но и его светлота. Разнотравье, особенно первого плана, требует всевозможных линий, штрихов, тоновой и детальной проработки форм. Траву, как и землю, в графике изображают одним условным зеленым цветом или цветовыми зонами, в которых </w:t>
      </w:r>
      <w:r w:rsidRPr="00A823D5">
        <w:rPr>
          <w:rFonts w:ascii="Times New Roman" w:eastAsia="Times New Roman" w:hAnsi="Times New Roman" w:cs="Times New Roman"/>
          <w:b/>
          <w:sz w:val="24"/>
          <w:szCs w:val="24"/>
          <w:lang w:eastAsia="ru-RU"/>
        </w:rPr>
        <w:t>выделяют штрихами или зигзагами отдельные растения.</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ahoma" w:eastAsia="Times New Roman" w:hAnsi="Tahoma" w:cs="Tahoma"/>
          <w:noProof/>
          <w:sz w:val="18"/>
          <w:szCs w:val="18"/>
          <w:lang w:eastAsia="ru-RU"/>
        </w:rPr>
        <w:lastRenderedPageBreak/>
        <w:drawing>
          <wp:inline distT="0" distB="0" distL="0" distR="0">
            <wp:extent cx="5715000" cy="4069640"/>
            <wp:effectExtent l="19050" t="0" r="0" b="0"/>
            <wp:docPr id="6" name="Рисунок 6" descr="Картины художника: Пейзаж - природа - тропинка к ре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ы художника: Пейзаж - природа - тропинка к реке"/>
                    <pic:cNvPicPr>
                      <a:picLocks noChangeAspect="1" noChangeArrowheads="1"/>
                    </pic:cNvPicPr>
                  </pic:nvPicPr>
                  <pic:blipFill>
                    <a:blip r:embed="rId20" cstate="print"/>
                    <a:srcRect/>
                    <a:stretch>
                      <a:fillRect/>
                    </a:stretch>
                  </pic:blipFill>
                  <pic:spPr bwMode="auto">
                    <a:xfrm>
                      <a:off x="0" y="0"/>
                      <a:ext cx="5715000" cy="4069640"/>
                    </a:xfrm>
                    <a:prstGeom prst="rect">
                      <a:avLst/>
                    </a:prstGeom>
                    <a:noFill/>
                    <a:ln w="9525">
                      <a:noFill/>
                      <a:miter lim="800000"/>
                      <a:headEnd/>
                      <a:tailEnd/>
                    </a:ln>
                  </pic:spPr>
                </pic:pic>
              </a:graphicData>
            </a:graphic>
          </wp:inline>
        </w:drawing>
      </w:r>
    </w:p>
    <w:p w:rsidR="00474CFD" w:rsidRPr="00474CFD" w:rsidRDefault="00AE1BA7"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hyperlink r:id="rId21" w:history="1">
        <w:r w:rsidR="00474CFD" w:rsidRPr="00474CFD">
          <w:rPr>
            <w:rFonts w:ascii="Times New Roman" w:eastAsia="Times New Roman" w:hAnsi="Times New Roman" w:cs="Times New Roman"/>
            <w:color w:val="000000"/>
            <w:sz w:val="24"/>
            <w:szCs w:val="24"/>
            <w:lang w:eastAsia="ru-RU"/>
          </w:rPr>
          <w:t xml:space="preserve">Владимир </w:t>
        </w:r>
        <w:proofErr w:type="spellStart"/>
        <w:r w:rsidR="00474CFD" w:rsidRPr="00474CFD">
          <w:rPr>
            <w:rFonts w:ascii="Times New Roman" w:eastAsia="Times New Roman" w:hAnsi="Times New Roman" w:cs="Times New Roman"/>
            <w:color w:val="000000"/>
            <w:sz w:val="24"/>
            <w:szCs w:val="24"/>
            <w:lang w:eastAsia="ru-RU"/>
          </w:rPr>
          <w:t>Бысов</w:t>
        </w:r>
        <w:proofErr w:type="spellEnd"/>
      </w:hyperlink>
      <w:r w:rsidR="00474CFD" w:rsidRPr="00474CFD">
        <w:rPr>
          <w:rFonts w:ascii="Times New Roman" w:eastAsia="Times New Roman" w:hAnsi="Times New Roman" w:cs="Times New Roman"/>
          <w:sz w:val="24"/>
          <w:szCs w:val="24"/>
          <w:lang w:eastAsia="ru-RU"/>
        </w:rPr>
        <w:t>. Тропинка к реке</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В живописи трава воспроизводится обусловленными цветами: в ней отражается цвет неба и солнца, сказывается влияние леса и воды, жилья и дорог. </w:t>
      </w:r>
    </w:p>
    <w:p w:rsidR="00474CFD" w:rsidRPr="00D36966" w:rsidRDefault="00474CFD" w:rsidP="00474CFD">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474CFD">
        <w:rPr>
          <w:rFonts w:ascii="Times New Roman" w:eastAsia="Times New Roman" w:hAnsi="Times New Roman" w:cs="Times New Roman"/>
          <w:sz w:val="24"/>
          <w:szCs w:val="24"/>
          <w:lang w:eastAsia="ru-RU"/>
        </w:rPr>
        <w:t xml:space="preserve">Мелкими </w:t>
      </w:r>
      <w:proofErr w:type="spellStart"/>
      <w:r w:rsidRPr="00474CFD">
        <w:rPr>
          <w:rFonts w:ascii="Times New Roman" w:eastAsia="Times New Roman" w:hAnsi="Times New Roman" w:cs="Times New Roman"/>
          <w:sz w:val="24"/>
          <w:szCs w:val="24"/>
          <w:lang w:eastAsia="ru-RU"/>
        </w:rPr>
        <w:t>мазочками</w:t>
      </w:r>
      <w:proofErr w:type="spellEnd"/>
      <w:r w:rsidRPr="00474CFD">
        <w:rPr>
          <w:rFonts w:ascii="Times New Roman" w:eastAsia="Times New Roman" w:hAnsi="Times New Roman" w:cs="Times New Roman"/>
          <w:sz w:val="24"/>
          <w:szCs w:val="24"/>
          <w:lang w:eastAsia="ru-RU"/>
        </w:rPr>
        <w:t xml:space="preserve"> разных оттенков И.И.Левитан в акварельном рисунке «Осень» пишет на первом плане зеленую траву и желтые опавшие листья деревьев, а дальний берег </w:t>
      </w:r>
      <w:r w:rsidR="00D36966">
        <w:rPr>
          <w:rFonts w:ascii="Times New Roman" w:eastAsia="Times New Roman" w:hAnsi="Times New Roman" w:cs="Times New Roman"/>
          <w:sz w:val="24"/>
          <w:szCs w:val="24"/>
          <w:lang w:eastAsia="ru-RU"/>
        </w:rPr>
        <w:t xml:space="preserve">   реки </w:t>
      </w:r>
      <w:r w:rsidRPr="00474CFD">
        <w:rPr>
          <w:rFonts w:ascii="Times New Roman" w:eastAsia="Times New Roman" w:hAnsi="Times New Roman" w:cs="Times New Roman"/>
          <w:sz w:val="24"/>
          <w:szCs w:val="24"/>
          <w:lang w:eastAsia="ru-RU"/>
        </w:rPr>
        <w:t>общим цветом</w:t>
      </w:r>
      <w:r w:rsidRPr="00474CFD">
        <w:rPr>
          <w:rFonts w:ascii="Times New Roman" w:eastAsia="Times New Roman" w:hAnsi="Times New Roman" w:cs="Times New Roman"/>
          <w:b/>
          <w:bCs/>
          <w:sz w:val="24"/>
          <w:szCs w:val="24"/>
          <w:lang w:eastAsia="ru-RU"/>
        </w:rPr>
        <w:t xml:space="preserve">.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ahoma" w:eastAsia="Times New Roman" w:hAnsi="Tahoma" w:cs="Tahoma"/>
          <w:noProof/>
          <w:sz w:val="18"/>
          <w:szCs w:val="18"/>
          <w:lang w:eastAsia="ru-RU"/>
        </w:rPr>
        <w:lastRenderedPageBreak/>
        <w:drawing>
          <wp:inline distT="0" distB="0" distL="0" distR="0">
            <wp:extent cx="5667375" cy="3955982"/>
            <wp:effectExtent l="19050" t="0" r="9525" b="0"/>
            <wp:docPr id="7" name="Рисунок 7" descr="http://img-fotki.yandex.ru/get/6519/87848796.46e/0_e7c80_528fde35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fotki.yandex.ru/get/6519/87848796.46e/0_e7c80_528fde35_XL.jpg"/>
                    <pic:cNvPicPr>
                      <a:picLocks noChangeAspect="1" noChangeArrowheads="1"/>
                    </pic:cNvPicPr>
                  </pic:nvPicPr>
                  <pic:blipFill>
                    <a:blip r:embed="rId22" cstate="print"/>
                    <a:srcRect/>
                    <a:stretch>
                      <a:fillRect/>
                    </a:stretch>
                  </pic:blipFill>
                  <pic:spPr bwMode="auto">
                    <a:xfrm>
                      <a:off x="0" y="0"/>
                      <a:ext cx="5667375" cy="3955982"/>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Левитан И.И. Осень 1896</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 xml:space="preserve">Кустарники, деревья. </w:t>
      </w:r>
      <w:r w:rsidRPr="00474CFD">
        <w:rPr>
          <w:rFonts w:ascii="Times New Roman" w:eastAsia="Times New Roman" w:hAnsi="Times New Roman" w:cs="Times New Roman"/>
          <w:sz w:val="24"/>
          <w:szCs w:val="24"/>
          <w:lang w:eastAsia="ru-RU"/>
        </w:rPr>
        <w:t xml:space="preserve">Выполняя определенную функцию, каждая часть дерева (корни, ствол, ветви, листья, цветы, плоды) имеет и определенную форму, чтобы добиться реалистически правдивого изображения формы дерева, следует учитывать функциональную взаимосвязь его частей. На первом этапе рисования схематически передают облик дерева: отмечают его высоту, положение ствола, и массу кроны; </w:t>
      </w:r>
      <w:proofErr w:type="gramStart"/>
      <w:r w:rsidRPr="00474CFD">
        <w:rPr>
          <w:rFonts w:ascii="Times New Roman" w:eastAsia="Times New Roman" w:hAnsi="Times New Roman" w:cs="Times New Roman"/>
          <w:sz w:val="24"/>
          <w:szCs w:val="24"/>
          <w:lang w:eastAsia="ru-RU"/>
        </w:rPr>
        <w:t>на втором - выявляют наиболее типичные для данной породы дерева признаки, показывают изменение толщины ствола от основания дерева к его вершине, рисуют крупные ветви, отмечая их длину, характер и направление движения, выделяют в кроне линиями, а затем и тоном форму всей массы листвы крупных ветвей, на третьем этапе выявляют индивидуальные особенности в строении дерева, прорисовывают мелкие ветви, передают фактуру ствола и</w:t>
      </w:r>
      <w:proofErr w:type="gramEnd"/>
      <w:r w:rsidRPr="00474CFD">
        <w:rPr>
          <w:rFonts w:ascii="Times New Roman" w:eastAsia="Times New Roman" w:hAnsi="Times New Roman" w:cs="Times New Roman"/>
          <w:sz w:val="24"/>
          <w:szCs w:val="24"/>
          <w:lang w:eastAsia="ru-RU"/>
        </w:rPr>
        <w:t xml:space="preserve"> кроны, моделируя их объемную форму штрихами и тоном, на последнем этапе, сравнив все части и детали, подчиняют их большой форме, Рисунок ветвей и кустарников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выполняется в той же последовательности.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В акварельной технике пользуются несколькими приемами изображения деревьев. Художник И.Я. </w:t>
      </w:r>
      <w:proofErr w:type="spellStart"/>
      <w:r w:rsidRPr="00474CFD">
        <w:rPr>
          <w:rFonts w:ascii="Times New Roman" w:eastAsia="Times New Roman" w:hAnsi="Times New Roman" w:cs="Times New Roman"/>
          <w:sz w:val="24"/>
          <w:szCs w:val="24"/>
          <w:lang w:eastAsia="ru-RU"/>
        </w:rPr>
        <w:t>Билибин</w:t>
      </w:r>
      <w:proofErr w:type="spellEnd"/>
      <w:r w:rsidRPr="00474CFD">
        <w:rPr>
          <w:rFonts w:ascii="Times New Roman" w:eastAsia="Times New Roman" w:hAnsi="Times New Roman" w:cs="Times New Roman"/>
          <w:sz w:val="24"/>
          <w:szCs w:val="24"/>
          <w:lang w:eastAsia="ru-RU"/>
        </w:rPr>
        <w:t xml:space="preserve">, например, ствол, ветви, крону ровно окрашивает предметным </w:t>
      </w:r>
      <w:r w:rsidRPr="00474CFD">
        <w:rPr>
          <w:rFonts w:ascii="Times New Roman" w:eastAsia="Times New Roman" w:hAnsi="Times New Roman" w:cs="Times New Roman"/>
          <w:sz w:val="24"/>
          <w:szCs w:val="24"/>
          <w:lang w:eastAsia="ru-RU"/>
        </w:rPr>
        <w:lastRenderedPageBreak/>
        <w:t>цветом, стремясь в силуэте дерева с наибольшей остротой выявить характерное, а в цветовой гамм</w:t>
      </w:r>
      <w:proofErr w:type="gramStart"/>
      <w:r w:rsidRPr="00474CFD">
        <w:rPr>
          <w:rFonts w:ascii="Times New Roman" w:eastAsia="Times New Roman" w:hAnsi="Times New Roman" w:cs="Times New Roman"/>
          <w:sz w:val="24"/>
          <w:szCs w:val="24"/>
          <w:lang w:eastAsia="ru-RU"/>
        </w:rPr>
        <w:t>е-</w:t>
      </w:r>
      <w:proofErr w:type="gramEnd"/>
      <w:r w:rsidRPr="00474CFD">
        <w:rPr>
          <w:rFonts w:ascii="Times New Roman" w:eastAsia="Times New Roman" w:hAnsi="Times New Roman" w:cs="Times New Roman"/>
          <w:sz w:val="24"/>
          <w:szCs w:val="24"/>
          <w:lang w:eastAsia="ru-RU"/>
        </w:rPr>
        <w:t xml:space="preserve"> гармонию целого. </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219700" cy="2924175"/>
            <wp:effectExtent l="19050" t="0" r="0" b="0"/>
            <wp:docPr id="8" name="Рисунок 8" descr="Билибин Иван Яковлевич(1876-1942) - стр 1 * Русская живо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илибин Иван Яковлевич(1876-1942) - стр 1 * Русская живопись…"/>
                    <pic:cNvPicPr>
                      <a:picLocks noChangeAspect="1" noChangeArrowheads="1"/>
                    </pic:cNvPicPr>
                  </pic:nvPicPr>
                  <pic:blipFill>
                    <a:blip r:embed="rId23" cstate="print"/>
                    <a:srcRect/>
                    <a:stretch>
                      <a:fillRect/>
                    </a:stretch>
                  </pic:blipFill>
                  <pic:spPr bwMode="auto">
                    <a:xfrm>
                      <a:off x="0" y="0"/>
                      <a:ext cx="5219700" cy="2924175"/>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Я.И.</w:t>
      </w:r>
      <w:r w:rsidR="00D36966">
        <w:rPr>
          <w:rFonts w:ascii="Times New Roman" w:eastAsia="Times New Roman" w:hAnsi="Times New Roman" w:cs="Times New Roman"/>
          <w:color w:val="000000"/>
          <w:sz w:val="24"/>
          <w:szCs w:val="24"/>
          <w:lang w:eastAsia="ru-RU"/>
        </w:rPr>
        <w:t xml:space="preserve"> </w:t>
      </w:r>
      <w:proofErr w:type="spellStart"/>
      <w:r w:rsidRPr="00474CFD">
        <w:rPr>
          <w:rFonts w:ascii="Times New Roman" w:eastAsia="Times New Roman" w:hAnsi="Times New Roman" w:cs="Times New Roman"/>
          <w:color w:val="000000"/>
          <w:sz w:val="24"/>
          <w:szCs w:val="24"/>
          <w:lang w:eastAsia="ru-RU"/>
        </w:rPr>
        <w:t>Билибин</w:t>
      </w:r>
      <w:proofErr w:type="spellEnd"/>
      <w:r w:rsidRPr="00474CFD">
        <w:rPr>
          <w:rFonts w:ascii="Times New Roman" w:eastAsia="Times New Roman" w:hAnsi="Times New Roman" w:cs="Times New Roman"/>
          <w:color w:val="000000"/>
          <w:sz w:val="24"/>
          <w:szCs w:val="24"/>
          <w:lang w:eastAsia="ru-RU"/>
        </w:rPr>
        <w:t>. Иллюстрация к сказке «Белая уточка»</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А.П. Остроумова-Лебедева в акварели «Пруд в Павловске» создает обобщенный образ дерева, моделируя светлые поверхности объемной массы зеленой краской, полутемны</w:t>
      </w:r>
      <w:proofErr w:type="gramStart"/>
      <w:r w:rsidRPr="00474CFD">
        <w:rPr>
          <w:rFonts w:ascii="Times New Roman" w:eastAsia="Times New Roman" w:hAnsi="Times New Roman" w:cs="Times New Roman"/>
          <w:sz w:val="24"/>
          <w:szCs w:val="24"/>
          <w:lang w:eastAsia="ru-RU"/>
        </w:rPr>
        <w:t>е-</w:t>
      </w:r>
      <w:proofErr w:type="gramEnd"/>
      <w:r w:rsidRPr="00474CFD">
        <w:rPr>
          <w:rFonts w:ascii="Times New Roman" w:eastAsia="Times New Roman" w:hAnsi="Times New Roman" w:cs="Times New Roman"/>
          <w:sz w:val="24"/>
          <w:szCs w:val="24"/>
          <w:lang w:eastAsia="ru-RU"/>
        </w:rPr>
        <w:t xml:space="preserve"> сине-зеленой, а темные- черно- зеленой.</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362575" cy="3314700"/>
            <wp:effectExtent l="19050" t="0" r="9525" b="0"/>
            <wp:docPr id="9" name="Рисунок 9" descr="egul - Анна Петровна Остроумова-Лебедева Аквар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gul - Анна Петровна Остроумова-Лебедева Акварели"/>
                    <pic:cNvPicPr>
                      <a:picLocks noChangeAspect="1" noChangeArrowheads="1"/>
                    </pic:cNvPicPr>
                  </pic:nvPicPr>
                  <pic:blipFill>
                    <a:blip r:embed="rId24" cstate="print"/>
                    <a:srcRect/>
                    <a:stretch>
                      <a:fillRect/>
                    </a:stretch>
                  </pic:blipFill>
                  <pic:spPr bwMode="auto">
                    <a:xfrm>
                      <a:off x="0" y="0"/>
                      <a:ext cx="5362575" cy="3314700"/>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Анна Петровна Остроумова-Лебедева.</w:t>
      </w:r>
      <w:r w:rsidRPr="00474CFD">
        <w:rPr>
          <w:rFonts w:ascii="Times New Roman" w:eastAsia="Times New Roman" w:hAnsi="Times New Roman" w:cs="Times New Roman"/>
          <w:color w:val="000000"/>
          <w:sz w:val="24"/>
          <w:szCs w:val="24"/>
          <w:lang w:eastAsia="ru-RU"/>
        </w:rPr>
        <w:t xml:space="preserve"> Пруд в Павловске.1922.</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lastRenderedPageBreak/>
        <w:t xml:space="preserve">А.А. Иванов в акварели «Приморский город» строит большую форму кроны мелкими </w:t>
      </w:r>
      <w:proofErr w:type="spellStart"/>
      <w:r w:rsidRPr="00474CFD">
        <w:rPr>
          <w:rFonts w:ascii="Times New Roman" w:eastAsia="Times New Roman" w:hAnsi="Times New Roman" w:cs="Times New Roman"/>
          <w:sz w:val="24"/>
          <w:szCs w:val="24"/>
          <w:lang w:eastAsia="ru-RU"/>
        </w:rPr>
        <w:t>мазочкам</w:t>
      </w:r>
      <w:proofErr w:type="gramStart"/>
      <w:r w:rsidRPr="00474CFD">
        <w:rPr>
          <w:rFonts w:ascii="Times New Roman" w:eastAsia="Times New Roman" w:hAnsi="Times New Roman" w:cs="Times New Roman"/>
          <w:sz w:val="24"/>
          <w:szCs w:val="24"/>
          <w:lang w:eastAsia="ru-RU"/>
        </w:rPr>
        <w:t>и</w:t>
      </w:r>
      <w:proofErr w:type="spellEnd"/>
      <w:r w:rsidRPr="00474CFD">
        <w:rPr>
          <w:rFonts w:ascii="Times New Roman" w:eastAsia="Times New Roman" w:hAnsi="Times New Roman" w:cs="Times New Roman"/>
          <w:sz w:val="24"/>
          <w:szCs w:val="24"/>
          <w:lang w:eastAsia="ru-RU"/>
        </w:rPr>
        <w:t>-</w:t>
      </w:r>
      <w:proofErr w:type="gramEnd"/>
      <w:r w:rsidRPr="00474CFD">
        <w:rPr>
          <w:rFonts w:ascii="Times New Roman" w:eastAsia="Times New Roman" w:hAnsi="Times New Roman" w:cs="Times New Roman"/>
          <w:sz w:val="24"/>
          <w:szCs w:val="24"/>
          <w:lang w:eastAsia="ru-RU"/>
        </w:rPr>
        <w:t xml:space="preserve"> листиками, разными по светлоте и оттенку, как и изгибы стволов и веток деревьев. Выбор того или иного приема в рисунке и живописи диктуется формой и строением дерева и его частей, а также художественным замыслом самого автора.</w:t>
      </w:r>
      <w:r>
        <w:rPr>
          <w:rFonts w:ascii="Tahoma" w:eastAsia="Times New Roman" w:hAnsi="Tahoma" w:cs="Tahoma"/>
          <w:noProof/>
          <w:sz w:val="18"/>
          <w:szCs w:val="18"/>
          <w:lang w:eastAsia="ru-RU"/>
        </w:rPr>
        <w:drawing>
          <wp:inline distT="0" distB="0" distL="0" distR="0">
            <wp:extent cx="5715000" cy="3114110"/>
            <wp:effectExtent l="19050" t="0" r="0" b="0"/>
            <wp:docPr id="10" name="Рисунок 10" descr="hello_html_4488b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4488bce.jpg"/>
                    <pic:cNvPicPr>
                      <a:picLocks noChangeAspect="1" noChangeArrowheads="1"/>
                    </pic:cNvPicPr>
                  </pic:nvPicPr>
                  <pic:blipFill>
                    <a:blip r:embed="rId25" cstate="print"/>
                    <a:srcRect/>
                    <a:stretch>
                      <a:fillRect/>
                    </a:stretch>
                  </pic:blipFill>
                  <pic:spPr bwMode="auto">
                    <a:xfrm>
                      <a:off x="0" y="0"/>
                      <a:ext cx="5724083" cy="3119060"/>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А.А. Иванов в акварели «Приморский город»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 xml:space="preserve">Вода. </w:t>
      </w:r>
      <w:r w:rsidRPr="00474CFD">
        <w:rPr>
          <w:rFonts w:ascii="Times New Roman" w:eastAsia="Times New Roman" w:hAnsi="Times New Roman" w:cs="Times New Roman"/>
          <w:sz w:val="24"/>
          <w:szCs w:val="24"/>
          <w:lang w:eastAsia="ru-RU"/>
        </w:rPr>
        <w:t>Известно, какую красоту придают пейзажу река, озеро, зарастающий пруд, болотце или лужица среди дороги. Вода, отражая многоцветный предметный мир, как бы удваивает его, усиливает эмоциональное звучание природы.</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Спокойная вода почти как зеркало отражает на своей поверхности окружающую среду. Предмет, находящийся на воде, отразится на ней полностью, при этом его основание на уровне воды совместится со своим отражением. Верхние точки предмета отразятся по вертикали и расположатся на расстоянии, равном высоте этого предмета. Отражение частей будет пропорционально натуре. Также отразиться в воде и предмет, находящийся на краю берега. Цвет и освещенность предметов менее интенсивны, чем у самих предметов: светлые поверхности темнеют, а темные - светлеют.</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Графически спокойная вода изображается вертикальными, горизонтальными штрихами или сплошным тушеванным тоном. Под воздействием ветра поверхность воды изгибается, покрывается рябью и волнами, при этом отражение меняет пространственную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форму предмета. На слегка </w:t>
      </w:r>
      <w:r w:rsidR="00467624" w:rsidRPr="00474CFD">
        <w:rPr>
          <w:rFonts w:ascii="Times New Roman" w:eastAsia="Times New Roman" w:hAnsi="Times New Roman" w:cs="Times New Roman"/>
          <w:sz w:val="24"/>
          <w:szCs w:val="24"/>
          <w:lang w:eastAsia="ru-RU"/>
        </w:rPr>
        <w:t>колышущейся</w:t>
      </w:r>
      <w:r w:rsidRPr="00474CFD">
        <w:rPr>
          <w:rFonts w:ascii="Times New Roman" w:eastAsia="Times New Roman" w:hAnsi="Times New Roman" w:cs="Times New Roman"/>
          <w:sz w:val="24"/>
          <w:szCs w:val="24"/>
          <w:lang w:eastAsia="ru-RU"/>
        </w:rPr>
        <w:t xml:space="preserve"> поверхности отраженный предмет плавно изгибает свои очертания. В волнующейся воде отражения прерывисты и изломаны.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lastRenderedPageBreak/>
        <w:t>Рябь на воде изображают изогнутыми штрихами и мазками, крупными и частыми на первом плане, мелкими и редкими на дальних планах.</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429250" cy="3848100"/>
            <wp:effectExtent l="19050" t="0" r="0" b="0"/>
            <wp:docPr id="11" name="Рисунок 11" descr="https://ds02.infourok.ru/uploads/ex/0ff3/0000ac32-d113935f/hello_html_m5ea4f2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s02.infourok.ru/uploads/ex/0ff3/0000ac32-d113935f/hello_html_m5ea4f2c1.jpg"/>
                    <pic:cNvPicPr>
                      <a:picLocks noChangeAspect="1" noChangeArrowheads="1"/>
                    </pic:cNvPicPr>
                  </pic:nvPicPr>
                  <pic:blipFill>
                    <a:blip r:embed="rId26" cstate="print"/>
                    <a:srcRect/>
                    <a:stretch>
                      <a:fillRect/>
                    </a:stretch>
                  </pic:blipFill>
                  <pic:spPr bwMode="auto">
                    <a:xfrm>
                      <a:off x="0" y="0"/>
                      <a:ext cx="5429250" cy="3848100"/>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Денис Чернов</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Pr>
          <w:rFonts w:ascii="Tahoma" w:eastAsia="Times New Roman" w:hAnsi="Tahoma" w:cs="Tahoma"/>
          <w:noProof/>
          <w:sz w:val="18"/>
          <w:szCs w:val="18"/>
          <w:lang w:eastAsia="ru-RU"/>
        </w:rPr>
        <w:lastRenderedPageBreak/>
        <w:drawing>
          <wp:inline distT="0" distB="0" distL="0" distR="0">
            <wp:extent cx="5372100" cy="3876675"/>
            <wp:effectExtent l="19050" t="0" r="0" b="0"/>
            <wp:docPr id="12" name="Рисунок 12" descr="http://www.neizvestniy-geniy.ru/images/works/photo/2012/02/small/54162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neizvestniy-geniy.ru/images/works/photo/2012/02/small/541622_1.jpg"/>
                    <pic:cNvPicPr>
                      <a:picLocks noChangeAspect="1" noChangeArrowheads="1"/>
                    </pic:cNvPicPr>
                  </pic:nvPicPr>
                  <pic:blipFill>
                    <a:blip r:embed="rId27" cstate="print"/>
                    <a:srcRect/>
                    <a:stretch>
                      <a:fillRect/>
                    </a:stretch>
                  </pic:blipFill>
                  <pic:spPr bwMode="auto">
                    <a:xfrm>
                      <a:off x="0" y="0"/>
                      <a:ext cx="5372100" cy="3876675"/>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С. Басов. Солнечный день</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Волнистую поверхность рисуют линиями и пятнами, передающими характерные изгибы волн с отражениями окружающих предметов. Гребни высокой волны имеют прихотливо изрезанную форму с ритмически повторяющимися остроугольными вершинами. Очерчивают их тонкими линиями, покрывают темным тоном теневые стороны и мелкими штрихами или </w:t>
      </w:r>
      <w:proofErr w:type="spellStart"/>
      <w:r w:rsidRPr="00474CFD">
        <w:rPr>
          <w:rFonts w:ascii="Times New Roman" w:eastAsia="Times New Roman" w:hAnsi="Times New Roman" w:cs="Times New Roman"/>
          <w:sz w:val="24"/>
          <w:szCs w:val="24"/>
          <w:lang w:eastAsia="ru-RU"/>
        </w:rPr>
        <w:t>мазочками</w:t>
      </w:r>
      <w:proofErr w:type="spellEnd"/>
      <w:r w:rsidRPr="00474CFD">
        <w:rPr>
          <w:rFonts w:ascii="Times New Roman" w:eastAsia="Times New Roman" w:hAnsi="Times New Roman" w:cs="Times New Roman"/>
          <w:sz w:val="24"/>
          <w:szCs w:val="24"/>
          <w:lang w:eastAsia="ru-RU"/>
        </w:rPr>
        <w:t xml:space="preserve"> моделирую объемную форму. Цвет чистой вод</w:t>
      </w:r>
      <w:proofErr w:type="gramStart"/>
      <w:r w:rsidRPr="00474CFD">
        <w:rPr>
          <w:rFonts w:ascii="Times New Roman" w:eastAsia="Times New Roman" w:hAnsi="Times New Roman" w:cs="Times New Roman"/>
          <w:sz w:val="24"/>
          <w:szCs w:val="24"/>
          <w:lang w:eastAsia="ru-RU"/>
        </w:rPr>
        <w:t>ы-</w:t>
      </w:r>
      <w:proofErr w:type="gramEnd"/>
      <w:r w:rsidRPr="00474CFD">
        <w:rPr>
          <w:rFonts w:ascii="Times New Roman" w:eastAsia="Times New Roman" w:hAnsi="Times New Roman" w:cs="Times New Roman"/>
          <w:sz w:val="24"/>
          <w:szCs w:val="24"/>
          <w:lang w:eastAsia="ru-RU"/>
        </w:rPr>
        <w:t xml:space="preserve"> синий, изменяющийся в зависимости от освещения, точки зрения рисующего, качества воды, цвета неба и среды, и населенности водоема. </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b/>
          <w:bCs/>
          <w:sz w:val="24"/>
          <w:szCs w:val="24"/>
          <w:lang w:eastAsia="ru-RU"/>
        </w:rPr>
        <w:t>Небо.</w:t>
      </w:r>
      <w:r w:rsidRPr="00474CFD">
        <w:rPr>
          <w:rFonts w:ascii="Times New Roman" w:eastAsia="Times New Roman" w:hAnsi="Times New Roman" w:cs="Times New Roman"/>
          <w:sz w:val="24"/>
          <w:szCs w:val="24"/>
          <w:lang w:eastAsia="ru-RU"/>
        </w:rPr>
        <w:t xml:space="preserve"> </w:t>
      </w:r>
      <w:proofErr w:type="gramStart"/>
      <w:r w:rsidRPr="00474CFD">
        <w:rPr>
          <w:rFonts w:ascii="Times New Roman" w:eastAsia="Times New Roman" w:hAnsi="Times New Roman" w:cs="Times New Roman"/>
          <w:sz w:val="24"/>
          <w:szCs w:val="24"/>
          <w:lang w:eastAsia="ru-RU"/>
        </w:rPr>
        <w:t>Испаряемая с земли влага и поднимающиеся вверх пыль и дым мутят голубой цвет неба и образуют р</w:t>
      </w:r>
      <w:r w:rsidR="00F40F70">
        <w:rPr>
          <w:rFonts w:ascii="Times New Roman" w:eastAsia="Times New Roman" w:hAnsi="Times New Roman" w:cs="Times New Roman"/>
          <w:sz w:val="24"/>
          <w:szCs w:val="24"/>
          <w:lang w:eastAsia="ru-RU"/>
        </w:rPr>
        <w:t xml:space="preserve">азные по форме облака: кучевые  </w:t>
      </w:r>
      <w:r w:rsidRPr="00474CFD">
        <w:rPr>
          <w:rFonts w:ascii="Times New Roman" w:eastAsia="Times New Roman" w:hAnsi="Times New Roman" w:cs="Times New Roman"/>
          <w:sz w:val="24"/>
          <w:szCs w:val="24"/>
          <w:lang w:eastAsia="ru-RU"/>
        </w:rPr>
        <w:t>воздушные горки с белоснежными округлыми клубящимися вершинами и плоскими горизонтальными основаниями; слоистые, напоминающие плотную движущуюся завесу из серых валов изменчивой формы; перистые - плоские остроконечные белые полосы, разметавшиеся по небу.</w:t>
      </w:r>
      <w:proofErr w:type="gramEnd"/>
      <w:r w:rsidRPr="00474CFD">
        <w:rPr>
          <w:rFonts w:ascii="Times New Roman" w:eastAsia="Times New Roman" w:hAnsi="Times New Roman" w:cs="Times New Roman"/>
          <w:sz w:val="24"/>
          <w:szCs w:val="24"/>
          <w:lang w:eastAsia="ru-RU"/>
        </w:rPr>
        <w:t xml:space="preserve"> Светлое облако на фоне неба кажется белым, однако на фоне других белых облаков оно кажется серым, с более темными краями, </w:t>
      </w:r>
      <w:proofErr w:type="gramStart"/>
      <w:r w:rsidRPr="00474CFD">
        <w:rPr>
          <w:rFonts w:ascii="Times New Roman" w:eastAsia="Times New Roman" w:hAnsi="Times New Roman" w:cs="Times New Roman"/>
          <w:sz w:val="24"/>
          <w:szCs w:val="24"/>
          <w:lang w:eastAsia="ru-RU"/>
        </w:rPr>
        <w:t>с</w:t>
      </w:r>
      <w:proofErr w:type="gramEnd"/>
      <w:r w:rsidRPr="00474CFD">
        <w:rPr>
          <w:rFonts w:ascii="Times New Roman" w:eastAsia="Times New Roman" w:hAnsi="Times New Roman" w:cs="Times New Roman"/>
          <w:sz w:val="24"/>
          <w:szCs w:val="24"/>
          <w:lang w:eastAsia="ru-RU"/>
        </w:rPr>
        <w:t xml:space="preserve"> </w:t>
      </w:r>
      <w:proofErr w:type="gramStart"/>
      <w:r w:rsidRPr="00474CFD">
        <w:rPr>
          <w:rFonts w:ascii="Times New Roman" w:eastAsia="Times New Roman" w:hAnsi="Times New Roman" w:cs="Times New Roman"/>
          <w:sz w:val="24"/>
          <w:szCs w:val="24"/>
          <w:lang w:eastAsia="ru-RU"/>
        </w:rPr>
        <w:t>темным</w:t>
      </w:r>
      <w:proofErr w:type="gramEnd"/>
      <w:r w:rsidRPr="00474CFD">
        <w:rPr>
          <w:rFonts w:ascii="Times New Roman" w:eastAsia="Times New Roman" w:hAnsi="Times New Roman" w:cs="Times New Roman"/>
          <w:sz w:val="24"/>
          <w:szCs w:val="24"/>
          <w:lang w:eastAsia="ru-RU"/>
        </w:rPr>
        <w:t xml:space="preserve"> основанием, поскольку отражает темную окраску земли. Дождевые и снеговые тучи серые и свинцово – серые, небо, покрытое облачным слоем, в зените бывает светлее, чем над горизонтом.</w:t>
      </w:r>
    </w:p>
    <w:p w:rsidR="00474CFD" w:rsidRPr="00474CFD" w:rsidRDefault="00474CFD" w:rsidP="00EA0018">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lastRenderedPageBreak/>
        <w:t xml:space="preserve">Небо - голубое днем, утром и вечером меняет свою окраску: приобретает желтые, оранжевые и красные цвета вблизи солнца и зеленоватые, синие, серо-синие, темные оттенки в зените. В рисунке ясное небо условно обозначают цветом бумаги и плавным осветлением тоном, нанесенным штриховкой, тушевкой или заливкой. Облачное небо рисуют легкими редкими или частыми линиями и штрихами в зависимости от его светлоты. Детально прорабатывают форму облаков на первом плане, показывают их особенности и движение. </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690092" cy="2875829"/>
            <wp:effectExtent l="19050" t="0" r="5858" b="0"/>
            <wp:docPr id="13" name="Рисунок 13" descr="Чернов Денис - Сайт художника - Раб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Чернов Денис - Сайт художника - Работа"/>
                    <pic:cNvPicPr>
                      <a:picLocks noChangeAspect="1" noChangeArrowheads="1"/>
                    </pic:cNvPicPr>
                  </pic:nvPicPr>
                  <pic:blipFill>
                    <a:blip r:embed="rId28" cstate="print"/>
                    <a:srcRect/>
                    <a:stretch>
                      <a:fillRect/>
                    </a:stretch>
                  </pic:blipFill>
                  <pic:spPr bwMode="auto">
                    <a:xfrm>
                      <a:off x="0" y="0"/>
                      <a:ext cx="5704947" cy="2883337"/>
                    </a:xfrm>
                    <a:prstGeom prst="rect">
                      <a:avLst/>
                    </a:prstGeom>
                    <a:noFill/>
                    <a:ln w="9525">
                      <a:noFill/>
                      <a:miter lim="800000"/>
                      <a:headEnd/>
                      <a:tailEnd/>
                    </a:ln>
                  </pic:spPr>
                </pic:pic>
              </a:graphicData>
            </a:graphic>
          </wp:inline>
        </w:drawing>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Чернов Денис «Небо»</w:t>
      </w:r>
    </w:p>
    <w:p w:rsidR="00474CFD" w:rsidRPr="00474CFD" w:rsidRDefault="00474CFD" w:rsidP="00474CFD">
      <w:pPr>
        <w:shd w:val="clear" w:color="auto" w:fill="FFFFFF"/>
        <w:spacing w:before="100" w:beforeAutospacing="1" w:after="240"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240" w:line="360" w:lineRule="auto"/>
        <w:jc w:val="center"/>
        <w:rPr>
          <w:rFonts w:ascii="Tahoma" w:eastAsia="Times New Roman" w:hAnsi="Tahoma" w:cs="Tahoma"/>
          <w:sz w:val="18"/>
          <w:szCs w:val="18"/>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shd w:val="clear" w:color="auto" w:fill="FFFFFF"/>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shd w:val="clear" w:color="auto" w:fill="FFFFFF"/>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shd w:val="clear" w:color="auto" w:fill="FFFFFF"/>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shd w:val="clear" w:color="auto" w:fill="FFFFFF"/>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shd w:val="clear" w:color="auto" w:fill="FFFFFF"/>
          <w:lang w:eastAsia="ru-RU"/>
        </w:rPr>
      </w:pPr>
    </w:p>
    <w:p w:rsidR="00EA0018" w:rsidRDefault="00EA0018"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shd w:val="clear" w:color="auto" w:fill="FFFFFF"/>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color w:val="000000"/>
          <w:sz w:val="27"/>
          <w:szCs w:val="27"/>
          <w:shd w:val="clear" w:color="auto" w:fill="FFFFFF"/>
          <w:lang w:eastAsia="ru-RU"/>
        </w:rPr>
        <w:lastRenderedPageBreak/>
        <w:t xml:space="preserve">Искусство - рассматривание картины И.Левитана «Золотая осень».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ahoma" w:eastAsia="Times New Roman" w:hAnsi="Tahoma" w:cs="Tahoma"/>
          <w:noProof/>
          <w:sz w:val="18"/>
          <w:szCs w:val="18"/>
          <w:lang w:eastAsia="ru-RU"/>
        </w:rPr>
        <w:drawing>
          <wp:inline distT="0" distB="0" distL="0" distR="0">
            <wp:extent cx="5702174" cy="3694731"/>
            <wp:effectExtent l="19050" t="0" r="0" b="0"/>
            <wp:docPr id="14" name="Рисунок 14" descr="Русские живописцы - Страница 6 - Фор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Русские живописцы - Страница 6 - Форум"/>
                    <pic:cNvPicPr>
                      <a:picLocks noChangeAspect="1" noChangeArrowheads="1"/>
                    </pic:cNvPicPr>
                  </pic:nvPicPr>
                  <pic:blipFill>
                    <a:blip r:embed="rId29" cstate="print"/>
                    <a:srcRect/>
                    <a:stretch>
                      <a:fillRect/>
                    </a:stretch>
                  </pic:blipFill>
                  <pic:spPr bwMode="auto">
                    <a:xfrm>
                      <a:off x="0" y="0"/>
                      <a:ext cx="5702070" cy="3694664"/>
                    </a:xfrm>
                    <a:prstGeom prst="rect">
                      <a:avLst/>
                    </a:prstGeom>
                    <a:noFill/>
                    <a:ln w="9525">
                      <a:noFill/>
                      <a:miter lim="800000"/>
                      <a:headEnd/>
                      <a:tailEnd/>
                    </a:ln>
                  </pic:spPr>
                </pic:pic>
              </a:graphicData>
            </a:graphic>
          </wp:inline>
        </w:drawing>
      </w:r>
    </w:p>
    <w:p w:rsidR="00D36966" w:rsidRDefault="00474CFD" w:rsidP="00D36966">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И.Левитан. «Золотая осень».1895</w:t>
      </w:r>
    </w:p>
    <w:p w:rsidR="00474CFD" w:rsidRPr="00474CFD" w:rsidRDefault="00474CFD" w:rsidP="00D36966">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Программные задачи.</w:t>
      </w:r>
      <w:r w:rsidR="00D36966">
        <w:rPr>
          <w:rFonts w:ascii="Times New Roman" w:eastAsia="Times New Roman" w:hAnsi="Times New Roman" w:cs="Times New Roman"/>
          <w:color w:val="000000"/>
          <w:sz w:val="24"/>
          <w:szCs w:val="24"/>
          <w:shd w:val="clear" w:color="auto" w:fill="FFFFFF"/>
          <w:lang w:eastAsia="ru-RU"/>
        </w:rPr>
        <w:t xml:space="preserve"> </w:t>
      </w:r>
      <w:r w:rsidRPr="00474CFD">
        <w:rPr>
          <w:rFonts w:ascii="Times New Roman" w:eastAsia="Times New Roman" w:hAnsi="Times New Roman" w:cs="Times New Roman"/>
          <w:color w:val="000000"/>
          <w:sz w:val="24"/>
          <w:szCs w:val="24"/>
          <w:shd w:val="clear" w:color="auto" w:fill="FFFFFF"/>
          <w:lang w:eastAsia="ru-RU"/>
        </w:rPr>
        <w:t>Познакомить детей с жанром живопис</w:t>
      </w:r>
      <w:proofErr w:type="gramStart"/>
      <w:r w:rsidRPr="00474CFD">
        <w:rPr>
          <w:rFonts w:ascii="Times New Roman" w:eastAsia="Times New Roman" w:hAnsi="Times New Roman" w:cs="Times New Roman"/>
          <w:color w:val="000000"/>
          <w:sz w:val="24"/>
          <w:szCs w:val="24"/>
          <w:shd w:val="clear" w:color="auto" w:fill="FFFFFF"/>
          <w:lang w:eastAsia="ru-RU"/>
        </w:rPr>
        <w:t>и-</w:t>
      </w:r>
      <w:proofErr w:type="gramEnd"/>
      <w:r w:rsidRPr="00474CFD">
        <w:rPr>
          <w:rFonts w:ascii="Times New Roman" w:eastAsia="Times New Roman" w:hAnsi="Times New Roman" w:cs="Times New Roman"/>
          <w:color w:val="000000"/>
          <w:sz w:val="24"/>
          <w:szCs w:val="24"/>
          <w:shd w:val="clear" w:color="auto" w:fill="FFFFFF"/>
          <w:lang w:eastAsia="ru-RU"/>
        </w:rPr>
        <w:t xml:space="preserve"> пейзажем; учить видеть в картине средства выразительности: цвет и форму предметов, особенности композиции; подвести детей к пониманию, что через средства выразительности художник может выразить в картине определенное настроение4 вызвать эмоциональное отношение к картине, помочь увидеть красоту осенней природы, изображенной художником.</w:t>
      </w:r>
      <w:r w:rsidR="00D36966">
        <w:rPr>
          <w:rFonts w:ascii="Times New Roman" w:eastAsia="Times New Roman" w:hAnsi="Times New Roman" w:cs="Times New Roman"/>
          <w:color w:val="000000"/>
          <w:sz w:val="24"/>
          <w:szCs w:val="24"/>
          <w:shd w:val="clear" w:color="auto" w:fill="FFFFFF"/>
          <w:lang w:eastAsia="ru-RU"/>
        </w:rPr>
        <w:t xml:space="preserve"> </w:t>
      </w:r>
      <w:r w:rsidRPr="00474CFD">
        <w:rPr>
          <w:rFonts w:ascii="Times New Roman" w:eastAsia="Times New Roman" w:hAnsi="Times New Roman" w:cs="Times New Roman"/>
          <w:color w:val="000000"/>
          <w:sz w:val="24"/>
          <w:szCs w:val="24"/>
          <w:shd w:val="clear" w:color="auto" w:fill="FFFFFF"/>
          <w:lang w:eastAsia="ru-RU"/>
        </w:rPr>
        <w:t>Каждое время года красиво по- своему. О красоте осени одна поэтесса написала так:</w:t>
      </w:r>
    </w:p>
    <w:p w:rsidR="00474CFD" w:rsidRPr="00474CFD" w:rsidRDefault="00EA0018" w:rsidP="00EA0018">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imes New Roman" w:eastAsia="Times New Roman" w:hAnsi="Times New Roman" w:cs="Times New Roman"/>
          <w:color w:val="000000"/>
          <w:sz w:val="24"/>
          <w:szCs w:val="24"/>
          <w:shd w:val="clear" w:color="auto" w:fill="FFFFFF"/>
          <w:lang w:eastAsia="ru-RU"/>
        </w:rPr>
        <w:t xml:space="preserve">                                           </w:t>
      </w:r>
      <w:r w:rsidR="00474CFD" w:rsidRPr="00474CFD">
        <w:rPr>
          <w:rFonts w:ascii="Times New Roman" w:eastAsia="Times New Roman" w:hAnsi="Times New Roman" w:cs="Times New Roman"/>
          <w:color w:val="000000"/>
          <w:sz w:val="24"/>
          <w:szCs w:val="24"/>
          <w:shd w:val="clear" w:color="auto" w:fill="FFFFFF"/>
          <w:lang w:eastAsia="ru-RU"/>
        </w:rPr>
        <w:t>Осень на опушке краски разводила,</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По листве тихонько кистью проводила.</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 xml:space="preserve">Пожелтел </w:t>
      </w:r>
      <w:proofErr w:type="gramStart"/>
      <w:r w:rsidRPr="00474CFD">
        <w:rPr>
          <w:rFonts w:ascii="Times New Roman" w:eastAsia="Times New Roman" w:hAnsi="Times New Roman" w:cs="Times New Roman"/>
          <w:color w:val="000000"/>
          <w:sz w:val="24"/>
          <w:szCs w:val="24"/>
          <w:shd w:val="clear" w:color="auto" w:fill="FFFFFF"/>
          <w:lang w:eastAsia="ru-RU"/>
        </w:rPr>
        <w:t>орешник</w:t>
      </w:r>
      <w:proofErr w:type="gramEnd"/>
      <w:r w:rsidRPr="00474CFD">
        <w:rPr>
          <w:rFonts w:ascii="Times New Roman" w:eastAsia="Times New Roman" w:hAnsi="Times New Roman" w:cs="Times New Roman"/>
          <w:color w:val="000000"/>
          <w:sz w:val="24"/>
          <w:szCs w:val="24"/>
          <w:shd w:val="clear" w:color="auto" w:fill="FFFFFF"/>
          <w:lang w:eastAsia="ru-RU"/>
        </w:rPr>
        <w:t xml:space="preserve"> и зарделись клены,</w:t>
      </w:r>
    </w:p>
    <w:p w:rsidR="00474CFD" w:rsidRPr="00474CFD" w:rsidRDefault="00474CFD" w:rsidP="00EA0018">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В пурпуре осеннем только дуб зеленый.</w:t>
      </w:r>
    </w:p>
    <w:p w:rsidR="00474CFD" w:rsidRPr="00474CFD" w:rsidRDefault="00EA0018" w:rsidP="00EA0018">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imes New Roman" w:eastAsia="Times New Roman" w:hAnsi="Times New Roman" w:cs="Times New Roman"/>
          <w:color w:val="000000"/>
          <w:sz w:val="24"/>
          <w:szCs w:val="24"/>
          <w:shd w:val="clear" w:color="auto" w:fill="FFFFFF"/>
          <w:lang w:eastAsia="ru-RU"/>
        </w:rPr>
        <w:t xml:space="preserve">                                            </w:t>
      </w:r>
      <w:r w:rsidR="00474CFD" w:rsidRPr="00474CFD">
        <w:rPr>
          <w:rFonts w:ascii="Times New Roman" w:eastAsia="Times New Roman" w:hAnsi="Times New Roman" w:cs="Times New Roman"/>
          <w:color w:val="000000"/>
          <w:sz w:val="24"/>
          <w:szCs w:val="24"/>
          <w:shd w:val="clear" w:color="auto" w:fill="FFFFFF"/>
          <w:lang w:eastAsia="ru-RU"/>
        </w:rPr>
        <w:t>Утешает осень: - Не жалейте лета!</w:t>
      </w:r>
    </w:p>
    <w:p w:rsidR="00474CFD" w:rsidRPr="00474CFD" w:rsidRDefault="00EA0018" w:rsidP="00D36966">
      <w:pPr>
        <w:shd w:val="clear" w:color="auto" w:fill="FFFFFF"/>
        <w:spacing w:before="100" w:beforeAutospacing="1" w:after="100" w:afterAutospacing="1" w:line="360" w:lineRule="auto"/>
        <w:rPr>
          <w:rFonts w:ascii="Tahoma" w:eastAsia="Times New Roman" w:hAnsi="Tahoma" w:cs="Tahoma"/>
          <w:sz w:val="18"/>
          <w:szCs w:val="18"/>
          <w:lang w:eastAsia="ru-RU"/>
        </w:rPr>
      </w:pPr>
      <w:r>
        <w:rPr>
          <w:rFonts w:ascii="Times New Roman" w:eastAsia="Times New Roman" w:hAnsi="Times New Roman" w:cs="Times New Roman"/>
          <w:color w:val="000000"/>
          <w:sz w:val="24"/>
          <w:szCs w:val="24"/>
          <w:shd w:val="clear" w:color="auto" w:fill="FFFFFF"/>
          <w:lang w:eastAsia="ru-RU"/>
        </w:rPr>
        <w:t xml:space="preserve">                                              </w:t>
      </w:r>
      <w:r w:rsidR="00474CFD" w:rsidRPr="00474CFD">
        <w:rPr>
          <w:rFonts w:ascii="Times New Roman" w:eastAsia="Times New Roman" w:hAnsi="Times New Roman" w:cs="Times New Roman"/>
          <w:color w:val="000000"/>
          <w:sz w:val="24"/>
          <w:szCs w:val="24"/>
          <w:shd w:val="clear" w:color="auto" w:fill="FFFFFF"/>
          <w:lang w:eastAsia="ru-RU"/>
        </w:rPr>
        <w:t>Посмотрите – роща золотом одета.</w:t>
      </w:r>
      <w:r w:rsidR="00D36966">
        <w:rPr>
          <w:rFonts w:ascii="Tahoma" w:eastAsia="Times New Roman" w:hAnsi="Tahoma" w:cs="Tahoma"/>
          <w:sz w:val="18"/>
          <w:szCs w:val="18"/>
          <w:lang w:eastAsia="ru-RU"/>
        </w:rPr>
        <w:t xml:space="preserve">         </w:t>
      </w:r>
      <w:r w:rsidR="00474CFD" w:rsidRPr="00474CFD">
        <w:rPr>
          <w:rFonts w:ascii="Times New Roman" w:eastAsia="Times New Roman" w:hAnsi="Times New Roman" w:cs="Times New Roman"/>
          <w:color w:val="000000"/>
          <w:sz w:val="24"/>
          <w:szCs w:val="24"/>
          <w:shd w:val="clear" w:color="auto" w:fill="FFFFFF"/>
          <w:lang w:eastAsia="ru-RU"/>
        </w:rPr>
        <w:t>З.Федоровская</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lastRenderedPageBreak/>
        <w:t>А вот какую картину про осень написал знаменитый русский художник И.Левитан и назвал ее «Золотая осень». Почему и поэт, и художник назвали осень золотой?</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 xml:space="preserve">В середине осени мы видим в природе больше всего желтого и оранжевого цвета, а эти </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 xml:space="preserve">цвета напоминают цвет золота. Потому- то и называют люди этот период осени золотым. </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Давайте посмотрим, что художник изобразил на своей картине?</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Левитан на небольшой картине смог изобразить очень многое: луг, березовую рощу, пашню. И далеко – далеко от зрителя деревенские домики. Интересно как сумел художник передать в картине такое большое пространство?</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Каждый художник, прежде чем писать картину красками на полотне, должен ясно представить себе, как она будет выглядеть, где и что будет расположено, сколько места займут те или иные предметы, то есть продумать композицию картины. Сначала художники рисуют эскизы будущей картин небольшие подготовительные рисунки.</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На картине Левитана изображение большого пространства получилось потому, что большую ее часть занимает земля. Посмотрите, как высоко на картине проходит линия горизонта. Это воображаемая линия, где</w:t>
      </w:r>
      <w:r w:rsidR="00F40F70">
        <w:rPr>
          <w:rFonts w:ascii="Times New Roman" w:eastAsia="Times New Roman" w:hAnsi="Times New Roman" w:cs="Times New Roman"/>
          <w:color w:val="000000"/>
          <w:sz w:val="24"/>
          <w:szCs w:val="24"/>
          <w:shd w:val="clear" w:color="auto" w:fill="FFFFFF"/>
          <w:lang w:eastAsia="ru-RU"/>
        </w:rPr>
        <w:t>,</w:t>
      </w:r>
      <w:r w:rsidRPr="00474CFD">
        <w:rPr>
          <w:rFonts w:ascii="Times New Roman" w:eastAsia="Times New Roman" w:hAnsi="Times New Roman" w:cs="Times New Roman"/>
          <w:color w:val="000000"/>
          <w:sz w:val="24"/>
          <w:szCs w:val="24"/>
          <w:shd w:val="clear" w:color="auto" w:fill="FFFFFF"/>
          <w:lang w:eastAsia="ru-RU"/>
        </w:rPr>
        <w:t xml:space="preserve"> кажется</w:t>
      </w:r>
      <w:r w:rsidR="00F40F70">
        <w:rPr>
          <w:rFonts w:ascii="Times New Roman" w:eastAsia="Times New Roman" w:hAnsi="Times New Roman" w:cs="Times New Roman"/>
          <w:color w:val="000000"/>
          <w:sz w:val="24"/>
          <w:szCs w:val="24"/>
          <w:shd w:val="clear" w:color="auto" w:fill="FFFFFF"/>
          <w:lang w:eastAsia="ru-RU"/>
        </w:rPr>
        <w:t>,</w:t>
      </w:r>
      <w:r w:rsidRPr="00474CFD">
        <w:rPr>
          <w:rFonts w:ascii="Times New Roman" w:eastAsia="Times New Roman" w:hAnsi="Times New Roman" w:cs="Times New Roman"/>
          <w:color w:val="000000"/>
          <w:sz w:val="24"/>
          <w:szCs w:val="24"/>
          <w:shd w:val="clear" w:color="auto" w:fill="FFFFFF"/>
          <w:lang w:eastAsia="ru-RU"/>
        </w:rPr>
        <w:t xml:space="preserve"> что земля соединяется с небом. Он заранее продумал, какой величины будут все предметы на картине. Ближайшие деревья нарисовал крупными, а те предметы, которые находятся дальше, на заднем плане, маленькими. Далекие домики едва заметны, так</w:t>
      </w:r>
      <w:r w:rsidR="00F40F70">
        <w:rPr>
          <w:rFonts w:ascii="Times New Roman" w:eastAsia="Times New Roman" w:hAnsi="Times New Roman" w:cs="Times New Roman"/>
          <w:color w:val="000000"/>
          <w:sz w:val="24"/>
          <w:szCs w:val="24"/>
          <w:shd w:val="clear" w:color="auto" w:fill="FFFFFF"/>
          <w:lang w:eastAsia="ru-RU"/>
        </w:rPr>
        <w:t>,</w:t>
      </w:r>
      <w:r w:rsidRPr="00474CFD">
        <w:rPr>
          <w:rFonts w:ascii="Times New Roman" w:eastAsia="Times New Roman" w:hAnsi="Times New Roman" w:cs="Times New Roman"/>
          <w:color w:val="000000"/>
          <w:sz w:val="24"/>
          <w:szCs w:val="24"/>
          <w:shd w:val="clear" w:color="auto" w:fill="FFFFFF"/>
          <w:lang w:eastAsia="ru-RU"/>
        </w:rPr>
        <w:t xml:space="preserve"> как далеко расположены от зрителя.</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Теперь посмотрим, какие краски использовал Левитан для своей картины. Везде ли одинаковая желтая краска, которой художник изображал осеннюю листву? (у нее много оттенков). Одинаков ли синий цвет неба и речки? (имеет множество разных оттенков).</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 xml:space="preserve">Вы знаете, как различается цвет предметов, освещенных солнцем, и предметов, находящихся в тени. Художники смешивают краски, чтобы добиться нужного им цвета. </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t xml:space="preserve">Скажите, каких красок больше на картине - ярких, светлых или темных? (светлых и ярких). Как вы думаете можно ли назвать эту картину радостной? А если бы художник изобразил </w:t>
      </w:r>
      <w:proofErr w:type="gramStart"/>
      <w:r w:rsidRPr="00474CFD">
        <w:rPr>
          <w:rFonts w:ascii="Times New Roman" w:eastAsia="Times New Roman" w:hAnsi="Times New Roman" w:cs="Times New Roman"/>
          <w:color w:val="000000"/>
          <w:sz w:val="24"/>
          <w:szCs w:val="24"/>
          <w:shd w:val="clear" w:color="auto" w:fill="FFFFFF"/>
          <w:lang w:eastAsia="ru-RU"/>
        </w:rPr>
        <w:t>все то</w:t>
      </w:r>
      <w:proofErr w:type="gramEnd"/>
      <w:r w:rsidRPr="00474CFD">
        <w:rPr>
          <w:rFonts w:ascii="Times New Roman" w:eastAsia="Times New Roman" w:hAnsi="Times New Roman" w:cs="Times New Roman"/>
          <w:color w:val="000000"/>
          <w:sz w:val="24"/>
          <w:szCs w:val="24"/>
          <w:shd w:val="clear" w:color="auto" w:fill="FFFFFF"/>
          <w:lang w:eastAsia="ru-RU"/>
        </w:rPr>
        <w:t xml:space="preserve"> же самое: и рощу, и луг, и речку, но другими красками? Небо нарисовал бы в темно- серых тучах, воду в речке сделал бы тоже темной, листву на деревьях мокрой, коричневой, траву на лугу </w:t>
      </w:r>
      <w:proofErr w:type="gramStart"/>
      <w:r w:rsidRPr="00474CFD">
        <w:rPr>
          <w:rFonts w:ascii="Times New Roman" w:eastAsia="Times New Roman" w:hAnsi="Times New Roman" w:cs="Times New Roman"/>
          <w:color w:val="000000"/>
          <w:sz w:val="24"/>
          <w:szCs w:val="24"/>
          <w:shd w:val="clear" w:color="auto" w:fill="FFFFFF"/>
          <w:lang w:eastAsia="ru-RU"/>
        </w:rPr>
        <w:t>-т</w:t>
      </w:r>
      <w:proofErr w:type="gramEnd"/>
      <w:r w:rsidRPr="00474CFD">
        <w:rPr>
          <w:rFonts w:ascii="Times New Roman" w:eastAsia="Times New Roman" w:hAnsi="Times New Roman" w:cs="Times New Roman"/>
          <w:color w:val="000000"/>
          <w:sz w:val="24"/>
          <w:szCs w:val="24"/>
          <w:shd w:val="clear" w:color="auto" w:fill="FFFFFF"/>
          <w:lang w:eastAsia="ru-RU"/>
        </w:rPr>
        <w:t>усклой зеленой? Назвали бы мы такую картину радостной? Почему нет?</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shd w:val="clear" w:color="auto" w:fill="FFFFFF"/>
          <w:lang w:eastAsia="ru-RU"/>
        </w:rPr>
        <w:lastRenderedPageBreak/>
        <w:t>Значит, Левитан хотел, чтобы зрители, которые будут рассматривать его картину, испытали удовольствие и радость. Итак, Левитан специально подобрал для картины такие краски, чтобы через цвет выразить свое настроение.</w:t>
      </w:r>
    </w:p>
    <w:p w:rsidR="00474CFD" w:rsidRPr="00474CFD" w:rsidRDefault="00474CFD" w:rsidP="00361B83">
      <w:pPr>
        <w:shd w:val="clear" w:color="auto" w:fill="FFFFFF"/>
        <w:spacing w:before="100" w:beforeAutospacing="1" w:after="100" w:afterAutospacing="1" w:line="360" w:lineRule="auto"/>
        <w:jc w:val="both"/>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sz w:val="27"/>
          <w:szCs w:val="27"/>
          <w:lang w:eastAsia="ru-RU"/>
        </w:rPr>
        <w:t>Заключение</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Развивать у детей доброту сердца, чуткость души, любовь ко всему прекрасному, художественный вкус, творческое воображение, дать им первые ориентировки в эстетической и художественной культуре своей страны - одна из главных и трудных задач духовно-нравственного становления личности. Оказать помощь в ее решении может изобразительное искусство, в частности один из самых эмоциональных жанров - пейзажная живопись.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 xml:space="preserve">Посредством пейзажной живописи у детей воспитывается интерес и любовь к </w:t>
      </w:r>
      <w:proofErr w:type="gramStart"/>
      <w:r w:rsidRPr="00474CFD">
        <w:rPr>
          <w:rFonts w:ascii="Times New Roman" w:eastAsia="Times New Roman" w:hAnsi="Times New Roman" w:cs="Times New Roman"/>
          <w:sz w:val="24"/>
          <w:szCs w:val="24"/>
          <w:lang w:eastAsia="ru-RU"/>
        </w:rPr>
        <w:t>прекрасному</w:t>
      </w:r>
      <w:proofErr w:type="gramEnd"/>
      <w:r w:rsidRPr="00474CFD">
        <w:rPr>
          <w:rFonts w:ascii="Times New Roman" w:eastAsia="Times New Roman" w:hAnsi="Times New Roman" w:cs="Times New Roman"/>
          <w:sz w:val="24"/>
          <w:szCs w:val="24"/>
          <w:lang w:eastAsia="ru-RU"/>
        </w:rPr>
        <w:t xml:space="preserve">, развиваются эстетические чувства. Перед ними раскрываются богатство и разнообразие красок окружающего мира, форм и движений. Пейзажная живопись дает простор для детской фантазии и возможность разнообразной деятельности ребенка. </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Развитие творческого воображения детей на образцах пейзажной живописи представляет собой синтез нравственного, эстетического и исторического воспитания.</w:t>
      </w: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«Кто сказал, что пишут красками?</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Пользуются красками, а пишут чувствами….»</w:t>
      </w:r>
    </w:p>
    <w:p w:rsidR="00474CFD" w:rsidRPr="00474CFD" w:rsidRDefault="00474CFD" w:rsidP="00474CFD">
      <w:pPr>
        <w:shd w:val="clear" w:color="auto" w:fill="FFFFFF"/>
        <w:spacing w:before="100" w:beforeAutospacing="1" w:after="100" w:afterAutospacing="1" w:line="360" w:lineRule="auto"/>
        <w:jc w:val="right"/>
        <w:rPr>
          <w:rFonts w:ascii="Tahoma" w:eastAsia="Times New Roman" w:hAnsi="Tahoma" w:cs="Tahoma"/>
          <w:sz w:val="18"/>
          <w:szCs w:val="18"/>
          <w:lang w:eastAsia="ru-RU"/>
        </w:rPr>
      </w:pPr>
      <w:r w:rsidRPr="00474CFD">
        <w:rPr>
          <w:rFonts w:ascii="Times New Roman" w:eastAsia="Times New Roman" w:hAnsi="Times New Roman" w:cs="Times New Roman"/>
          <w:sz w:val="24"/>
          <w:szCs w:val="24"/>
          <w:lang w:eastAsia="ru-RU"/>
        </w:rPr>
        <w:t>Батист Жа</w:t>
      </w:r>
      <w:proofErr w:type="gramStart"/>
      <w:r w:rsidRPr="00474CFD">
        <w:rPr>
          <w:rFonts w:ascii="Times New Roman" w:eastAsia="Times New Roman" w:hAnsi="Times New Roman" w:cs="Times New Roman"/>
          <w:sz w:val="24"/>
          <w:szCs w:val="24"/>
          <w:lang w:eastAsia="ru-RU"/>
        </w:rPr>
        <w:t>н-</w:t>
      </w:r>
      <w:proofErr w:type="gramEnd"/>
      <w:r w:rsidRPr="00474CFD">
        <w:rPr>
          <w:rFonts w:ascii="Times New Roman" w:eastAsia="Times New Roman" w:hAnsi="Times New Roman" w:cs="Times New Roman"/>
          <w:sz w:val="24"/>
          <w:szCs w:val="24"/>
          <w:lang w:eastAsia="ru-RU"/>
        </w:rPr>
        <w:t xml:space="preserve"> </w:t>
      </w:r>
      <w:proofErr w:type="spellStart"/>
      <w:r w:rsidRPr="00474CFD">
        <w:rPr>
          <w:rFonts w:ascii="Times New Roman" w:eastAsia="Times New Roman" w:hAnsi="Times New Roman" w:cs="Times New Roman"/>
          <w:sz w:val="24"/>
          <w:szCs w:val="24"/>
          <w:lang w:eastAsia="ru-RU"/>
        </w:rPr>
        <w:t>Симеон</w:t>
      </w:r>
      <w:proofErr w:type="spellEnd"/>
      <w:r w:rsidRPr="00474CFD">
        <w:rPr>
          <w:rFonts w:ascii="Times New Roman" w:eastAsia="Times New Roman" w:hAnsi="Times New Roman" w:cs="Times New Roman"/>
          <w:sz w:val="24"/>
          <w:szCs w:val="24"/>
          <w:lang w:eastAsia="ru-RU"/>
        </w:rPr>
        <w:t xml:space="preserve"> Шарден. </w:t>
      </w:r>
    </w:p>
    <w:p w:rsidR="00F40F70" w:rsidRDefault="00F40F70"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lang w:eastAsia="ru-RU"/>
        </w:rPr>
      </w:pPr>
    </w:p>
    <w:p w:rsidR="00F40F70" w:rsidRDefault="00F40F70" w:rsidP="00474CFD">
      <w:pPr>
        <w:shd w:val="clear" w:color="auto" w:fill="FFFFFF"/>
        <w:spacing w:before="100" w:beforeAutospacing="1" w:after="100" w:afterAutospacing="1" w:line="360" w:lineRule="auto"/>
        <w:jc w:val="center"/>
        <w:rPr>
          <w:rFonts w:ascii="Times New Roman" w:eastAsia="Times New Roman" w:hAnsi="Times New Roman" w:cs="Times New Roman"/>
          <w:b/>
          <w:bCs/>
          <w:color w:val="000000"/>
          <w:sz w:val="27"/>
          <w:szCs w:val="27"/>
          <w:lang w:eastAsia="ru-RU"/>
        </w:rPr>
      </w:pPr>
    </w:p>
    <w:p w:rsidR="00474CFD" w:rsidRPr="00474CFD" w:rsidRDefault="00474CFD" w:rsidP="00474CFD">
      <w:pPr>
        <w:shd w:val="clear" w:color="auto" w:fill="FFFFFF"/>
        <w:spacing w:before="100" w:beforeAutospacing="1" w:after="100" w:afterAutospacing="1" w:line="360" w:lineRule="auto"/>
        <w:jc w:val="center"/>
        <w:rPr>
          <w:rFonts w:ascii="Tahoma" w:eastAsia="Times New Roman" w:hAnsi="Tahoma" w:cs="Tahoma"/>
          <w:sz w:val="18"/>
          <w:szCs w:val="18"/>
          <w:lang w:eastAsia="ru-RU"/>
        </w:rPr>
      </w:pPr>
      <w:r w:rsidRPr="00474CFD">
        <w:rPr>
          <w:rFonts w:ascii="Times New Roman" w:eastAsia="Times New Roman" w:hAnsi="Times New Roman" w:cs="Times New Roman"/>
          <w:b/>
          <w:bCs/>
          <w:color w:val="000000"/>
          <w:sz w:val="27"/>
          <w:szCs w:val="27"/>
          <w:lang w:eastAsia="ru-RU"/>
        </w:rPr>
        <w:lastRenderedPageBreak/>
        <w:t>Литература:</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 xml:space="preserve">1. </w:t>
      </w:r>
      <w:proofErr w:type="spellStart"/>
      <w:r w:rsidRPr="00474CFD">
        <w:rPr>
          <w:rFonts w:ascii="Times New Roman" w:eastAsia="Times New Roman" w:hAnsi="Times New Roman" w:cs="Times New Roman"/>
          <w:color w:val="000000"/>
          <w:sz w:val="24"/>
          <w:szCs w:val="24"/>
          <w:lang w:eastAsia="ru-RU"/>
        </w:rPr>
        <w:t>Визер</w:t>
      </w:r>
      <w:proofErr w:type="spellEnd"/>
      <w:r w:rsidRPr="00474CFD">
        <w:rPr>
          <w:rFonts w:ascii="Times New Roman" w:eastAsia="Times New Roman" w:hAnsi="Times New Roman" w:cs="Times New Roman"/>
          <w:color w:val="000000"/>
          <w:sz w:val="24"/>
          <w:szCs w:val="24"/>
          <w:lang w:eastAsia="ru-RU"/>
        </w:rPr>
        <w:t xml:space="preserve"> В.В. И42 Живописная грамота, Основы </w:t>
      </w:r>
      <w:proofErr w:type="spellStart"/>
      <w:r w:rsidRPr="00474CFD">
        <w:rPr>
          <w:rFonts w:ascii="Times New Roman" w:eastAsia="Times New Roman" w:hAnsi="Times New Roman" w:cs="Times New Roman"/>
          <w:color w:val="000000"/>
          <w:sz w:val="24"/>
          <w:szCs w:val="24"/>
          <w:lang w:eastAsia="ru-RU"/>
        </w:rPr>
        <w:t>пейзажа.=Спб</w:t>
      </w:r>
      <w:proofErr w:type="spellEnd"/>
      <w:r w:rsidRPr="00474CFD">
        <w:rPr>
          <w:rFonts w:ascii="Times New Roman" w:eastAsia="Times New Roman" w:hAnsi="Times New Roman" w:cs="Times New Roman"/>
          <w:color w:val="000000"/>
          <w:sz w:val="24"/>
          <w:szCs w:val="24"/>
          <w:lang w:eastAsia="ru-RU"/>
        </w:rPr>
        <w:t>.: Питер,2006.-192 с.: ил.</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 xml:space="preserve">2. Костерин Н.П. Учебное пособие для учащихся </w:t>
      </w:r>
      <w:proofErr w:type="spellStart"/>
      <w:r w:rsidRPr="00474CFD">
        <w:rPr>
          <w:rFonts w:ascii="Times New Roman" w:eastAsia="Times New Roman" w:hAnsi="Times New Roman" w:cs="Times New Roman"/>
          <w:color w:val="000000"/>
          <w:sz w:val="24"/>
          <w:szCs w:val="24"/>
          <w:lang w:eastAsia="ru-RU"/>
        </w:rPr>
        <w:t>пед</w:t>
      </w:r>
      <w:proofErr w:type="gramStart"/>
      <w:r w:rsidRPr="00474CFD">
        <w:rPr>
          <w:rFonts w:ascii="Times New Roman" w:eastAsia="Times New Roman" w:hAnsi="Times New Roman" w:cs="Times New Roman"/>
          <w:color w:val="000000"/>
          <w:sz w:val="24"/>
          <w:szCs w:val="24"/>
          <w:lang w:eastAsia="ru-RU"/>
        </w:rPr>
        <w:t>.у</w:t>
      </w:r>
      <w:proofErr w:type="gramEnd"/>
      <w:r w:rsidRPr="00474CFD">
        <w:rPr>
          <w:rFonts w:ascii="Times New Roman" w:eastAsia="Times New Roman" w:hAnsi="Times New Roman" w:cs="Times New Roman"/>
          <w:color w:val="000000"/>
          <w:sz w:val="24"/>
          <w:szCs w:val="24"/>
          <w:lang w:eastAsia="ru-RU"/>
        </w:rPr>
        <w:t>ч-щ</w:t>
      </w:r>
      <w:proofErr w:type="spellEnd"/>
      <w:r w:rsidRPr="00474CFD">
        <w:rPr>
          <w:rFonts w:ascii="Times New Roman" w:eastAsia="Times New Roman" w:hAnsi="Times New Roman" w:cs="Times New Roman"/>
          <w:color w:val="000000"/>
          <w:sz w:val="24"/>
          <w:szCs w:val="24"/>
          <w:lang w:eastAsia="ru-RU"/>
        </w:rPr>
        <w:t xml:space="preserve"> по </w:t>
      </w:r>
      <w:proofErr w:type="spellStart"/>
      <w:r w:rsidRPr="00474CFD">
        <w:rPr>
          <w:rFonts w:ascii="Times New Roman" w:eastAsia="Times New Roman" w:hAnsi="Times New Roman" w:cs="Times New Roman"/>
          <w:color w:val="000000"/>
          <w:sz w:val="24"/>
          <w:szCs w:val="24"/>
          <w:lang w:eastAsia="ru-RU"/>
        </w:rPr>
        <w:t>спе.№</w:t>
      </w:r>
      <w:proofErr w:type="spellEnd"/>
      <w:r w:rsidRPr="00474CFD">
        <w:rPr>
          <w:rFonts w:ascii="Times New Roman" w:eastAsia="Times New Roman" w:hAnsi="Times New Roman" w:cs="Times New Roman"/>
          <w:color w:val="000000"/>
          <w:sz w:val="24"/>
          <w:szCs w:val="24"/>
          <w:lang w:eastAsia="ru-RU"/>
        </w:rPr>
        <w:t xml:space="preserve"> 2002 «</w:t>
      </w:r>
      <w:proofErr w:type="spellStart"/>
      <w:r w:rsidRPr="00474CFD">
        <w:rPr>
          <w:rFonts w:ascii="Times New Roman" w:eastAsia="Times New Roman" w:hAnsi="Times New Roman" w:cs="Times New Roman"/>
          <w:color w:val="000000"/>
          <w:sz w:val="24"/>
          <w:szCs w:val="24"/>
          <w:lang w:eastAsia="ru-RU"/>
        </w:rPr>
        <w:t>Дошкол</w:t>
      </w:r>
      <w:proofErr w:type="spellEnd"/>
      <w:r w:rsidRPr="00474CFD">
        <w:rPr>
          <w:rFonts w:ascii="Times New Roman" w:eastAsia="Times New Roman" w:hAnsi="Times New Roman" w:cs="Times New Roman"/>
          <w:color w:val="000000"/>
          <w:sz w:val="24"/>
          <w:szCs w:val="24"/>
          <w:lang w:eastAsia="ru-RU"/>
        </w:rPr>
        <w:t xml:space="preserve">. Воспитание» и №2010 «Воспитание в дошкольных учреждениях».- 2-е изд., </w:t>
      </w:r>
      <w:proofErr w:type="spellStart"/>
      <w:r w:rsidRPr="00474CFD">
        <w:rPr>
          <w:rFonts w:ascii="Times New Roman" w:eastAsia="Times New Roman" w:hAnsi="Times New Roman" w:cs="Times New Roman"/>
          <w:color w:val="000000"/>
          <w:sz w:val="24"/>
          <w:szCs w:val="24"/>
          <w:lang w:eastAsia="ru-RU"/>
        </w:rPr>
        <w:t>перераб</w:t>
      </w:r>
      <w:proofErr w:type="spellEnd"/>
      <w:r w:rsidRPr="00474CFD">
        <w:rPr>
          <w:rFonts w:ascii="Times New Roman" w:eastAsia="Times New Roman" w:hAnsi="Times New Roman" w:cs="Times New Roman"/>
          <w:color w:val="000000"/>
          <w:sz w:val="24"/>
          <w:szCs w:val="24"/>
          <w:lang w:eastAsia="ru-RU"/>
        </w:rPr>
        <w:t>.- М.: Просвещение,1984.-240с., ил.,8л. Ил.</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7"/>
          <w:szCs w:val="27"/>
          <w:lang w:eastAsia="ru-RU"/>
        </w:rPr>
        <w:t>3.</w:t>
      </w:r>
      <w:r w:rsidRPr="00474CFD">
        <w:rPr>
          <w:rFonts w:ascii="Times New Roman" w:eastAsia="Times New Roman" w:hAnsi="Times New Roman" w:cs="Times New Roman"/>
          <w:color w:val="000000"/>
          <w:sz w:val="24"/>
          <w:szCs w:val="24"/>
          <w:lang w:eastAsia="ru-RU"/>
        </w:rPr>
        <w:t>КузинВ.С. Изобразительное искусство и методика его преподавания в школе. Учебник,3-е изд. М.:Агар,1998.-336с., ил.</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7"/>
          <w:szCs w:val="27"/>
          <w:lang w:eastAsia="ru-RU"/>
        </w:rPr>
        <w:t>4.</w:t>
      </w:r>
      <w:r w:rsidRPr="00474CFD">
        <w:rPr>
          <w:rFonts w:ascii="Times New Roman" w:eastAsia="Times New Roman" w:hAnsi="Times New Roman" w:cs="Times New Roman"/>
          <w:color w:val="000000"/>
          <w:sz w:val="24"/>
          <w:szCs w:val="24"/>
          <w:lang w:eastAsia="ru-RU"/>
        </w:rPr>
        <w:t xml:space="preserve">Неретина Л.В. Конспекты уроков по изобразительному искусству, мифологии и фольклору: 1 </w:t>
      </w:r>
      <w:proofErr w:type="spellStart"/>
      <w:r w:rsidRPr="00474CFD">
        <w:rPr>
          <w:rFonts w:ascii="Times New Roman" w:eastAsia="Times New Roman" w:hAnsi="Times New Roman" w:cs="Times New Roman"/>
          <w:color w:val="000000"/>
          <w:sz w:val="24"/>
          <w:szCs w:val="24"/>
          <w:lang w:eastAsia="ru-RU"/>
        </w:rPr>
        <w:t>кл</w:t>
      </w:r>
      <w:proofErr w:type="spellEnd"/>
      <w:r w:rsidRPr="00474CFD">
        <w:rPr>
          <w:rFonts w:ascii="Times New Roman" w:eastAsia="Times New Roman" w:hAnsi="Times New Roman" w:cs="Times New Roman"/>
          <w:color w:val="000000"/>
          <w:sz w:val="24"/>
          <w:szCs w:val="24"/>
          <w:lang w:eastAsia="ru-RU"/>
        </w:rPr>
        <w:t xml:space="preserve">.- М.: </w:t>
      </w:r>
      <w:proofErr w:type="spellStart"/>
      <w:r w:rsidRPr="00474CFD">
        <w:rPr>
          <w:rFonts w:ascii="Times New Roman" w:eastAsia="Times New Roman" w:hAnsi="Times New Roman" w:cs="Times New Roman"/>
          <w:color w:val="000000"/>
          <w:sz w:val="24"/>
          <w:szCs w:val="24"/>
          <w:lang w:eastAsia="ru-RU"/>
        </w:rPr>
        <w:t>Гуманит</w:t>
      </w:r>
      <w:proofErr w:type="spellEnd"/>
      <w:r w:rsidRPr="00474CFD">
        <w:rPr>
          <w:rFonts w:ascii="Times New Roman" w:eastAsia="Times New Roman" w:hAnsi="Times New Roman" w:cs="Times New Roman"/>
          <w:color w:val="000000"/>
          <w:sz w:val="24"/>
          <w:szCs w:val="24"/>
          <w:lang w:eastAsia="ru-RU"/>
        </w:rPr>
        <w:t xml:space="preserve">. изд. Центр </w:t>
      </w:r>
      <w:proofErr w:type="spellStart"/>
      <w:r w:rsidRPr="00474CFD">
        <w:rPr>
          <w:rFonts w:ascii="Times New Roman" w:eastAsia="Times New Roman" w:hAnsi="Times New Roman" w:cs="Times New Roman"/>
          <w:color w:val="000000"/>
          <w:sz w:val="24"/>
          <w:szCs w:val="24"/>
          <w:lang w:eastAsia="ru-RU"/>
        </w:rPr>
        <w:t>Владос</w:t>
      </w:r>
      <w:proofErr w:type="spellEnd"/>
      <w:r w:rsidRPr="00474CFD">
        <w:rPr>
          <w:rFonts w:ascii="Times New Roman" w:eastAsia="Times New Roman" w:hAnsi="Times New Roman" w:cs="Times New Roman"/>
          <w:color w:val="000000"/>
          <w:sz w:val="24"/>
          <w:szCs w:val="24"/>
          <w:lang w:eastAsia="ru-RU"/>
        </w:rPr>
        <w:t>, 2004.-224с., ил.</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7"/>
          <w:szCs w:val="27"/>
          <w:lang w:eastAsia="ru-RU"/>
        </w:rPr>
        <w:t xml:space="preserve">5. </w:t>
      </w:r>
      <w:r w:rsidRPr="00474CFD">
        <w:rPr>
          <w:rFonts w:ascii="Times New Roman" w:eastAsia="Times New Roman" w:hAnsi="Times New Roman" w:cs="Times New Roman"/>
          <w:color w:val="000000"/>
          <w:sz w:val="24"/>
          <w:szCs w:val="24"/>
          <w:lang w:eastAsia="ru-RU"/>
        </w:rPr>
        <w:t xml:space="preserve">Сокольникова Н.М. Изобразительное искусство и методика его преподавания в начальной школе.: </w:t>
      </w:r>
      <w:proofErr w:type="spellStart"/>
      <w:r w:rsidRPr="00474CFD">
        <w:rPr>
          <w:rFonts w:ascii="Times New Roman" w:eastAsia="Times New Roman" w:hAnsi="Times New Roman" w:cs="Times New Roman"/>
          <w:color w:val="000000"/>
          <w:sz w:val="24"/>
          <w:szCs w:val="24"/>
          <w:lang w:eastAsia="ru-RU"/>
        </w:rPr>
        <w:t>Учебн</w:t>
      </w:r>
      <w:proofErr w:type="spellEnd"/>
      <w:r w:rsidRPr="00474CFD">
        <w:rPr>
          <w:rFonts w:ascii="Times New Roman" w:eastAsia="Times New Roman" w:hAnsi="Times New Roman" w:cs="Times New Roman"/>
          <w:color w:val="000000"/>
          <w:sz w:val="24"/>
          <w:szCs w:val="24"/>
          <w:lang w:eastAsia="ru-RU"/>
        </w:rPr>
        <w:t>. пособие для студ</w:t>
      </w:r>
      <w:proofErr w:type="gramStart"/>
      <w:r w:rsidRPr="00474CFD">
        <w:rPr>
          <w:rFonts w:ascii="Times New Roman" w:eastAsia="Times New Roman" w:hAnsi="Times New Roman" w:cs="Times New Roman"/>
          <w:color w:val="000000"/>
          <w:sz w:val="24"/>
          <w:szCs w:val="24"/>
          <w:lang w:eastAsia="ru-RU"/>
        </w:rPr>
        <w:t>.в</w:t>
      </w:r>
      <w:proofErr w:type="gramEnd"/>
      <w:r w:rsidRPr="00474CFD">
        <w:rPr>
          <w:rFonts w:ascii="Times New Roman" w:eastAsia="Times New Roman" w:hAnsi="Times New Roman" w:cs="Times New Roman"/>
          <w:color w:val="000000"/>
          <w:sz w:val="24"/>
          <w:szCs w:val="24"/>
          <w:lang w:eastAsia="ru-RU"/>
        </w:rPr>
        <w:t xml:space="preserve">ысш.пед.заведений.-2-е изд., </w:t>
      </w:r>
      <w:proofErr w:type="spellStart"/>
      <w:r w:rsidRPr="00474CFD">
        <w:rPr>
          <w:rFonts w:ascii="Times New Roman" w:eastAsia="Times New Roman" w:hAnsi="Times New Roman" w:cs="Times New Roman"/>
          <w:color w:val="000000"/>
          <w:sz w:val="24"/>
          <w:szCs w:val="24"/>
          <w:lang w:eastAsia="ru-RU"/>
        </w:rPr>
        <w:t>стереотип.-М</w:t>
      </w:r>
      <w:proofErr w:type="spellEnd"/>
      <w:r w:rsidRPr="00474CFD">
        <w:rPr>
          <w:rFonts w:ascii="Times New Roman" w:eastAsia="Times New Roman" w:hAnsi="Times New Roman" w:cs="Times New Roman"/>
          <w:color w:val="000000"/>
          <w:sz w:val="24"/>
          <w:szCs w:val="24"/>
          <w:lang w:eastAsia="ru-RU"/>
        </w:rPr>
        <w:t>: издательский центр «Академия»,2002.-368 с.. 12л. ил.: ил.</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4"/>
          <w:szCs w:val="24"/>
          <w:lang w:eastAsia="ru-RU"/>
        </w:rPr>
        <w:t>6. Федоров С.А., Семенова М.Н. Изобразительное искусство, 3 класс. М.: Просвещение, 1967.-98 с</w:t>
      </w:r>
      <w:proofErr w:type="gramStart"/>
      <w:r w:rsidRPr="00474CFD">
        <w:rPr>
          <w:rFonts w:ascii="Times New Roman" w:eastAsia="Times New Roman" w:hAnsi="Times New Roman" w:cs="Times New Roman"/>
          <w:color w:val="000000"/>
          <w:sz w:val="24"/>
          <w:szCs w:val="24"/>
          <w:lang w:eastAsia="ru-RU"/>
        </w:rPr>
        <w:t xml:space="preserve">.. </w:t>
      </w:r>
      <w:proofErr w:type="gramEnd"/>
      <w:r w:rsidRPr="00474CFD">
        <w:rPr>
          <w:rFonts w:ascii="Times New Roman" w:eastAsia="Times New Roman" w:hAnsi="Times New Roman" w:cs="Times New Roman"/>
          <w:color w:val="000000"/>
          <w:sz w:val="24"/>
          <w:szCs w:val="24"/>
          <w:lang w:eastAsia="ru-RU"/>
        </w:rPr>
        <w:t>ил.</w:t>
      </w:r>
    </w:p>
    <w:p w:rsidR="00474CFD" w:rsidRPr="00474CFD" w:rsidRDefault="00474CFD" w:rsidP="00474CFD">
      <w:pPr>
        <w:shd w:val="clear" w:color="auto" w:fill="FFFFFF"/>
        <w:spacing w:before="100" w:beforeAutospacing="1" w:after="100" w:afterAutospacing="1" w:line="360" w:lineRule="auto"/>
        <w:rPr>
          <w:rFonts w:ascii="Tahoma" w:eastAsia="Times New Roman" w:hAnsi="Tahoma" w:cs="Tahoma"/>
          <w:sz w:val="18"/>
          <w:szCs w:val="18"/>
          <w:lang w:eastAsia="ru-RU"/>
        </w:rPr>
      </w:pPr>
      <w:r w:rsidRPr="00474CFD">
        <w:rPr>
          <w:rFonts w:ascii="Times New Roman" w:eastAsia="Times New Roman" w:hAnsi="Times New Roman" w:cs="Times New Roman"/>
          <w:color w:val="000000"/>
          <w:sz w:val="27"/>
          <w:szCs w:val="27"/>
          <w:lang w:eastAsia="ru-RU"/>
        </w:rPr>
        <w:t xml:space="preserve">7. </w:t>
      </w:r>
      <w:proofErr w:type="spellStart"/>
      <w:r w:rsidRPr="00474CFD">
        <w:rPr>
          <w:rFonts w:ascii="Times New Roman" w:eastAsia="Times New Roman" w:hAnsi="Times New Roman" w:cs="Times New Roman"/>
          <w:color w:val="000000"/>
          <w:sz w:val="24"/>
          <w:szCs w:val="24"/>
          <w:lang w:eastAsia="ru-RU"/>
        </w:rPr>
        <w:t>Швайко</w:t>
      </w:r>
      <w:proofErr w:type="spellEnd"/>
      <w:r w:rsidRPr="00474CFD">
        <w:rPr>
          <w:rFonts w:ascii="Times New Roman" w:eastAsia="Times New Roman" w:hAnsi="Times New Roman" w:cs="Times New Roman"/>
          <w:color w:val="000000"/>
          <w:sz w:val="24"/>
          <w:szCs w:val="24"/>
          <w:lang w:eastAsia="ru-RU"/>
        </w:rPr>
        <w:t xml:space="preserve"> Г.С. Занятия по изобразительной деятельности в детском саду: Старшая группа: Программа, конспекты: Пособие для педагогов </w:t>
      </w:r>
      <w:proofErr w:type="spellStart"/>
      <w:r w:rsidRPr="00474CFD">
        <w:rPr>
          <w:rFonts w:ascii="Times New Roman" w:eastAsia="Times New Roman" w:hAnsi="Times New Roman" w:cs="Times New Roman"/>
          <w:color w:val="000000"/>
          <w:sz w:val="24"/>
          <w:szCs w:val="24"/>
          <w:lang w:eastAsia="ru-RU"/>
        </w:rPr>
        <w:t>дошк</w:t>
      </w:r>
      <w:proofErr w:type="spellEnd"/>
      <w:r w:rsidRPr="00474CFD">
        <w:rPr>
          <w:rFonts w:ascii="Times New Roman" w:eastAsia="Times New Roman" w:hAnsi="Times New Roman" w:cs="Times New Roman"/>
          <w:color w:val="000000"/>
          <w:sz w:val="24"/>
          <w:szCs w:val="24"/>
          <w:lang w:eastAsia="ru-RU"/>
        </w:rPr>
        <w:t xml:space="preserve">. Учреждений.- М.: </w:t>
      </w:r>
      <w:proofErr w:type="spellStart"/>
      <w:r w:rsidRPr="00474CFD">
        <w:rPr>
          <w:rFonts w:ascii="Times New Roman" w:eastAsia="Times New Roman" w:hAnsi="Times New Roman" w:cs="Times New Roman"/>
          <w:color w:val="000000"/>
          <w:sz w:val="24"/>
          <w:szCs w:val="24"/>
          <w:lang w:eastAsia="ru-RU"/>
        </w:rPr>
        <w:t>Гуманит</w:t>
      </w:r>
      <w:proofErr w:type="spellEnd"/>
      <w:r w:rsidRPr="00474CFD">
        <w:rPr>
          <w:rFonts w:ascii="Times New Roman" w:eastAsia="Times New Roman" w:hAnsi="Times New Roman" w:cs="Times New Roman"/>
          <w:color w:val="000000"/>
          <w:sz w:val="24"/>
          <w:szCs w:val="24"/>
          <w:lang w:eastAsia="ru-RU"/>
        </w:rPr>
        <w:t>. изд. центр Владос,2002.-160с.</w:t>
      </w:r>
      <w:proofErr w:type="gramStart"/>
      <w:r w:rsidRPr="00474CFD">
        <w:rPr>
          <w:rFonts w:ascii="Times New Roman" w:eastAsia="Times New Roman" w:hAnsi="Times New Roman" w:cs="Times New Roman"/>
          <w:color w:val="000000"/>
          <w:sz w:val="24"/>
          <w:szCs w:val="24"/>
          <w:lang w:eastAsia="ru-RU"/>
        </w:rPr>
        <w:t>:и</w:t>
      </w:r>
      <w:proofErr w:type="gramEnd"/>
      <w:r w:rsidRPr="00474CFD">
        <w:rPr>
          <w:rFonts w:ascii="Times New Roman" w:eastAsia="Times New Roman" w:hAnsi="Times New Roman" w:cs="Times New Roman"/>
          <w:color w:val="000000"/>
          <w:sz w:val="24"/>
          <w:szCs w:val="24"/>
          <w:lang w:eastAsia="ru-RU"/>
        </w:rPr>
        <w:t>л.</w:t>
      </w: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67624" w:rsidRDefault="00467624" w:rsidP="00474CFD">
      <w:pPr>
        <w:shd w:val="clear" w:color="auto" w:fill="FFFFFF"/>
        <w:spacing w:before="100" w:beforeAutospacing="1" w:after="100" w:afterAutospacing="1" w:line="240" w:lineRule="auto"/>
        <w:jc w:val="center"/>
      </w:pPr>
    </w:p>
    <w:p w:rsidR="00474CFD" w:rsidRPr="00474CFD" w:rsidRDefault="00474CFD" w:rsidP="00474CFD">
      <w:pPr>
        <w:shd w:val="clear" w:color="auto" w:fill="FFFFFF"/>
        <w:spacing w:before="100" w:beforeAutospacing="1" w:after="100" w:afterAutospacing="1" w:line="240" w:lineRule="auto"/>
        <w:jc w:val="center"/>
        <w:rPr>
          <w:rFonts w:ascii="Tahoma" w:eastAsia="Times New Roman" w:hAnsi="Tahoma" w:cs="Tahoma"/>
          <w:sz w:val="18"/>
          <w:szCs w:val="18"/>
          <w:lang w:eastAsia="ru-RU"/>
        </w:rPr>
      </w:pPr>
      <w:r w:rsidRPr="00474CFD">
        <w:rPr>
          <w:rFonts w:ascii="Tahoma" w:eastAsia="Times New Roman" w:hAnsi="Tahoma" w:cs="Tahoma"/>
          <w:sz w:val="18"/>
          <w:szCs w:val="18"/>
          <w:lang w:eastAsia="ru-RU"/>
        </w:rPr>
        <w:t>29</w:t>
      </w:r>
    </w:p>
    <w:p w:rsidR="005C36CD" w:rsidRPr="00467624" w:rsidRDefault="00FE4DB2" w:rsidP="00467624">
      <w:pPr>
        <w:tabs>
          <w:tab w:val="left" w:pos="4110"/>
        </w:tabs>
        <w:rPr>
          <w:i/>
          <w:sz w:val="28"/>
          <w:szCs w:val="28"/>
        </w:rPr>
      </w:pPr>
      <w:r w:rsidRPr="00FE4DB2">
        <w:rPr>
          <w:i/>
          <w:sz w:val="28"/>
          <w:szCs w:val="28"/>
        </w:rPr>
        <w:lastRenderedPageBreak/>
        <w:t>Работы детей с уроков:</w:t>
      </w:r>
      <w:r w:rsidR="00F326C5">
        <w:rPr>
          <w:noProof/>
          <w:sz w:val="28"/>
          <w:szCs w:val="28"/>
          <w:lang w:eastAsia="ru-RU"/>
        </w:rPr>
        <w:drawing>
          <wp:inline distT="0" distB="0" distL="0" distR="0">
            <wp:extent cx="5162550" cy="3872518"/>
            <wp:effectExtent l="19050" t="0" r="0" b="0"/>
            <wp:docPr id="15" name="Рисунок 1" descr="C:\Users\Adm\Desktop\Айвазовский\Сунгуров Наум 14 лет, Берег моря,4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Айвазовский\Сунгуров Наум 14 лет, Берег моря,42-28.JPG"/>
                    <pic:cNvPicPr>
                      <a:picLocks noChangeAspect="1" noChangeArrowheads="1"/>
                    </pic:cNvPicPr>
                  </pic:nvPicPr>
                  <pic:blipFill>
                    <a:blip r:embed="rId30" cstate="print"/>
                    <a:srcRect/>
                    <a:stretch>
                      <a:fillRect/>
                    </a:stretch>
                  </pic:blipFill>
                  <pic:spPr bwMode="auto">
                    <a:xfrm>
                      <a:off x="0" y="0"/>
                      <a:ext cx="5166331" cy="3875354"/>
                    </a:xfrm>
                    <a:prstGeom prst="rect">
                      <a:avLst/>
                    </a:prstGeom>
                    <a:noFill/>
                    <a:ln w="9525">
                      <a:noFill/>
                      <a:miter lim="800000"/>
                      <a:headEnd/>
                      <a:tailEnd/>
                    </a:ln>
                  </pic:spPr>
                </pic:pic>
              </a:graphicData>
            </a:graphic>
          </wp:inline>
        </w:drawing>
      </w:r>
    </w:p>
    <w:p w:rsidR="00E760E4" w:rsidRDefault="00E760E4" w:rsidP="00FE4DB2">
      <w:pPr>
        <w:rPr>
          <w:sz w:val="28"/>
          <w:szCs w:val="28"/>
        </w:rPr>
      </w:pPr>
      <w:r>
        <w:rPr>
          <w:sz w:val="28"/>
          <w:szCs w:val="28"/>
        </w:rPr>
        <w:t>Сунгуров Наум</w:t>
      </w:r>
    </w:p>
    <w:p w:rsidR="00E760E4" w:rsidRDefault="00B75017" w:rsidP="00FE4DB2">
      <w:pPr>
        <w:rPr>
          <w:sz w:val="28"/>
          <w:szCs w:val="28"/>
        </w:rPr>
      </w:pPr>
      <w:r>
        <w:rPr>
          <w:noProof/>
          <w:sz w:val="28"/>
          <w:szCs w:val="28"/>
          <w:lang w:eastAsia="ru-RU"/>
        </w:rPr>
        <w:drawing>
          <wp:inline distT="0" distB="0" distL="0" distR="0">
            <wp:extent cx="5486400" cy="4030825"/>
            <wp:effectExtent l="19050" t="0" r="0" b="0"/>
            <wp:docPr id="16" name="Рисунок 2" descr="C:\Users\Adm\Desktop\фото\P100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Desktop\фото\P1000114.JPG"/>
                    <pic:cNvPicPr>
                      <a:picLocks noChangeAspect="1" noChangeArrowheads="1"/>
                    </pic:cNvPicPr>
                  </pic:nvPicPr>
                  <pic:blipFill>
                    <a:blip r:embed="rId31" cstate="print"/>
                    <a:srcRect/>
                    <a:stretch>
                      <a:fillRect/>
                    </a:stretch>
                  </pic:blipFill>
                  <pic:spPr bwMode="auto">
                    <a:xfrm>
                      <a:off x="0" y="0"/>
                      <a:ext cx="5494795" cy="4036993"/>
                    </a:xfrm>
                    <a:prstGeom prst="rect">
                      <a:avLst/>
                    </a:prstGeom>
                    <a:noFill/>
                    <a:ln w="9525">
                      <a:noFill/>
                      <a:miter lim="800000"/>
                      <a:headEnd/>
                      <a:tailEnd/>
                    </a:ln>
                  </pic:spPr>
                </pic:pic>
              </a:graphicData>
            </a:graphic>
          </wp:inline>
        </w:drawing>
      </w:r>
    </w:p>
    <w:p w:rsidR="00B75017" w:rsidRDefault="00B75017" w:rsidP="00FE4DB2">
      <w:pPr>
        <w:rPr>
          <w:sz w:val="28"/>
          <w:szCs w:val="28"/>
        </w:rPr>
      </w:pPr>
      <w:r>
        <w:rPr>
          <w:sz w:val="28"/>
          <w:szCs w:val="28"/>
        </w:rPr>
        <w:t>Смирнова Алёна</w:t>
      </w:r>
    </w:p>
    <w:p w:rsidR="00B75017" w:rsidRDefault="00B768B9" w:rsidP="00FE4DB2">
      <w:pPr>
        <w:rPr>
          <w:sz w:val="28"/>
          <w:szCs w:val="28"/>
        </w:rPr>
      </w:pPr>
      <w:r>
        <w:rPr>
          <w:noProof/>
          <w:sz w:val="28"/>
          <w:szCs w:val="28"/>
          <w:lang w:eastAsia="ru-RU"/>
        </w:rPr>
        <w:lastRenderedPageBreak/>
        <w:drawing>
          <wp:inline distT="0" distB="0" distL="0" distR="0">
            <wp:extent cx="5486400" cy="4115916"/>
            <wp:effectExtent l="19050" t="0" r="0" b="0"/>
            <wp:docPr id="17" name="Рисунок 3" descr="C:\Users\Adm\Desktop\фото\P100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Desktop\фото\P1000088.JPG"/>
                    <pic:cNvPicPr>
                      <a:picLocks noChangeAspect="1" noChangeArrowheads="1"/>
                    </pic:cNvPicPr>
                  </pic:nvPicPr>
                  <pic:blipFill>
                    <a:blip r:embed="rId32" cstate="print"/>
                    <a:srcRect/>
                    <a:stretch>
                      <a:fillRect/>
                    </a:stretch>
                  </pic:blipFill>
                  <pic:spPr bwMode="auto">
                    <a:xfrm>
                      <a:off x="0" y="0"/>
                      <a:ext cx="5487887" cy="4117032"/>
                    </a:xfrm>
                    <a:prstGeom prst="rect">
                      <a:avLst/>
                    </a:prstGeom>
                    <a:noFill/>
                    <a:ln w="9525">
                      <a:noFill/>
                      <a:miter lim="800000"/>
                      <a:headEnd/>
                      <a:tailEnd/>
                    </a:ln>
                  </pic:spPr>
                </pic:pic>
              </a:graphicData>
            </a:graphic>
          </wp:inline>
        </w:drawing>
      </w:r>
    </w:p>
    <w:p w:rsidR="00B768B9" w:rsidRDefault="00B768B9" w:rsidP="00FE4DB2">
      <w:pPr>
        <w:rPr>
          <w:sz w:val="28"/>
          <w:szCs w:val="28"/>
        </w:rPr>
      </w:pPr>
      <w:r>
        <w:rPr>
          <w:sz w:val="28"/>
          <w:szCs w:val="28"/>
        </w:rPr>
        <w:t>Вдовин Иван</w:t>
      </w:r>
    </w:p>
    <w:p w:rsidR="00DC3E50" w:rsidRDefault="00DC3E50" w:rsidP="00FE4DB2">
      <w:pPr>
        <w:rPr>
          <w:sz w:val="28"/>
          <w:szCs w:val="28"/>
        </w:rPr>
      </w:pPr>
      <w:r>
        <w:rPr>
          <w:noProof/>
          <w:sz w:val="28"/>
          <w:szCs w:val="28"/>
          <w:lang w:eastAsia="ru-RU"/>
        </w:rPr>
        <w:drawing>
          <wp:inline distT="0" distB="0" distL="0" distR="0">
            <wp:extent cx="5629275" cy="4205726"/>
            <wp:effectExtent l="19050" t="0" r="9525" b="0"/>
            <wp:docPr id="18" name="Рисунок 4" descr="C:\Users\Adm\Desktop\фото\P100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Desktop\фото\P1000098.JPG"/>
                    <pic:cNvPicPr>
                      <a:picLocks noChangeAspect="1" noChangeArrowheads="1"/>
                    </pic:cNvPicPr>
                  </pic:nvPicPr>
                  <pic:blipFill>
                    <a:blip r:embed="rId33" cstate="print"/>
                    <a:srcRect/>
                    <a:stretch>
                      <a:fillRect/>
                    </a:stretch>
                  </pic:blipFill>
                  <pic:spPr bwMode="auto">
                    <a:xfrm>
                      <a:off x="0" y="0"/>
                      <a:ext cx="5632503" cy="4208137"/>
                    </a:xfrm>
                    <a:prstGeom prst="rect">
                      <a:avLst/>
                    </a:prstGeom>
                    <a:noFill/>
                    <a:ln w="9525">
                      <a:noFill/>
                      <a:miter lim="800000"/>
                      <a:headEnd/>
                      <a:tailEnd/>
                    </a:ln>
                  </pic:spPr>
                </pic:pic>
              </a:graphicData>
            </a:graphic>
          </wp:inline>
        </w:drawing>
      </w:r>
    </w:p>
    <w:p w:rsidR="00DC3E50" w:rsidRDefault="00DC3E50" w:rsidP="00FE4DB2">
      <w:pPr>
        <w:rPr>
          <w:sz w:val="28"/>
          <w:szCs w:val="28"/>
        </w:rPr>
      </w:pPr>
      <w:r>
        <w:rPr>
          <w:sz w:val="28"/>
          <w:szCs w:val="28"/>
        </w:rPr>
        <w:t>Белоногова Мария</w:t>
      </w:r>
    </w:p>
    <w:p w:rsidR="00FF0040" w:rsidRDefault="00FF0040" w:rsidP="00FE4DB2">
      <w:pPr>
        <w:rPr>
          <w:sz w:val="28"/>
          <w:szCs w:val="28"/>
        </w:rPr>
      </w:pPr>
      <w:r>
        <w:rPr>
          <w:noProof/>
          <w:sz w:val="28"/>
          <w:szCs w:val="28"/>
          <w:lang w:eastAsia="ru-RU"/>
        </w:rPr>
        <w:lastRenderedPageBreak/>
        <w:drawing>
          <wp:inline distT="0" distB="0" distL="0" distR="0">
            <wp:extent cx="5940425" cy="4490321"/>
            <wp:effectExtent l="19050" t="0" r="3175" b="0"/>
            <wp:docPr id="19" name="Рисунок 1" descr="C:\Users\Adm\Desktop\рисунки для сборника\на рыбал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рисунки для сборника\на рыбалке.JPG"/>
                    <pic:cNvPicPr>
                      <a:picLocks noChangeAspect="1" noChangeArrowheads="1"/>
                    </pic:cNvPicPr>
                  </pic:nvPicPr>
                  <pic:blipFill>
                    <a:blip r:embed="rId34" cstate="print"/>
                    <a:srcRect/>
                    <a:stretch>
                      <a:fillRect/>
                    </a:stretch>
                  </pic:blipFill>
                  <pic:spPr bwMode="auto">
                    <a:xfrm>
                      <a:off x="0" y="0"/>
                      <a:ext cx="5940425" cy="4490321"/>
                    </a:xfrm>
                    <a:prstGeom prst="rect">
                      <a:avLst/>
                    </a:prstGeom>
                    <a:noFill/>
                    <a:ln w="9525">
                      <a:noFill/>
                      <a:miter lim="800000"/>
                      <a:headEnd/>
                      <a:tailEnd/>
                    </a:ln>
                  </pic:spPr>
                </pic:pic>
              </a:graphicData>
            </a:graphic>
          </wp:inline>
        </w:drawing>
      </w:r>
    </w:p>
    <w:p w:rsidR="00FF0040" w:rsidRDefault="00FF0040" w:rsidP="00FE4DB2">
      <w:pPr>
        <w:rPr>
          <w:sz w:val="28"/>
          <w:szCs w:val="28"/>
        </w:rPr>
      </w:pPr>
      <w:r>
        <w:rPr>
          <w:sz w:val="28"/>
          <w:szCs w:val="28"/>
        </w:rPr>
        <w:t>Грачёва Анастасия</w:t>
      </w:r>
    </w:p>
    <w:p w:rsidR="00FF0040" w:rsidRDefault="008475C2" w:rsidP="00FE4DB2">
      <w:pPr>
        <w:rPr>
          <w:sz w:val="28"/>
          <w:szCs w:val="28"/>
        </w:rPr>
      </w:pPr>
      <w:r>
        <w:rPr>
          <w:noProof/>
          <w:sz w:val="28"/>
          <w:szCs w:val="28"/>
          <w:lang w:eastAsia="ru-RU"/>
        </w:rPr>
        <w:drawing>
          <wp:inline distT="0" distB="0" distL="0" distR="0">
            <wp:extent cx="5172075" cy="3879662"/>
            <wp:effectExtent l="19050" t="0" r="9525" b="0"/>
            <wp:docPr id="21" name="Рисунок 2" descr="C:\Users\Adm\Desktop\Аттестация\P1050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Desktop\Аттестация\P1050603.JPG"/>
                    <pic:cNvPicPr>
                      <a:picLocks noChangeAspect="1" noChangeArrowheads="1"/>
                    </pic:cNvPicPr>
                  </pic:nvPicPr>
                  <pic:blipFill>
                    <a:blip r:embed="rId35" cstate="print"/>
                    <a:srcRect/>
                    <a:stretch>
                      <a:fillRect/>
                    </a:stretch>
                  </pic:blipFill>
                  <pic:spPr bwMode="auto">
                    <a:xfrm>
                      <a:off x="0" y="0"/>
                      <a:ext cx="5172075" cy="3879662"/>
                    </a:xfrm>
                    <a:prstGeom prst="rect">
                      <a:avLst/>
                    </a:prstGeom>
                    <a:noFill/>
                    <a:ln w="9525">
                      <a:noFill/>
                      <a:miter lim="800000"/>
                      <a:headEnd/>
                      <a:tailEnd/>
                    </a:ln>
                  </pic:spPr>
                </pic:pic>
              </a:graphicData>
            </a:graphic>
          </wp:inline>
        </w:drawing>
      </w:r>
    </w:p>
    <w:p w:rsidR="00FF0040" w:rsidRDefault="008475C2" w:rsidP="00FE4DB2">
      <w:pPr>
        <w:rPr>
          <w:sz w:val="28"/>
          <w:szCs w:val="28"/>
        </w:rPr>
      </w:pPr>
      <w:r>
        <w:rPr>
          <w:noProof/>
          <w:sz w:val="28"/>
          <w:szCs w:val="28"/>
          <w:lang w:eastAsia="ru-RU"/>
        </w:rPr>
        <w:lastRenderedPageBreak/>
        <w:drawing>
          <wp:inline distT="0" distB="0" distL="0" distR="0">
            <wp:extent cx="5940425" cy="4307739"/>
            <wp:effectExtent l="19050" t="0" r="3175" b="0"/>
            <wp:docPr id="24" name="Рисунок 5" descr="C:\Users\Adm\Desktop\Аттестация\imageF2MYT4M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Desktop\Аттестация\imageF2MYT4M9.jpg"/>
                    <pic:cNvPicPr>
                      <a:picLocks noChangeAspect="1" noChangeArrowheads="1"/>
                    </pic:cNvPicPr>
                  </pic:nvPicPr>
                  <pic:blipFill>
                    <a:blip r:embed="rId36" cstate="print"/>
                    <a:srcRect/>
                    <a:stretch>
                      <a:fillRect/>
                    </a:stretch>
                  </pic:blipFill>
                  <pic:spPr bwMode="auto">
                    <a:xfrm>
                      <a:off x="0" y="0"/>
                      <a:ext cx="5940425" cy="4307739"/>
                    </a:xfrm>
                    <a:prstGeom prst="rect">
                      <a:avLst/>
                    </a:prstGeom>
                    <a:noFill/>
                    <a:ln w="9525">
                      <a:noFill/>
                      <a:miter lim="800000"/>
                      <a:headEnd/>
                      <a:tailEnd/>
                    </a:ln>
                  </pic:spPr>
                </pic:pic>
              </a:graphicData>
            </a:graphic>
          </wp:inline>
        </w:drawing>
      </w:r>
    </w:p>
    <w:p w:rsidR="008475C2" w:rsidRDefault="008475C2" w:rsidP="00FE4DB2">
      <w:pPr>
        <w:rPr>
          <w:sz w:val="28"/>
          <w:szCs w:val="28"/>
        </w:rPr>
      </w:pPr>
      <w:r>
        <w:rPr>
          <w:sz w:val="28"/>
          <w:szCs w:val="28"/>
        </w:rPr>
        <w:t>Жикина Ольга Анатольевна</w:t>
      </w:r>
    </w:p>
    <w:p w:rsidR="00FF0040" w:rsidRDefault="00FF0040" w:rsidP="00FE4DB2">
      <w:pPr>
        <w:rPr>
          <w:sz w:val="28"/>
          <w:szCs w:val="28"/>
        </w:rPr>
      </w:pPr>
    </w:p>
    <w:p w:rsidR="00FF0040" w:rsidRDefault="00FF0040" w:rsidP="00FE4DB2">
      <w:pPr>
        <w:rPr>
          <w:sz w:val="28"/>
          <w:szCs w:val="28"/>
        </w:rPr>
      </w:pPr>
    </w:p>
    <w:p w:rsidR="00FF0040" w:rsidRPr="00FE4DB2" w:rsidRDefault="00FF0040" w:rsidP="00FE4DB2">
      <w:pPr>
        <w:rPr>
          <w:sz w:val="28"/>
          <w:szCs w:val="28"/>
        </w:rPr>
      </w:pPr>
    </w:p>
    <w:sectPr w:rsidR="00FF0040" w:rsidRPr="00FE4DB2" w:rsidSect="00516DEB">
      <w:headerReference w:type="even" r:id="rId37"/>
      <w:headerReference w:type="default" r:id="rId38"/>
      <w:footerReference w:type="even" r:id="rId39"/>
      <w:footerReference w:type="default" r:id="rId40"/>
      <w:headerReference w:type="first" r:id="rId41"/>
      <w:footerReference w:type="first" r:id="rId42"/>
      <w:pgSz w:w="11906" w:h="16838"/>
      <w:pgMar w:top="1134" w:right="850" w:bottom="1134" w:left="1701"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AAF" w:rsidRDefault="00890AAF" w:rsidP="005C36CD">
      <w:pPr>
        <w:spacing w:after="0" w:line="240" w:lineRule="auto"/>
      </w:pPr>
      <w:r>
        <w:separator/>
      </w:r>
    </w:p>
  </w:endnote>
  <w:endnote w:type="continuationSeparator" w:id="0">
    <w:p w:rsidR="00890AAF" w:rsidRDefault="00890AAF" w:rsidP="005C36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CD" w:rsidRDefault="005C36C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CD" w:rsidRDefault="005C36CD">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CD" w:rsidRDefault="005C36C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AAF" w:rsidRDefault="00890AAF" w:rsidP="005C36CD">
      <w:pPr>
        <w:spacing w:after="0" w:line="240" w:lineRule="auto"/>
      </w:pPr>
      <w:r>
        <w:separator/>
      </w:r>
    </w:p>
  </w:footnote>
  <w:footnote w:type="continuationSeparator" w:id="0">
    <w:p w:rsidR="00890AAF" w:rsidRDefault="00890AAF" w:rsidP="005C36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CD" w:rsidRDefault="005C36CD">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CD" w:rsidRDefault="005C36CD">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6CD" w:rsidRDefault="005C36C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2085D"/>
    <w:multiLevelType w:val="multilevel"/>
    <w:tmpl w:val="19EEFE9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D43CE2"/>
    <w:multiLevelType w:val="multilevel"/>
    <w:tmpl w:val="B822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BB58B7"/>
    <w:multiLevelType w:val="multilevel"/>
    <w:tmpl w:val="7E7E2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5D7FAF"/>
    <w:multiLevelType w:val="multilevel"/>
    <w:tmpl w:val="75A6C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76700F"/>
    <w:multiLevelType w:val="multilevel"/>
    <w:tmpl w:val="6144D3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74CFD"/>
    <w:rsid w:val="00096525"/>
    <w:rsid w:val="0021202F"/>
    <w:rsid w:val="002E0F16"/>
    <w:rsid w:val="00340902"/>
    <w:rsid w:val="00361B83"/>
    <w:rsid w:val="0038616A"/>
    <w:rsid w:val="003D781A"/>
    <w:rsid w:val="004334C1"/>
    <w:rsid w:val="00454BC0"/>
    <w:rsid w:val="00467624"/>
    <w:rsid w:val="00474CFD"/>
    <w:rsid w:val="004E1CB7"/>
    <w:rsid w:val="00514113"/>
    <w:rsid w:val="00516DEB"/>
    <w:rsid w:val="005356E8"/>
    <w:rsid w:val="00584C36"/>
    <w:rsid w:val="005C36CD"/>
    <w:rsid w:val="006A704C"/>
    <w:rsid w:val="006B2391"/>
    <w:rsid w:val="006F6BA4"/>
    <w:rsid w:val="008218BB"/>
    <w:rsid w:val="008475C2"/>
    <w:rsid w:val="0085670E"/>
    <w:rsid w:val="00890AAF"/>
    <w:rsid w:val="0091631D"/>
    <w:rsid w:val="009571FB"/>
    <w:rsid w:val="00A426F8"/>
    <w:rsid w:val="00A823D5"/>
    <w:rsid w:val="00AE1BA7"/>
    <w:rsid w:val="00B75017"/>
    <w:rsid w:val="00B768B9"/>
    <w:rsid w:val="00BC603B"/>
    <w:rsid w:val="00C85953"/>
    <w:rsid w:val="00D36966"/>
    <w:rsid w:val="00DC3E50"/>
    <w:rsid w:val="00E66EDF"/>
    <w:rsid w:val="00E760E4"/>
    <w:rsid w:val="00EA0018"/>
    <w:rsid w:val="00EE2622"/>
    <w:rsid w:val="00F326C5"/>
    <w:rsid w:val="00F40F70"/>
    <w:rsid w:val="00F60245"/>
    <w:rsid w:val="00F7734A"/>
    <w:rsid w:val="00FE4DB2"/>
    <w:rsid w:val="00FF00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7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74CFD"/>
    <w:rPr>
      <w:strike w:val="0"/>
      <w:dstrike w:val="0"/>
      <w:color w:val="0000FF"/>
      <w:u w:val="none"/>
      <w:effect w:val="none"/>
    </w:rPr>
  </w:style>
  <w:style w:type="paragraph" w:styleId="a4">
    <w:name w:val="Balloon Text"/>
    <w:basedOn w:val="a"/>
    <w:link w:val="a5"/>
    <w:uiPriority w:val="99"/>
    <w:semiHidden/>
    <w:unhideWhenUsed/>
    <w:rsid w:val="00474C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74CFD"/>
    <w:rPr>
      <w:rFonts w:ascii="Tahoma" w:hAnsi="Tahoma" w:cs="Tahoma"/>
      <w:sz w:val="16"/>
      <w:szCs w:val="16"/>
    </w:rPr>
  </w:style>
  <w:style w:type="paragraph" w:styleId="a6">
    <w:name w:val="header"/>
    <w:basedOn w:val="a"/>
    <w:link w:val="a7"/>
    <w:uiPriority w:val="99"/>
    <w:semiHidden/>
    <w:unhideWhenUsed/>
    <w:rsid w:val="005C36C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C36CD"/>
  </w:style>
  <w:style w:type="paragraph" w:styleId="a8">
    <w:name w:val="footer"/>
    <w:basedOn w:val="a"/>
    <w:link w:val="a9"/>
    <w:uiPriority w:val="99"/>
    <w:semiHidden/>
    <w:unhideWhenUsed/>
    <w:rsid w:val="005C36CD"/>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5C36CD"/>
  </w:style>
</w:styles>
</file>

<file path=word/webSettings.xml><?xml version="1.0" encoding="utf-8"?>
<w:webSettings xmlns:r="http://schemas.openxmlformats.org/officeDocument/2006/relationships" xmlns:w="http://schemas.openxmlformats.org/wordprocessingml/2006/main">
  <w:divs>
    <w:div w:id="1879932874">
      <w:bodyDiv w:val="1"/>
      <w:marLeft w:val="0"/>
      <w:marRight w:val="0"/>
      <w:marTop w:val="0"/>
      <w:marBottom w:val="0"/>
      <w:divBdr>
        <w:top w:val="none" w:sz="0" w:space="0" w:color="auto"/>
        <w:left w:val="none" w:sz="0" w:space="0" w:color="auto"/>
        <w:bottom w:val="none" w:sz="0" w:space="0" w:color="auto"/>
        <w:right w:val="none" w:sz="0" w:space="0" w:color="auto"/>
      </w:divBdr>
      <w:divsChild>
        <w:div w:id="157817327">
          <w:marLeft w:val="0"/>
          <w:marRight w:val="0"/>
          <w:marTop w:val="0"/>
          <w:marBottom w:val="0"/>
          <w:divBdr>
            <w:top w:val="none" w:sz="0" w:space="0" w:color="auto"/>
            <w:left w:val="none" w:sz="0" w:space="0" w:color="auto"/>
            <w:bottom w:val="none" w:sz="0" w:space="0" w:color="auto"/>
            <w:right w:val="none" w:sz="0" w:space="0" w:color="auto"/>
          </w:divBdr>
          <w:divsChild>
            <w:div w:id="1988195423">
              <w:marLeft w:val="0"/>
              <w:marRight w:val="0"/>
              <w:marTop w:val="0"/>
              <w:marBottom w:val="0"/>
              <w:divBdr>
                <w:top w:val="none" w:sz="0" w:space="0" w:color="auto"/>
                <w:left w:val="none" w:sz="0" w:space="0" w:color="auto"/>
                <w:bottom w:val="none" w:sz="0" w:space="0" w:color="auto"/>
                <w:right w:val="none" w:sz="0" w:space="0" w:color="auto"/>
              </w:divBdr>
              <w:divsChild>
                <w:div w:id="2003895670">
                  <w:marLeft w:val="0"/>
                  <w:marRight w:val="0"/>
                  <w:marTop w:val="0"/>
                  <w:marBottom w:val="0"/>
                  <w:divBdr>
                    <w:top w:val="none" w:sz="0" w:space="0" w:color="auto"/>
                    <w:left w:val="none" w:sz="0" w:space="0" w:color="auto"/>
                    <w:bottom w:val="none" w:sz="0" w:space="0" w:color="auto"/>
                    <w:right w:val="none" w:sz="0" w:space="0" w:color="auto"/>
                  </w:divBdr>
                  <w:divsChild>
                    <w:div w:id="802890397">
                      <w:marLeft w:val="0"/>
                      <w:marRight w:val="0"/>
                      <w:marTop w:val="0"/>
                      <w:marBottom w:val="0"/>
                      <w:divBdr>
                        <w:top w:val="none" w:sz="0" w:space="0" w:color="auto"/>
                        <w:left w:val="none" w:sz="0" w:space="0" w:color="auto"/>
                        <w:bottom w:val="none" w:sz="0" w:space="0" w:color="auto"/>
                        <w:right w:val="none" w:sz="0" w:space="0" w:color="auto"/>
                      </w:divBdr>
                      <w:divsChild>
                        <w:div w:id="565536359">
                          <w:marLeft w:val="0"/>
                          <w:marRight w:val="0"/>
                          <w:marTop w:val="0"/>
                          <w:marBottom w:val="0"/>
                          <w:divBdr>
                            <w:top w:val="none" w:sz="0" w:space="0" w:color="auto"/>
                            <w:left w:val="none" w:sz="0" w:space="0" w:color="auto"/>
                            <w:bottom w:val="none" w:sz="0" w:space="0" w:color="auto"/>
                            <w:right w:val="none" w:sz="0" w:space="0" w:color="auto"/>
                          </w:divBdr>
                          <w:divsChild>
                            <w:div w:id="718824593">
                              <w:marLeft w:val="0"/>
                              <w:marRight w:val="0"/>
                              <w:marTop w:val="75"/>
                              <w:marBottom w:val="75"/>
                              <w:divBdr>
                                <w:top w:val="single" w:sz="6" w:space="0" w:color="D1D1D1"/>
                                <w:left w:val="single" w:sz="6" w:space="0" w:color="D1D1D1"/>
                                <w:bottom w:val="single" w:sz="6" w:space="0" w:color="D1D1D1"/>
                                <w:right w:val="single" w:sz="6" w:space="0" w:color="D1D1D1"/>
                              </w:divBdr>
                              <w:divsChild>
                                <w:div w:id="364909654">
                                  <w:marLeft w:val="0"/>
                                  <w:marRight w:val="0"/>
                                  <w:marTop w:val="0"/>
                                  <w:marBottom w:val="0"/>
                                  <w:divBdr>
                                    <w:top w:val="none" w:sz="0" w:space="0" w:color="auto"/>
                                    <w:left w:val="none" w:sz="0" w:space="0" w:color="auto"/>
                                    <w:bottom w:val="none" w:sz="0" w:space="0" w:color="auto"/>
                                    <w:right w:val="none" w:sz="0" w:space="0" w:color="auto"/>
                                  </w:divBdr>
                                  <w:divsChild>
                                    <w:div w:id="145054443">
                                      <w:marLeft w:val="0"/>
                                      <w:marRight w:val="0"/>
                                      <w:marTop w:val="0"/>
                                      <w:marBottom w:val="150"/>
                                      <w:divBdr>
                                        <w:top w:val="none" w:sz="0" w:space="0" w:color="auto"/>
                                        <w:left w:val="none" w:sz="0" w:space="0" w:color="auto"/>
                                        <w:bottom w:val="none" w:sz="0" w:space="0" w:color="auto"/>
                                        <w:right w:val="none" w:sz="0" w:space="0" w:color="auto"/>
                                      </w:divBdr>
                                      <w:divsChild>
                                        <w:div w:id="2055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ru.wikipedia.org%2Fwiki%2F%25D0%25A4%25D1%2580%25D0%25B0%25D0%25BD%25D1%2586%25D1%2583%25D0%25B7%25D1%2581%25D0%25BA%25D0%25B8%25D0%25B9_%25D1%258F%25D0%25B7%25D1%258B%25D0%25BA" TargetMode="External"/><Relationship Id="rId13" Type="http://schemas.openxmlformats.org/officeDocument/2006/relationships/hyperlink" Target="http://infourok.ru/go.html?href=http%3A%2F%2Fru.wikipedia.org%2Fwiki%2F%25D0%259C%25D0%25B0%25D1%2580%25D0%25B8%25D0%25BD%25D0%25B0_%28%25D0%25B6%25D0%25B0%25D0%25BD%25D1%2580%29" TargetMode="External"/><Relationship Id="rId18" Type="http://schemas.openxmlformats.org/officeDocument/2006/relationships/image" Target="media/image4.jpeg"/><Relationship Id="rId26" Type="http://schemas.openxmlformats.org/officeDocument/2006/relationships/image" Target="media/image11.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infourok.ru/go.html?href=http%3A%2F%2Fwww.artandphoto.ru%2Fgallery.php%3Frazd%3Dart1%26artist%3D1442" TargetMode="External"/><Relationship Id="rId34" Type="http://schemas.openxmlformats.org/officeDocument/2006/relationships/image" Target="media/image19.jpeg"/><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infourok.ru/go.html?href=http%3A%2F%2Fru.wikipedia.org%2Fwiki%2F%25D0%2592%25D0%25B5%25D0%25B4%25D1%2583%25D1%2582%25D0%25B0_%28%25D0%25B6%25D0%25B0%25D0%25BD%25D1%2580_%25D0%25B6%25D0%25B8%25D0%25B2%25D0%25BE%25D0%25BF%25D0%25B8%25D1%2581%25D0%25B8%29" TargetMode="External"/><Relationship Id="rId17" Type="http://schemas.openxmlformats.org/officeDocument/2006/relationships/image" Target="media/image3.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image" Target="media/image14.jpe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fourok.ru/go.html?href=http%3A%2F%2Fru.wikipedia.org%2Fwiki%2F%25D0%25A1%25D1%2582%25D0%25B0%25D1%2584%25D1%2584%25D0%25B0%25D0%25B6"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hyperlink" Target="http://infourok.ru/go.html?href=http%3A%2F%2Fru.wikipedia.org%2Fwiki%2F%25D0%259F%25D1%2580%25D0%25BE%25D1%2581%25D1%2582%25D1%2580%25D0%25B0%25D0%25BD%25D1%2581%25D1%2582%25D0%25B2%25D0%25BE" TargetMode="External"/><Relationship Id="rId19" Type="http://schemas.openxmlformats.org/officeDocument/2006/relationships/image" Target="media/image5.jpeg"/><Relationship Id="rId31" Type="http://schemas.openxmlformats.org/officeDocument/2006/relationships/image" Target="media/image16.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fourok.ru/go.html?href=http%3A%2F%2Fru.wikipedia.org%2Fwiki%2F%25D0%2598%25D0%25B7%25D0%25BE%25D0%25B1%25D1%2580%25D0%25B0%25D0%25B7%25D0%25B8%25D1%2582%25D0%25B5%25D0%25BB%25D1%258C%25D0%25BD%25D1%258B%25D0%25B5_%25D0%25B8%25D1%2581%25D0%25BA%25D1%2583%25D1%2581%25D1%2581%25D1%2582%25D0%25B2%25D0%25B0" TargetMode="External"/><Relationship Id="rId14" Type="http://schemas.openxmlformats.org/officeDocument/2006/relationships/hyperlink" Target="http://infourok.ru/go.html?href=http%3A%2F%2Fru.wikipedia.org%2Fwiki%2F%25D0%259F%25D0%25B0%25D0%25BD%25D0%25BE%25D1%2580%25D0%25B0%25D0%25BC%25D0%25B0"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FC3EA-1A16-4716-9D80-2031946A6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30</Pages>
  <Words>4674</Words>
  <Characters>26648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36</cp:revision>
  <dcterms:created xsi:type="dcterms:W3CDTF">2016-11-11T08:25:00Z</dcterms:created>
  <dcterms:modified xsi:type="dcterms:W3CDTF">2018-11-29T09:30:00Z</dcterms:modified>
</cp:coreProperties>
</file>