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355" w:rsidRDefault="002F5355" w:rsidP="002F5355">
      <w:pPr>
        <w:spacing w:after="0" w:line="240" w:lineRule="auto"/>
        <w:rPr>
          <w:rFonts w:ascii="Monotype Corsiva" w:eastAsia="Times New Roman" w:hAnsi="Monotype Corsiva"/>
          <w:b/>
          <w:color w:val="FF0000"/>
          <w:sz w:val="56"/>
          <w:szCs w:val="56"/>
          <w:lang w:eastAsia="ru-RU"/>
        </w:rPr>
      </w:pPr>
    </w:p>
    <w:p w:rsidR="00F62E4B" w:rsidRDefault="00F62E4B" w:rsidP="00F62E4B">
      <w:pPr>
        <w:spacing w:after="0" w:line="240" w:lineRule="auto"/>
        <w:jc w:val="center"/>
        <w:rPr>
          <w:rFonts w:ascii="Monotype Corsiva" w:eastAsia="Times New Roman" w:hAnsi="Monotype Corsiva"/>
          <w:b/>
          <w:color w:val="FF0000"/>
          <w:sz w:val="56"/>
          <w:szCs w:val="56"/>
          <w:lang w:eastAsia="ru-RU"/>
        </w:rPr>
      </w:pPr>
    </w:p>
    <w:p w:rsidR="002F5355" w:rsidRPr="002F5355" w:rsidRDefault="00F62E4B" w:rsidP="00F62E4B">
      <w:pPr>
        <w:spacing w:after="0" w:line="240" w:lineRule="auto"/>
        <w:jc w:val="center"/>
        <w:rPr>
          <w:rFonts w:ascii="Monotype Corsiva" w:eastAsia="Times New Roman" w:hAnsi="Monotype Corsiva"/>
          <w:b/>
          <w:color w:val="00B0F0"/>
          <w:sz w:val="56"/>
          <w:szCs w:val="56"/>
          <w:lang w:eastAsia="ru-RU"/>
        </w:rPr>
      </w:pPr>
      <w:r w:rsidRPr="002F5355">
        <w:rPr>
          <w:rFonts w:ascii="Monotype Corsiva" w:eastAsia="Times New Roman" w:hAnsi="Monotype Corsiva"/>
          <w:b/>
          <w:color w:val="00B0F0"/>
          <w:sz w:val="56"/>
          <w:szCs w:val="56"/>
          <w:lang w:eastAsia="ru-RU"/>
        </w:rPr>
        <w:t>В</w:t>
      </w:r>
      <w:r w:rsidR="002F5355" w:rsidRPr="002F5355">
        <w:rPr>
          <w:rFonts w:ascii="Monotype Corsiva" w:eastAsia="Times New Roman" w:hAnsi="Monotype Corsiva"/>
          <w:b/>
          <w:color w:val="00B0F0"/>
          <w:sz w:val="56"/>
          <w:szCs w:val="56"/>
          <w:lang w:eastAsia="ru-RU"/>
        </w:rPr>
        <w:t>ыступление на педсовете</w:t>
      </w:r>
    </w:p>
    <w:p w:rsidR="00F62E4B" w:rsidRPr="002F5355" w:rsidRDefault="002F5355" w:rsidP="002F5355">
      <w:pPr>
        <w:spacing w:after="0" w:line="240" w:lineRule="auto"/>
        <w:jc w:val="center"/>
        <w:rPr>
          <w:rFonts w:ascii="Monotype Corsiva" w:eastAsia="Times New Roman" w:hAnsi="Monotype Corsiva"/>
          <w:b/>
          <w:color w:val="00B0F0"/>
          <w:sz w:val="56"/>
          <w:szCs w:val="56"/>
          <w:lang w:eastAsia="ru-RU"/>
        </w:rPr>
      </w:pPr>
      <w:r w:rsidRPr="002F5355">
        <w:rPr>
          <w:rFonts w:ascii="Monotype Corsiva" w:eastAsia="Times New Roman" w:hAnsi="Monotype Corsiva"/>
          <w:b/>
          <w:color w:val="00B0F0"/>
          <w:sz w:val="56"/>
          <w:szCs w:val="56"/>
          <w:lang w:eastAsia="ru-RU"/>
        </w:rPr>
        <w:t>На тему:</w:t>
      </w:r>
      <w:r w:rsidR="00F62E4B" w:rsidRPr="002F5355">
        <w:rPr>
          <w:rFonts w:ascii="Monotype Corsiva" w:eastAsia="Times New Roman" w:hAnsi="Monotype Corsiva"/>
          <w:b/>
          <w:color w:val="00B0F0"/>
          <w:sz w:val="56"/>
          <w:szCs w:val="56"/>
          <w:lang w:eastAsia="ru-RU"/>
        </w:rPr>
        <w:t xml:space="preserve"> </w:t>
      </w:r>
    </w:p>
    <w:p w:rsidR="00F62E4B" w:rsidRPr="00275756" w:rsidRDefault="002F5355" w:rsidP="002F5355">
      <w:pPr>
        <w:spacing w:after="0" w:line="240" w:lineRule="auto"/>
        <w:jc w:val="center"/>
        <w:rPr>
          <w:rFonts w:ascii="Monotype Corsiva" w:eastAsia="Times New Roman" w:hAnsi="Monotype Corsiva"/>
          <w:b/>
          <w:color w:val="FF0000"/>
          <w:sz w:val="72"/>
          <w:szCs w:val="72"/>
          <w:lang w:eastAsia="ru-RU"/>
        </w:rPr>
      </w:pPr>
      <w:r w:rsidRPr="00275756">
        <w:rPr>
          <w:rFonts w:ascii="Monotype Corsiva" w:eastAsia="Times New Roman" w:hAnsi="Monotype Corsiva"/>
          <w:b/>
          <w:color w:val="FF0000"/>
          <w:sz w:val="72"/>
          <w:szCs w:val="72"/>
          <w:lang w:eastAsia="ru-RU"/>
        </w:rPr>
        <w:t>«</w:t>
      </w:r>
      <w:r w:rsidR="00F62E4B" w:rsidRPr="00275756">
        <w:rPr>
          <w:rFonts w:ascii="Monotype Corsiva" w:eastAsia="Times New Roman" w:hAnsi="Monotype Corsiva"/>
          <w:b/>
          <w:color w:val="FF0000"/>
          <w:sz w:val="72"/>
          <w:szCs w:val="72"/>
          <w:lang w:eastAsia="ru-RU"/>
        </w:rPr>
        <w:t>Художественно-эстетическое воспитание</w:t>
      </w:r>
    </w:p>
    <w:p w:rsidR="00F62E4B" w:rsidRPr="00275756" w:rsidRDefault="00F62E4B" w:rsidP="00275756">
      <w:pPr>
        <w:spacing w:after="0" w:line="240" w:lineRule="auto"/>
        <w:jc w:val="center"/>
        <w:rPr>
          <w:rFonts w:ascii="Monotype Corsiva" w:eastAsia="Times New Roman" w:hAnsi="Monotype Corsiva"/>
          <w:b/>
          <w:color w:val="FF0000"/>
          <w:sz w:val="72"/>
          <w:szCs w:val="72"/>
          <w:lang w:eastAsia="ru-RU"/>
        </w:rPr>
      </w:pPr>
      <w:r w:rsidRPr="00275756">
        <w:rPr>
          <w:rFonts w:ascii="Monotype Corsiva" w:eastAsia="Times New Roman" w:hAnsi="Monotype Corsiva"/>
          <w:b/>
          <w:color w:val="FF0000"/>
          <w:sz w:val="72"/>
          <w:szCs w:val="72"/>
          <w:lang w:eastAsia="ru-RU"/>
        </w:rPr>
        <w:t xml:space="preserve"> и развитие речи дошкольников</w:t>
      </w:r>
      <w:r w:rsidR="00275756">
        <w:rPr>
          <w:rFonts w:ascii="Monotype Corsiva" w:eastAsia="Times New Roman" w:hAnsi="Monotype Corsiva"/>
          <w:b/>
          <w:color w:val="FF0000"/>
          <w:sz w:val="72"/>
          <w:szCs w:val="72"/>
          <w:lang w:eastAsia="ru-RU"/>
        </w:rPr>
        <w:t>»</w:t>
      </w:r>
    </w:p>
    <w:p w:rsidR="002F5355" w:rsidRPr="00275756" w:rsidRDefault="002F5355" w:rsidP="002F5355">
      <w:pPr>
        <w:spacing w:after="0"/>
        <w:jc w:val="both"/>
        <w:rPr>
          <w:rFonts w:eastAsia="Times New Roman"/>
          <w:color w:val="333333"/>
          <w:sz w:val="72"/>
          <w:szCs w:val="72"/>
          <w:lang w:eastAsia="ru-RU"/>
        </w:rPr>
      </w:pPr>
    </w:p>
    <w:p w:rsidR="002F5355" w:rsidRPr="00275756" w:rsidRDefault="00275756" w:rsidP="002F5355">
      <w:pPr>
        <w:spacing w:after="0"/>
        <w:jc w:val="both"/>
        <w:rPr>
          <w:rFonts w:eastAsia="Times New Roman"/>
          <w:color w:val="333333"/>
          <w:sz w:val="72"/>
          <w:szCs w:val="72"/>
          <w:lang w:eastAsia="ru-RU"/>
        </w:rPr>
      </w:pPr>
      <w:r>
        <w:rPr>
          <w:rFonts w:eastAsia="Times New Roman"/>
          <w:noProof/>
          <w:color w:val="333333"/>
          <w:sz w:val="72"/>
          <w:szCs w:val="72"/>
          <w:lang w:eastAsia="ru-RU"/>
        </w:rPr>
        <w:drawing>
          <wp:inline distT="0" distB="0" distL="0" distR="0">
            <wp:extent cx="5940425" cy="4457468"/>
            <wp:effectExtent l="19050" t="0" r="3175" b="0"/>
            <wp:docPr id="2" name="Рисунок 2" descr="C:\Users\Юзер1\Documents\Педагог\Педагог\занятия в кружке\DSCN4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зер1\Documents\Педагог\Педагог\занятия в кружке\DSCN4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355" w:rsidRDefault="002F5355" w:rsidP="002F5355">
      <w:pPr>
        <w:spacing w:after="0"/>
        <w:jc w:val="both"/>
        <w:rPr>
          <w:rFonts w:eastAsia="Times New Roman"/>
          <w:color w:val="333333"/>
          <w:lang w:eastAsia="ru-RU"/>
        </w:rPr>
      </w:pPr>
    </w:p>
    <w:p w:rsidR="002F5355" w:rsidRPr="00275756" w:rsidRDefault="00275756" w:rsidP="00275756">
      <w:pPr>
        <w:spacing w:after="0"/>
        <w:jc w:val="right"/>
        <w:rPr>
          <w:rFonts w:eastAsia="Times New Roman"/>
          <w:b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 </w:t>
      </w:r>
      <w:r w:rsidRPr="00275756">
        <w:rPr>
          <w:rFonts w:eastAsia="Times New Roman"/>
          <w:b/>
          <w:color w:val="333333"/>
          <w:lang w:eastAsia="ru-RU"/>
        </w:rPr>
        <w:t>Педагог дополнительного образования</w:t>
      </w:r>
    </w:p>
    <w:p w:rsidR="00275756" w:rsidRPr="00275756" w:rsidRDefault="00275756" w:rsidP="00275756">
      <w:pPr>
        <w:spacing w:after="0"/>
        <w:jc w:val="right"/>
        <w:rPr>
          <w:rFonts w:eastAsia="Times New Roman"/>
          <w:b/>
          <w:color w:val="333333"/>
          <w:lang w:eastAsia="ru-RU"/>
        </w:rPr>
      </w:pPr>
      <w:r w:rsidRPr="00275756">
        <w:rPr>
          <w:rFonts w:eastAsia="Times New Roman"/>
          <w:b/>
          <w:color w:val="333333"/>
          <w:lang w:eastAsia="ru-RU"/>
        </w:rPr>
        <w:t>МБДОУ ЦРР - Д/с  «Золотой ключик»</w:t>
      </w:r>
    </w:p>
    <w:p w:rsidR="002F5355" w:rsidRPr="00D81739" w:rsidRDefault="00275756" w:rsidP="00D81739">
      <w:pPr>
        <w:spacing w:after="0"/>
        <w:jc w:val="right"/>
        <w:rPr>
          <w:rFonts w:eastAsia="Times New Roman"/>
          <w:b/>
          <w:color w:val="333333"/>
          <w:lang w:eastAsia="ru-RU"/>
        </w:rPr>
      </w:pPr>
      <w:r w:rsidRPr="00275756">
        <w:rPr>
          <w:rFonts w:eastAsia="Times New Roman"/>
          <w:b/>
          <w:color w:val="333333"/>
          <w:lang w:eastAsia="ru-RU"/>
        </w:rPr>
        <w:t>Чижевская Елена Владимировна</w:t>
      </w:r>
    </w:p>
    <w:p w:rsidR="002F5355" w:rsidRDefault="002F5355" w:rsidP="002F5355">
      <w:pPr>
        <w:spacing w:after="0"/>
        <w:jc w:val="both"/>
        <w:rPr>
          <w:rFonts w:eastAsia="Times New Roman"/>
          <w:color w:val="333333"/>
          <w:lang w:eastAsia="ru-RU"/>
        </w:rPr>
      </w:pPr>
    </w:p>
    <w:p w:rsidR="00162FAA" w:rsidRPr="00162FAA" w:rsidRDefault="00F62E4B" w:rsidP="00162FAA">
      <w:pPr>
        <w:spacing w:after="0"/>
        <w:jc w:val="both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          </w:t>
      </w:r>
      <w:r w:rsidR="00A534DC">
        <w:rPr>
          <w:rFonts w:eastAsia="Times New Roman"/>
          <w:color w:val="333333"/>
          <w:lang w:eastAsia="ru-RU"/>
        </w:rPr>
        <w:t>Одним</w:t>
      </w:r>
      <w:r w:rsidR="00D6758B">
        <w:rPr>
          <w:rFonts w:eastAsia="Times New Roman"/>
          <w:color w:val="333333"/>
          <w:lang w:eastAsia="ru-RU"/>
        </w:rPr>
        <w:t xml:space="preserve"> из направлений художественно</w:t>
      </w:r>
      <w:r w:rsidR="00D81739">
        <w:rPr>
          <w:rFonts w:eastAsia="Times New Roman"/>
          <w:color w:val="333333"/>
          <w:lang w:eastAsia="ru-RU"/>
        </w:rPr>
        <w:t>-</w:t>
      </w:r>
      <w:r w:rsidR="00D6758B">
        <w:rPr>
          <w:rFonts w:eastAsia="Times New Roman"/>
          <w:color w:val="333333"/>
          <w:lang w:eastAsia="ru-RU"/>
        </w:rPr>
        <w:t xml:space="preserve">эстетического воспитания является изобразительная  (продуктивная)  деятельность, </w:t>
      </w:r>
      <w:r w:rsidR="00D81739">
        <w:rPr>
          <w:rFonts w:eastAsia="Times New Roman"/>
          <w:color w:val="333333"/>
          <w:lang w:eastAsia="ru-RU"/>
        </w:rPr>
        <w:t xml:space="preserve"> </w:t>
      </w:r>
      <w:r w:rsidR="00D6758B">
        <w:rPr>
          <w:rFonts w:eastAsia="Times New Roman"/>
          <w:color w:val="333333"/>
          <w:lang w:eastAsia="ru-RU"/>
        </w:rPr>
        <w:t>которая включает</w:t>
      </w:r>
      <w:r w:rsidR="00A534DC">
        <w:rPr>
          <w:rFonts w:eastAsia="Times New Roman"/>
          <w:color w:val="333333"/>
          <w:lang w:eastAsia="ru-RU"/>
        </w:rPr>
        <w:t xml:space="preserve"> в себя</w:t>
      </w:r>
      <w:r w:rsidR="00D6758B">
        <w:rPr>
          <w:rFonts w:eastAsia="Times New Roman"/>
          <w:color w:val="333333"/>
          <w:lang w:eastAsia="ru-RU"/>
        </w:rPr>
        <w:t>:</w:t>
      </w:r>
      <w:r w:rsidR="00A534DC">
        <w:rPr>
          <w:rFonts w:eastAsia="Times New Roman"/>
          <w:color w:val="333333"/>
          <w:lang w:eastAsia="ru-RU"/>
        </w:rPr>
        <w:t xml:space="preserve"> рисование, лепку, аппликацию,</w:t>
      </w:r>
      <w:r w:rsidR="00D6758B">
        <w:rPr>
          <w:rFonts w:eastAsia="Times New Roman"/>
          <w:color w:val="333333"/>
          <w:lang w:eastAsia="ru-RU"/>
        </w:rPr>
        <w:t xml:space="preserve"> конструирование.</w:t>
      </w:r>
      <w:r w:rsidR="00A534DC">
        <w:rPr>
          <w:rFonts w:eastAsia="Times New Roman"/>
          <w:color w:val="333333"/>
          <w:lang w:eastAsia="ru-RU"/>
        </w:rPr>
        <w:t xml:space="preserve"> </w:t>
      </w:r>
      <w:r w:rsidR="00D6758B">
        <w:rPr>
          <w:rFonts w:eastAsia="Times New Roman"/>
          <w:color w:val="333333"/>
          <w:lang w:eastAsia="ru-RU"/>
        </w:rPr>
        <w:t>Занятия детей этими видами деятельности стимулируют развитие активной речи дошкольников</w:t>
      </w:r>
      <w:r w:rsidR="00A534DC">
        <w:rPr>
          <w:rFonts w:eastAsia="Times New Roman"/>
          <w:color w:val="333333"/>
          <w:lang w:eastAsia="ru-RU"/>
        </w:rPr>
        <w:t xml:space="preserve">. </w:t>
      </w:r>
    </w:p>
    <w:p w:rsidR="00E201D0" w:rsidRDefault="00A534DC" w:rsidP="00E201D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</w:rPr>
        <w:t xml:space="preserve">     </w:t>
      </w:r>
      <w:r w:rsidR="00D81739">
        <w:rPr>
          <w:color w:val="333333"/>
        </w:rPr>
        <w:t xml:space="preserve">      </w:t>
      </w:r>
      <w:r w:rsidRPr="00DA6AD2">
        <w:rPr>
          <w:color w:val="333333"/>
          <w:sz w:val="28"/>
          <w:szCs w:val="28"/>
        </w:rPr>
        <w:t>Учеными выявлена связь между активным движением пальцев ребенка и формированием его речевого аппарата. Они отмечают, что около трети всей площади двигательной проекции занимает проекция кисти руки,</w:t>
      </w:r>
      <w:r w:rsidR="006A5751" w:rsidRPr="00DA6AD2">
        <w:rPr>
          <w:color w:val="333333"/>
          <w:sz w:val="28"/>
          <w:szCs w:val="28"/>
        </w:rPr>
        <w:t xml:space="preserve"> </w:t>
      </w:r>
      <w:r w:rsidRPr="00DA6AD2">
        <w:rPr>
          <w:color w:val="333333"/>
          <w:sz w:val="28"/>
          <w:szCs w:val="28"/>
        </w:rPr>
        <w:t>расположенная очень близко от речевой моторной зоны. Именно этот факт навел ученых на мысль о том, что тренировка тонких движений пальцев рук окажет большее влияние на развитие активной речи ребенка.</w:t>
      </w:r>
      <w:r w:rsidR="00F62E4B" w:rsidRPr="00DA6AD2">
        <w:rPr>
          <w:color w:val="333333"/>
          <w:sz w:val="28"/>
          <w:szCs w:val="28"/>
        </w:rPr>
        <w:t xml:space="preserve"> Таким образом, развитие функции рук и речевой функции дошкольников идет параллельно и взаимосвязано.</w:t>
      </w:r>
      <w:r w:rsidR="00D81739" w:rsidRPr="00DA6AD2">
        <w:rPr>
          <w:color w:val="333333"/>
          <w:sz w:val="28"/>
          <w:szCs w:val="28"/>
        </w:rPr>
        <w:t xml:space="preserve"> Если развитие движений пальцев соответствует возрасту, то и развитие речи тоже в пределах нормы, если же развитие пальцев отстает – отстает и развитие речи, хотя общая моторика при этом может быть </w:t>
      </w:r>
      <w:proofErr w:type="gramStart"/>
      <w:r w:rsidR="00D81739" w:rsidRPr="00DA6AD2">
        <w:rPr>
          <w:color w:val="333333"/>
          <w:sz w:val="28"/>
          <w:szCs w:val="28"/>
        </w:rPr>
        <w:t>в</w:t>
      </w:r>
      <w:proofErr w:type="gramEnd"/>
      <w:r w:rsidR="00D81739" w:rsidRPr="00DA6AD2">
        <w:rPr>
          <w:color w:val="333333"/>
          <w:sz w:val="28"/>
          <w:szCs w:val="28"/>
        </w:rPr>
        <w:t xml:space="preserve"> при</w:t>
      </w:r>
      <w:r w:rsidR="00E201D0">
        <w:rPr>
          <w:color w:val="333333"/>
          <w:sz w:val="28"/>
          <w:szCs w:val="28"/>
        </w:rPr>
        <w:t>-</w:t>
      </w:r>
    </w:p>
    <w:p w:rsidR="00E201D0" w:rsidRDefault="00E201D0" w:rsidP="00E201D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д</w:t>
      </w:r>
      <w:r w:rsidRPr="00DA6AD2">
        <w:rPr>
          <w:color w:val="333333"/>
          <w:sz w:val="28"/>
          <w:szCs w:val="28"/>
        </w:rPr>
        <w:t>елах</w:t>
      </w:r>
      <w:proofErr w:type="gramEnd"/>
      <w:r w:rsidRPr="00DA6AD2">
        <w:rPr>
          <w:color w:val="333333"/>
          <w:sz w:val="28"/>
          <w:szCs w:val="28"/>
        </w:rPr>
        <w:t xml:space="preserve"> нормы и даже выше.</w:t>
      </w:r>
      <w:r w:rsidRPr="00DA6AD2">
        <w:rPr>
          <w:color w:val="000000"/>
          <w:sz w:val="28"/>
          <w:szCs w:val="28"/>
        </w:rPr>
        <w:t xml:space="preserve"> </w:t>
      </w:r>
    </w:p>
    <w:p w:rsidR="00DA6AD2" w:rsidRPr="00DA6AD2" w:rsidRDefault="00E201D0" w:rsidP="00DA6AD2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DA6AD2" w:rsidRPr="00AA6955">
        <w:rPr>
          <w:color w:val="000000"/>
          <w:sz w:val="28"/>
          <w:szCs w:val="28"/>
        </w:rPr>
        <w:t xml:space="preserve">Великий физиолог Николай Александрович Бернштейн говорил: «Представление, что при любом двигательном тренинге упражняются не руки, а мозг, вначале казалось парадоксальным и лишь с трудом проникло в сознание педагогов». А высказывание </w:t>
      </w:r>
      <w:proofErr w:type="spellStart"/>
      <w:r w:rsidR="00DA6AD2" w:rsidRPr="00AA6955">
        <w:rPr>
          <w:color w:val="000000"/>
          <w:sz w:val="28"/>
          <w:szCs w:val="28"/>
        </w:rPr>
        <w:t>Иммануила</w:t>
      </w:r>
      <w:proofErr w:type="spellEnd"/>
      <w:r w:rsidR="00DA6AD2" w:rsidRPr="00AA6955">
        <w:rPr>
          <w:color w:val="000000"/>
          <w:sz w:val="28"/>
          <w:szCs w:val="28"/>
        </w:rPr>
        <w:t xml:space="preserve"> Канта, что рука является вышедшим наружу головным мозгом, прозвучало еще задолго до того, как была доказана </w:t>
      </w:r>
      <w:r w:rsidR="00DA6AD2" w:rsidRPr="00DA6AD2">
        <w:rPr>
          <w:color w:val="000000"/>
          <w:sz w:val="28"/>
          <w:szCs w:val="28"/>
        </w:rPr>
        <w:t>значимость развития тонкой моторики рук.</w:t>
      </w:r>
    </w:p>
    <w:p w:rsidR="00D81739" w:rsidRPr="00E201D0" w:rsidRDefault="00DA6AD2" w:rsidP="00E201D0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DA6AD2">
        <w:rPr>
          <w:color w:val="000000"/>
          <w:sz w:val="28"/>
          <w:szCs w:val="28"/>
        </w:rPr>
        <w:t>Действительно, развитие мелкой моторики рук ускоряет созревание областей головного мозга, которые отвечают за речь ребёнка.  Следовательно, чтобы речь ребёнка была в норме, нужно вести целенаправленную работу в данном направлении. Ведь хорошая речь – это важнейшее условие полноценного развития ребёнка. Чем богаче и правильнее у ребёнка речь, тем легче ему высказать свои мысли, тем шире его возможности в познании окружающей действительности, содержательнее отношения со сверстниками и взрослыми. Другими словами, хорошо говорящий ребёнок – это успешный ребёнок.</w:t>
      </w:r>
    </w:p>
    <w:p w:rsidR="00D81739" w:rsidRDefault="00E201D0" w:rsidP="00352812">
      <w:pPr>
        <w:spacing w:after="0"/>
        <w:jc w:val="both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    </w:t>
      </w:r>
      <w:r w:rsidR="00D81739">
        <w:rPr>
          <w:rFonts w:eastAsia="Times New Roman"/>
          <w:color w:val="333333"/>
          <w:lang w:eastAsia="ru-RU"/>
        </w:rPr>
        <w:t>В.А. Сухомлинский писал: « Истоки способностей и дарования детей находятся на кончиках пальцев»</w:t>
      </w:r>
      <w:r w:rsidR="001A19C3">
        <w:rPr>
          <w:rFonts w:eastAsia="Times New Roman"/>
          <w:color w:val="333333"/>
          <w:lang w:eastAsia="ru-RU"/>
        </w:rPr>
        <w:t xml:space="preserve">. Это значит, чем больше ребенок умеет, хочет и стремится делать своими руками, тем он умнее, изобретательнее. </w:t>
      </w:r>
      <w:proofErr w:type="gramStart"/>
      <w:r w:rsidR="001A19C3">
        <w:rPr>
          <w:rFonts w:eastAsia="Times New Roman"/>
          <w:color w:val="333333"/>
          <w:lang w:eastAsia="ru-RU"/>
        </w:rPr>
        <w:t>Ведь на кончиках пальцев – неиссякаемый «источник»</w:t>
      </w:r>
      <w:r w:rsidR="00ED6811">
        <w:rPr>
          <w:rFonts w:eastAsia="Times New Roman"/>
          <w:color w:val="333333"/>
          <w:lang w:eastAsia="ru-RU"/>
        </w:rPr>
        <w:t xml:space="preserve"> творческой мысли, </w:t>
      </w:r>
      <w:r w:rsidR="001A19C3">
        <w:rPr>
          <w:rFonts w:eastAsia="Times New Roman"/>
          <w:color w:val="333333"/>
          <w:lang w:eastAsia="ru-RU"/>
        </w:rPr>
        <w:t>который «питает» мозг.</w:t>
      </w:r>
      <w:proofErr w:type="gramEnd"/>
    </w:p>
    <w:p w:rsidR="00AA6955" w:rsidRPr="00DA6AD2" w:rsidRDefault="001A19C3" w:rsidP="00DA6AD2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AA6955">
        <w:rPr>
          <w:color w:val="333333"/>
          <w:sz w:val="28"/>
          <w:szCs w:val="28"/>
        </w:rPr>
        <w:t xml:space="preserve">        Актуальность моего опыта </w:t>
      </w:r>
      <w:r w:rsidR="00E0581D" w:rsidRPr="00AA6955">
        <w:rPr>
          <w:color w:val="333333"/>
          <w:sz w:val="28"/>
          <w:szCs w:val="28"/>
        </w:rPr>
        <w:t>«</w:t>
      </w:r>
      <w:proofErr w:type="spellStart"/>
      <w:r w:rsidR="00E0581D" w:rsidRPr="00AA6955">
        <w:rPr>
          <w:b/>
          <w:bCs/>
          <w:color w:val="333333"/>
          <w:sz w:val="28"/>
          <w:szCs w:val="28"/>
        </w:rPr>
        <w:t>Пластилинография</w:t>
      </w:r>
      <w:proofErr w:type="spellEnd"/>
      <w:r w:rsidR="00E0581D" w:rsidRPr="00AA6955">
        <w:rPr>
          <w:color w:val="333333"/>
          <w:sz w:val="28"/>
          <w:szCs w:val="28"/>
        </w:rPr>
        <w:t>, как </w:t>
      </w:r>
      <w:r w:rsidR="00E0581D" w:rsidRPr="00AA6955">
        <w:rPr>
          <w:b/>
          <w:bCs/>
          <w:color w:val="333333"/>
          <w:sz w:val="28"/>
          <w:szCs w:val="28"/>
        </w:rPr>
        <w:t>способ развития речи ребёнка</w:t>
      </w:r>
      <w:r w:rsidR="00ED6811" w:rsidRPr="00AA6955">
        <w:rPr>
          <w:color w:val="333333"/>
          <w:sz w:val="28"/>
          <w:szCs w:val="28"/>
        </w:rPr>
        <w:t xml:space="preserve">» </w:t>
      </w:r>
      <w:r w:rsidRPr="00AA6955">
        <w:rPr>
          <w:color w:val="333333"/>
          <w:sz w:val="28"/>
          <w:szCs w:val="28"/>
        </w:rPr>
        <w:t>определяется</w:t>
      </w:r>
      <w:r w:rsidR="00ED6811" w:rsidRPr="00AA6955">
        <w:rPr>
          <w:color w:val="333333"/>
          <w:sz w:val="28"/>
          <w:szCs w:val="28"/>
        </w:rPr>
        <w:t>,</w:t>
      </w:r>
      <w:r w:rsidR="00E0581D" w:rsidRPr="00AA6955">
        <w:rPr>
          <w:color w:val="333333"/>
          <w:sz w:val="28"/>
          <w:szCs w:val="28"/>
        </w:rPr>
        <w:t xml:space="preserve"> прежде всего, ведущей ролью </w:t>
      </w:r>
      <w:r w:rsidR="00E0581D" w:rsidRPr="00AA6955">
        <w:rPr>
          <w:b/>
          <w:bCs/>
          <w:color w:val="333333"/>
          <w:sz w:val="28"/>
          <w:szCs w:val="28"/>
        </w:rPr>
        <w:t>развития</w:t>
      </w:r>
      <w:r w:rsidR="009A35A7" w:rsidRPr="00AA6955">
        <w:rPr>
          <w:color w:val="333333"/>
          <w:sz w:val="28"/>
          <w:szCs w:val="28"/>
        </w:rPr>
        <w:t xml:space="preserve"> мелкой моторики у детей дошкольного возраста. </w:t>
      </w:r>
      <w:r w:rsidR="00ED6811" w:rsidRPr="00AA6955">
        <w:rPr>
          <w:color w:val="333333"/>
          <w:sz w:val="28"/>
          <w:szCs w:val="28"/>
        </w:rPr>
        <w:t xml:space="preserve"> Руки </w:t>
      </w:r>
      <w:r w:rsidR="00ED6811" w:rsidRPr="00AA6955">
        <w:rPr>
          <w:color w:val="333333"/>
          <w:sz w:val="28"/>
          <w:szCs w:val="28"/>
        </w:rPr>
        <w:lastRenderedPageBreak/>
        <w:t>ребенка в данный период жизни фактически являются для него дополнительным речевым органом.</w:t>
      </w:r>
      <w:r w:rsidR="00DA6AD2">
        <w:rPr>
          <w:color w:val="000000"/>
          <w:sz w:val="28"/>
          <w:szCs w:val="28"/>
        </w:rPr>
        <w:t xml:space="preserve">      </w:t>
      </w:r>
      <w:r w:rsidR="00AA6955" w:rsidRPr="00DA6AD2">
        <w:rPr>
          <w:color w:val="000000"/>
          <w:sz w:val="28"/>
          <w:szCs w:val="28"/>
        </w:rPr>
        <w:t> </w:t>
      </w:r>
    </w:p>
    <w:p w:rsidR="00ED6811" w:rsidRDefault="00ED6811" w:rsidP="00352812">
      <w:pPr>
        <w:spacing w:after="0"/>
        <w:jc w:val="both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 Дети очень любят работать с пластилином. Я знакомлю их с различными техниками лепки:</w:t>
      </w:r>
      <w:r w:rsidR="004C1560">
        <w:rPr>
          <w:rFonts w:eastAsia="Times New Roman"/>
          <w:color w:val="333333"/>
          <w:lang w:eastAsia="ru-RU"/>
        </w:rPr>
        <w:t xml:space="preserve"> </w:t>
      </w:r>
      <w:r>
        <w:rPr>
          <w:rFonts w:eastAsia="Times New Roman"/>
          <w:color w:val="333333"/>
          <w:lang w:eastAsia="ru-RU"/>
        </w:rPr>
        <w:t xml:space="preserve">рельефная, разрезная, </w:t>
      </w:r>
      <w:proofErr w:type="spellStart"/>
      <w:r>
        <w:rPr>
          <w:rFonts w:eastAsia="Times New Roman"/>
          <w:color w:val="333333"/>
          <w:lang w:eastAsia="ru-RU"/>
        </w:rPr>
        <w:t>пластилинография</w:t>
      </w:r>
      <w:proofErr w:type="spellEnd"/>
      <w:r>
        <w:rPr>
          <w:rFonts w:eastAsia="Times New Roman"/>
          <w:color w:val="333333"/>
          <w:lang w:eastAsia="ru-RU"/>
        </w:rPr>
        <w:t xml:space="preserve">. Все эти техники очень необычные, кропотливые, но интересные и приятные. </w:t>
      </w:r>
      <w:r w:rsidR="004C1560">
        <w:rPr>
          <w:rFonts w:eastAsia="Times New Roman"/>
          <w:color w:val="333333"/>
          <w:lang w:eastAsia="ru-RU"/>
        </w:rPr>
        <w:t>Они</w:t>
      </w:r>
      <w:r w:rsidR="004C1560" w:rsidRPr="006A5751">
        <w:rPr>
          <w:rFonts w:eastAsia="Times New Roman"/>
          <w:color w:val="333333"/>
          <w:lang w:eastAsia="ru-RU"/>
        </w:rPr>
        <w:t> </w:t>
      </w:r>
      <w:r w:rsidR="004C1560">
        <w:rPr>
          <w:rFonts w:eastAsia="Times New Roman"/>
          <w:b/>
          <w:bCs/>
          <w:color w:val="333333"/>
          <w:lang w:eastAsia="ru-RU"/>
        </w:rPr>
        <w:t>способствую</w:t>
      </w:r>
      <w:r w:rsidR="004C1560" w:rsidRPr="006A5751">
        <w:rPr>
          <w:rFonts w:eastAsia="Times New Roman"/>
          <w:b/>
          <w:bCs/>
          <w:color w:val="333333"/>
          <w:lang w:eastAsia="ru-RU"/>
        </w:rPr>
        <w:t>т развитию тактильных ощущений</w:t>
      </w:r>
      <w:r w:rsidR="004C1560" w:rsidRPr="006A5751">
        <w:rPr>
          <w:rFonts w:eastAsia="Times New Roman"/>
          <w:color w:val="333333"/>
          <w:lang w:eastAsia="ru-RU"/>
        </w:rPr>
        <w:t>, </w:t>
      </w:r>
      <w:r w:rsidR="004C1560">
        <w:rPr>
          <w:rFonts w:eastAsia="Times New Roman"/>
          <w:color w:val="333333"/>
          <w:lang w:eastAsia="ru-RU"/>
        </w:rPr>
        <w:t xml:space="preserve"> </w:t>
      </w:r>
      <w:r w:rsidR="004C1560">
        <w:rPr>
          <w:rFonts w:eastAsia="Times New Roman"/>
          <w:b/>
          <w:bCs/>
          <w:color w:val="333333"/>
          <w:lang w:eastAsia="ru-RU"/>
        </w:rPr>
        <w:t>развиваю</w:t>
      </w:r>
      <w:r w:rsidR="004C1560" w:rsidRPr="006A5751">
        <w:rPr>
          <w:rFonts w:eastAsia="Times New Roman"/>
          <w:b/>
          <w:bCs/>
          <w:color w:val="333333"/>
          <w:lang w:eastAsia="ru-RU"/>
        </w:rPr>
        <w:t>т</w:t>
      </w:r>
      <w:r w:rsidR="004C1560" w:rsidRPr="006A5751">
        <w:rPr>
          <w:rFonts w:eastAsia="Times New Roman"/>
          <w:color w:val="333333"/>
          <w:lang w:eastAsia="ru-RU"/>
        </w:rPr>
        <w:t> м</w:t>
      </w:r>
      <w:r w:rsidR="004C1560">
        <w:rPr>
          <w:rFonts w:eastAsia="Times New Roman"/>
          <w:color w:val="333333"/>
          <w:lang w:eastAsia="ru-RU"/>
        </w:rPr>
        <w:t>елкую ручную моторику, расширяют</w:t>
      </w:r>
      <w:r w:rsidR="004C1560" w:rsidRPr="006A5751">
        <w:rPr>
          <w:rFonts w:eastAsia="Times New Roman"/>
          <w:color w:val="333333"/>
          <w:lang w:eastAsia="ru-RU"/>
        </w:rPr>
        <w:t xml:space="preserve"> представления детей об окружающем мире, </w:t>
      </w:r>
      <w:r w:rsidR="004C1560">
        <w:rPr>
          <w:rFonts w:eastAsia="Times New Roman"/>
          <w:b/>
          <w:bCs/>
          <w:color w:val="333333"/>
          <w:lang w:eastAsia="ru-RU"/>
        </w:rPr>
        <w:t>развиваю</w:t>
      </w:r>
      <w:r w:rsidR="004C1560" w:rsidRPr="006A5751">
        <w:rPr>
          <w:rFonts w:eastAsia="Times New Roman"/>
          <w:b/>
          <w:bCs/>
          <w:color w:val="333333"/>
          <w:lang w:eastAsia="ru-RU"/>
        </w:rPr>
        <w:t>т внимание</w:t>
      </w:r>
      <w:r w:rsidR="004C1560" w:rsidRPr="006A5751">
        <w:rPr>
          <w:rFonts w:eastAsia="Times New Roman"/>
          <w:color w:val="333333"/>
          <w:lang w:eastAsia="ru-RU"/>
        </w:rPr>
        <w:t>, любоз</w:t>
      </w:r>
      <w:r w:rsidR="004C1560">
        <w:rPr>
          <w:rFonts w:eastAsia="Times New Roman"/>
          <w:color w:val="333333"/>
          <w:lang w:eastAsia="ru-RU"/>
        </w:rPr>
        <w:t>нательность детей, совершенствую</w:t>
      </w:r>
      <w:r w:rsidR="004C1560" w:rsidRPr="006A5751">
        <w:rPr>
          <w:rFonts w:eastAsia="Times New Roman"/>
          <w:color w:val="333333"/>
          <w:lang w:eastAsia="ru-RU"/>
        </w:rPr>
        <w:t xml:space="preserve">т </w:t>
      </w:r>
      <w:proofErr w:type="spellStart"/>
      <w:r w:rsidR="004C1560" w:rsidRPr="006A5751">
        <w:rPr>
          <w:rFonts w:eastAsia="Times New Roman"/>
          <w:color w:val="333333"/>
          <w:lang w:eastAsia="ru-RU"/>
        </w:rPr>
        <w:t>сенсомоторику</w:t>
      </w:r>
      <w:proofErr w:type="spellEnd"/>
      <w:r w:rsidR="004C1560" w:rsidRPr="006A5751">
        <w:rPr>
          <w:rFonts w:eastAsia="Times New Roman"/>
          <w:color w:val="333333"/>
          <w:lang w:eastAsia="ru-RU"/>
        </w:rPr>
        <w:t xml:space="preserve"> – согласованность в работе глаза и руки, координацию движений</w:t>
      </w:r>
      <w:r w:rsidR="0015331C">
        <w:rPr>
          <w:rFonts w:eastAsia="Times New Roman"/>
          <w:color w:val="333333"/>
          <w:lang w:eastAsia="ru-RU"/>
        </w:rPr>
        <w:t>,</w:t>
      </w:r>
      <w:r w:rsidR="004C1560" w:rsidRPr="006A5751">
        <w:rPr>
          <w:rFonts w:eastAsia="Times New Roman"/>
          <w:color w:val="333333"/>
          <w:lang w:eastAsia="ru-RU"/>
        </w:rPr>
        <w:t xml:space="preserve"> их точность, ориентировку в пространстве, счетные операции, подвижность артикуляционного аппарат</w:t>
      </w:r>
      <w:r w:rsidR="004C1560">
        <w:rPr>
          <w:rFonts w:eastAsia="Times New Roman"/>
          <w:color w:val="333333"/>
          <w:lang w:eastAsia="ru-RU"/>
        </w:rPr>
        <w:t>а.</w:t>
      </w:r>
    </w:p>
    <w:p w:rsidR="009A35A7" w:rsidRDefault="00ED6811" w:rsidP="00352812">
      <w:pPr>
        <w:spacing w:after="0"/>
        <w:jc w:val="both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          Художественное творчество, пронизанное душевным теплом</w:t>
      </w:r>
      <w:r w:rsidR="00352812">
        <w:rPr>
          <w:rFonts w:eastAsia="Times New Roman"/>
          <w:color w:val="333333"/>
          <w:lang w:eastAsia="ru-RU"/>
        </w:rPr>
        <w:t xml:space="preserve">, создает прекраснейшие произведения. В прямом смысле это касается работ, сделанных из пластилина, потому что каждая частичка этого материала, прежде чем стать мазком картины, согревается теплом рук мастера. </w:t>
      </w:r>
    </w:p>
    <w:p w:rsidR="002D75F2" w:rsidRPr="00E201D0" w:rsidRDefault="004C1560" w:rsidP="009A13CB">
      <w:pPr>
        <w:pStyle w:val="a3"/>
        <w:spacing w:before="144" w:beforeAutospacing="0" w:after="0" w:afterAutospacing="0"/>
        <w:jc w:val="both"/>
        <w:rPr>
          <w:color w:val="333333"/>
          <w:sz w:val="28"/>
          <w:szCs w:val="28"/>
        </w:rPr>
      </w:pPr>
      <w:r w:rsidRPr="009A13CB">
        <w:rPr>
          <w:color w:val="000000"/>
          <w:sz w:val="28"/>
          <w:szCs w:val="28"/>
          <w:bdr w:val="none" w:sz="0" w:space="0" w:color="auto" w:frame="1"/>
        </w:rPr>
        <w:t>В процессе лепки, манипуляций с пластилином или глиной идёт естественный массаж</w:t>
      </w:r>
      <w:r w:rsidRPr="009A13CB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hyperlink r:id="rId6" w:tooltip="Биология" w:history="1">
        <w:r w:rsidRPr="009A13CB">
          <w:rPr>
            <w:rStyle w:val="a4"/>
            <w:color w:val="743399"/>
            <w:sz w:val="28"/>
            <w:szCs w:val="28"/>
            <w:bdr w:val="none" w:sz="0" w:space="0" w:color="auto" w:frame="1"/>
          </w:rPr>
          <w:t>биологически</w:t>
        </w:r>
      </w:hyperlink>
      <w:r w:rsidRPr="009A13CB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9A13CB">
        <w:rPr>
          <w:color w:val="000000"/>
          <w:sz w:val="28"/>
          <w:szCs w:val="28"/>
          <w:bdr w:val="none" w:sz="0" w:space="0" w:color="auto" w:frame="1"/>
        </w:rPr>
        <w:t>активных точек, расположенных на ладонях и пальцах рук, что положительно сказывается на общем самочувствии ребёнка.</w:t>
      </w:r>
      <w:r w:rsidR="00E201D0">
        <w:rPr>
          <w:color w:val="333333"/>
          <w:sz w:val="28"/>
          <w:szCs w:val="28"/>
        </w:rPr>
        <w:t xml:space="preserve"> Необходимо </w:t>
      </w:r>
      <w:r w:rsidR="00D07906">
        <w:rPr>
          <w:color w:val="333333"/>
          <w:sz w:val="28"/>
          <w:szCs w:val="28"/>
        </w:rPr>
        <w:t>подчеркнуть, что немаловажную роль</w:t>
      </w:r>
      <w:r w:rsidR="0015331C" w:rsidRPr="009A13CB">
        <w:rPr>
          <w:color w:val="333333"/>
          <w:sz w:val="28"/>
          <w:szCs w:val="28"/>
        </w:rPr>
        <w:t xml:space="preserve"> в развитии ме</w:t>
      </w:r>
      <w:r w:rsidR="00D07906">
        <w:rPr>
          <w:color w:val="333333"/>
          <w:sz w:val="28"/>
          <w:szCs w:val="28"/>
        </w:rPr>
        <w:t xml:space="preserve">лкой моторики дошкольников играют пальчиковые игры,  которые я использую </w:t>
      </w:r>
      <w:r w:rsidR="00860C4F" w:rsidRPr="009A13CB">
        <w:rPr>
          <w:color w:val="333333"/>
          <w:sz w:val="28"/>
          <w:szCs w:val="28"/>
        </w:rPr>
        <w:t xml:space="preserve"> для подготовки рук ребенка к работе</w:t>
      </w:r>
      <w:r w:rsidR="00D07906">
        <w:rPr>
          <w:color w:val="333333"/>
          <w:sz w:val="28"/>
          <w:szCs w:val="28"/>
        </w:rPr>
        <w:t>, а так же физкультминутки для снятия усталости рук</w:t>
      </w:r>
      <w:r w:rsidR="00860C4F" w:rsidRPr="009A13CB">
        <w:rPr>
          <w:color w:val="333333"/>
          <w:sz w:val="28"/>
          <w:szCs w:val="28"/>
        </w:rPr>
        <w:t xml:space="preserve"> во время непосредственной образовательной деятельности</w:t>
      </w:r>
      <w:r w:rsidR="009A13CB">
        <w:rPr>
          <w:color w:val="333333"/>
          <w:sz w:val="28"/>
          <w:szCs w:val="28"/>
        </w:rPr>
        <w:t>.</w:t>
      </w:r>
    </w:p>
    <w:p w:rsidR="005167EB" w:rsidRPr="00F416F6" w:rsidRDefault="002D75F2" w:rsidP="006A5751">
      <w:pPr>
        <w:spacing w:after="0"/>
        <w:jc w:val="both"/>
        <w:rPr>
          <w:rFonts w:eastAsia="Times New Roman"/>
          <w:b/>
          <w:color w:val="333333"/>
          <w:lang w:eastAsia="ru-RU"/>
        </w:rPr>
      </w:pPr>
      <w:r w:rsidRPr="006A5751">
        <w:rPr>
          <w:rFonts w:eastAsia="Times New Roman"/>
          <w:color w:val="333333"/>
          <w:lang w:eastAsia="ru-RU"/>
        </w:rPr>
        <w:t>Уровень </w:t>
      </w:r>
      <w:r w:rsidRPr="006A5751">
        <w:rPr>
          <w:rFonts w:eastAsia="Times New Roman"/>
          <w:b/>
          <w:bCs/>
          <w:color w:val="333333"/>
          <w:lang w:eastAsia="ru-RU"/>
        </w:rPr>
        <w:t>развития</w:t>
      </w:r>
      <w:r w:rsidRPr="006A5751">
        <w:rPr>
          <w:rFonts w:eastAsia="Times New Roman"/>
          <w:color w:val="333333"/>
          <w:lang w:eastAsia="ru-RU"/>
        </w:rPr>
        <w:t> мелкой моторики - один из показателей интеллектуальной готовности к школьному обучению. Обычно </w:t>
      </w:r>
      <w:r w:rsidRPr="006A5751">
        <w:rPr>
          <w:rFonts w:eastAsia="Times New Roman"/>
          <w:b/>
          <w:bCs/>
          <w:color w:val="333333"/>
          <w:lang w:eastAsia="ru-RU"/>
        </w:rPr>
        <w:t>ребёнок</w:t>
      </w:r>
      <w:r w:rsidRPr="006A5751">
        <w:rPr>
          <w:rFonts w:eastAsia="Times New Roman"/>
          <w:color w:val="333333"/>
          <w:lang w:eastAsia="ru-RU"/>
        </w:rPr>
        <w:t>, имеющий высокий уровень </w:t>
      </w:r>
      <w:r w:rsidRPr="006A5751">
        <w:rPr>
          <w:rFonts w:eastAsia="Times New Roman"/>
          <w:b/>
          <w:bCs/>
          <w:color w:val="333333"/>
          <w:lang w:eastAsia="ru-RU"/>
        </w:rPr>
        <w:t>развития мелкой моторики</w:t>
      </w:r>
      <w:r w:rsidRPr="006A5751">
        <w:rPr>
          <w:rFonts w:eastAsia="Times New Roman"/>
          <w:color w:val="333333"/>
          <w:lang w:eastAsia="ru-RU"/>
        </w:rPr>
        <w:t>, умеет логически рассуждать, у него достаточно </w:t>
      </w:r>
      <w:r w:rsidRPr="006A5751">
        <w:rPr>
          <w:rFonts w:eastAsia="Times New Roman"/>
          <w:b/>
          <w:bCs/>
          <w:color w:val="333333"/>
          <w:lang w:eastAsia="ru-RU"/>
        </w:rPr>
        <w:t>развиты память и внимание</w:t>
      </w:r>
      <w:r w:rsidRPr="00F416F6">
        <w:rPr>
          <w:rFonts w:eastAsia="Times New Roman"/>
          <w:b/>
          <w:color w:val="333333"/>
          <w:lang w:eastAsia="ru-RU"/>
        </w:rPr>
        <w:t>, связная ре</w:t>
      </w:r>
      <w:r w:rsidR="00352812" w:rsidRPr="00F416F6">
        <w:rPr>
          <w:rFonts w:eastAsia="Times New Roman"/>
          <w:b/>
          <w:color w:val="333333"/>
          <w:lang w:eastAsia="ru-RU"/>
        </w:rPr>
        <w:t>чь.</w:t>
      </w:r>
    </w:p>
    <w:p w:rsidR="000E7C80" w:rsidRPr="006A5751" w:rsidRDefault="000E7C80" w:rsidP="006A5751">
      <w:pPr>
        <w:spacing w:after="0" w:line="240" w:lineRule="auto"/>
        <w:jc w:val="both"/>
        <w:rPr>
          <w:rFonts w:eastAsia="Times New Roman"/>
          <w:color w:val="333333"/>
          <w:lang w:eastAsia="ru-RU"/>
        </w:rPr>
      </w:pPr>
      <w:r w:rsidRPr="006A5751">
        <w:rPr>
          <w:rFonts w:eastAsia="Times New Roman"/>
          <w:color w:val="333333"/>
          <w:lang w:eastAsia="ru-RU"/>
        </w:rPr>
        <w:t>В воспитании </w:t>
      </w:r>
      <w:r w:rsidRPr="006A5751">
        <w:rPr>
          <w:rFonts w:eastAsia="Times New Roman"/>
          <w:b/>
          <w:bCs/>
          <w:color w:val="333333"/>
          <w:lang w:eastAsia="ru-RU"/>
        </w:rPr>
        <w:t>ребёнка нет</w:t>
      </w:r>
      <w:r w:rsidRPr="006A5751">
        <w:rPr>
          <w:rFonts w:eastAsia="Times New Roman"/>
          <w:color w:val="333333"/>
          <w:lang w:eastAsia="ru-RU"/>
        </w:rPr>
        <w:t>, и не может быть мелочей, и такая забавная и не серьёзная, на первый взгляд, вещь, как </w:t>
      </w:r>
      <w:r w:rsidRPr="006A5751">
        <w:rPr>
          <w:rFonts w:eastAsia="Times New Roman"/>
          <w:b/>
          <w:bCs/>
          <w:color w:val="333333"/>
          <w:lang w:eastAsia="ru-RU"/>
        </w:rPr>
        <w:t>пластилин</w:t>
      </w:r>
      <w:r w:rsidRPr="006A5751">
        <w:rPr>
          <w:rFonts w:eastAsia="Times New Roman"/>
          <w:color w:val="333333"/>
          <w:lang w:eastAsia="ru-RU"/>
        </w:rPr>
        <w:t>, может при грамотном подходе сыграть немалую р</w:t>
      </w:r>
      <w:r w:rsidR="00076DF3">
        <w:rPr>
          <w:rFonts w:eastAsia="Times New Roman"/>
          <w:color w:val="333333"/>
          <w:lang w:eastAsia="ru-RU"/>
        </w:rPr>
        <w:t xml:space="preserve">оль в том, чтобы малыши выросли </w:t>
      </w:r>
      <w:r w:rsidRPr="006A5751">
        <w:rPr>
          <w:rFonts w:eastAsia="Times New Roman"/>
          <w:color w:val="333333"/>
          <w:lang w:eastAsia="ru-RU"/>
        </w:rPr>
        <w:t>всесторонне </w:t>
      </w:r>
      <w:r w:rsidRPr="006A5751">
        <w:rPr>
          <w:rFonts w:eastAsia="Times New Roman"/>
          <w:b/>
          <w:bCs/>
          <w:color w:val="333333"/>
          <w:lang w:eastAsia="ru-RU"/>
        </w:rPr>
        <w:t>развитыми</w:t>
      </w:r>
      <w:r w:rsidRPr="006A5751">
        <w:rPr>
          <w:rFonts w:eastAsia="Times New Roman"/>
          <w:color w:val="333333"/>
          <w:lang w:eastAsia="ru-RU"/>
        </w:rPr>
        <w:t>.</w:t>
      </w:r>
    </w:p>
    <w:p w:rsidR="004426DC" w:rsidRPr="006A5751" w:rsidRDefault="000168A8" w:rsidP="006A5751">
      <w:pPr>
        <w:spacing w:after="0" w:line="240" w:lineRule="auto"/>
        <w:jc w:val="both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>Считаю, что</w:t>
      </w:r>
      <w:r w:rsidR="00076DF3">
        <w:rPr>
          <w:rFonts w:eastAsia="Times New Roman"/>
          <w:color w:val="333333"/>
          <w:lang w:eastAsia="ru-RU"/>
        </w:rPr>
        <w:t xml:space="preserve"> целенаправ</w:t>
      </w:r>
      <w:r w:rsidR="009A13CB">
        <w:rPr>
          <w:rFonts w:eastAsia="Times New Roman"/>
          <w:color w:val="333333"/>
          <w:lang w:eastAsia="ru-RU"/>
        </w:rPr>
        <w:t>л</w:t>
      </w:r>
      <w:r w:rsidR="00076DF3">
        <w:rPr>
          <w:rFonts w:eastAsia="Times New Roman"/>
          <w:color w:val="333333"/>
          <w:lang w:eastAsia="ru-RU"/>
        </w:rPr>
        <w:t xml:space="preserve">енная </w:t>
      </w:r>
      <w:r w:rsidR="004426DC" w:rsidRPr="006A5751">
        <w:rPr>
          <w:rFonts w:eastAsia="Times New Roman"/>
          <w:color w:val="333333"/>
          <w:lang w:eastAsia="ru-RU"/>
        </w:rPr>
        <w:t>систематическая работа по </w:t>
      </w:r>
      <w:r w:rsidR="004426DC" w:rsidRPr="006A5751">
        <w:rPr>
          <w:rFonts w:eastAsia="Times New Roman"/>
          <w:b/>
          <w:bCs/>
          <w:color w:val="333333"/>
          <w:lang w:eastAsia="ru-RU"/>
        </w:rPr>
        <w:t>развитию</w:t>
      </w:r>
      <w:r w:rsidR="004426DC" w:rsidRPr="006A5751">
        <w:rPr>
          <w:rFonts w:eastAsia="Times New Roman"/>
          <w:color w:val="333333"/>
          <w:lang w:eastAsia="ru-RU"/>
        </w:rPr>
        <w:t> мелкой моторики у детей дошкольного возраста нетрадиционным методом </w:t>
      </w:r>
      <w:r w:rsidR="004426DC" w:rsidRPr="006A5751">
        <w:rPr>
          <w:rFonts w:eastAsia="Times New Roman"/>
          <w:i/>
          <w:iCs/>
          <w:color w:val="333333"/>
          <w:bdr w:val="none" w:sz="0" w:space="0" w:color="auto" w:frame="1"/>
          <w:lang w:eastAsia="ru-RU"/>
        </w:rPr>
        <w:t>«</w:t>
      </w:r>
      <w:proofErr w:type="spellStart"/>
      <w:r w:rsidR="004426DC" w:rsidRPr="006A5751">
        <w:rPr>
          <w:rFonts w:eastAsia="Times New Roman"/>
          <w:b/>
          <w:bCs/>
          <w:i/>
          <w:iCs/>
          <w:color w:val="333333"/>
          <w:lang w:eastAsia="ru-RU"/>
        </w:rPr>
        <w:t>пластилинографии</w:t>
      </w:r>
      <w:proofErr w:type="spellEnd"/>
      <w:r w:rsidR="004426DC" w:rsidRPr="006A5751">
        <w:rPr>
          <w:rFonts w:eastAsia="Times New Roman"/>
          <w:i/>
          <w:iCs/>
          <w:color w:val="333333"/>
          <w:bdr w:val="none" w:sz="0" w:space="0" w:color="auto" w:frame="1"/>
          <w:lang w:eastAsia="ru-RU"/>
        </w:rPr>
        <w:t>»</w:t>
      </w:r>
      <w:r w:rsidR="004426DC" w:rsidRPr="006A5751">
        <w:rPr>
          <w:rFonts w:eastAsia="Times New Roman"/>
          <w:color w:val="333333"/>
          <w:lang w:eastAsia="ru-RU"/>
        </w:rPr>
        <w:t>, оказывает положительное воздействие на весь организм в целом,</w:t>
      </w:r>
      <w:r>
        <w:rPr>
          <w:rFonts w:eastAsia="Times New Roman"/>
          <w:color w:val="333333"/>
          <w:lang w:eastAsia="ru-RU"/>
        </w:rPr>
        <w:t xml:space="preserve"> способствует развитию активной речи ребенка, </w:t>
      </w:r>
      <w:r w:rsidR="004426DC" w:rsidRPr="006A5751">
        <w:rPr>
          <w:rFonts w:eastAsia="Times New Roman"/>
          <w:color w:val="333333"/>
          <w:lang w:eastAsia="ru-RU"/>
        </w:rPr>
        <w:t> </w:t>
      </w:r>
      <w:r w:rsidR="004426DC" w:rsidRPr="006A5751">
        <w:rPr>
          <w:rFonts w:eastAsia="Times New Roman"/>
          <w:b/>
          <w:bCs/>
          <w:color w:val="333333"/>
          <w:lang w:eastAsia="ru-RU"/>
        </w:rPr>
        <w:t>развивает</w:t>
      </w:r>
      <w:r w:rsidR="004426DC" w:rsidRPr="006A5751">
        <w:rPr>
          <w:rFonts w:eastAsia="Times New Roman"/>
          <w:color w:val="333333"/>
          <w:lang w:eastAsia="ru-RU"/>
        </w:rPr>
        <w:t> навыки ручной умелости, формирует механизмы, необходимые для будущего</w:t>
      </w:r>
      <w:r>
        <w:rPr>
          <w:rFonts w:eastAsia="Times New Roman"/>
          <w:color w:val="333333"/>
          <w:lang w:eastAsia="ru-RU"/>
        </w:rPr>
        <w:t xml:space="preserve"> овладения письмом. Р</w:t>
      </w:r>
      <w:r w:rsidR="004426DC" w:rsidRPr="006A5751">
        <w:rPr>
          <w:rFonts w:eastAsia="Times New Roman"/>
          <w:color w:val="333333"/>
          <w:lang w:eastAsia="ru-RU"/>
        </w:rPr>
        <w:t>абота в данном направлении будет продолжена, ведь она является частью моего педагогического мастерства.</w:t>
      </w:r>
    </w:p>
    <w:p w:rsidR="006A5751" w:rsidRPr="006A5751" w:rsidRDefault="006A5751" w:rsidP="006A5751">
      <w:pPr>
        <w:spacing w:after="0" w:line="240" w:lineRule="auto"/>
        <w:jc w:val="both"/>
        <w:rPr>
          <w:rFonts w:eastAsia="Times New Roman"/>
          <w:color w:val="333333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A5751" w:rsidRDefault="006A5751" w:rsidP="004426D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92034" w:rsidRPr="00085F93" w:rsidRDefault="00992034">
      <w:pPr>
        <w:rPr>
          <w:rFonts w:eastAsia="Times New Roman"/>
          <w:color w:val="333333"/>
          <w:lang w:eastAsia="ru-RU"/>
        </w:rPr>
      </w:pPr>
    </w:p>
    <w:sectPr w:rsidR="00992034" w:rsidRPr="00085F93" w:rsidSect="009C7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81D"/>
    <w:rsid w:val="000168A8"/>
    <w:rsid w:val="0001721D"/>
    <w:rsid w:val="00076DF3"/>
    <w:rsid w:val="00085F93"/>
    <w:rsid w:val="000B261E"/>
    <w:rsid w:val="000B264C"/>
    <w:rsid w:val="000E7C80"/>
    <w:rsid w:val="0015331C"/>
    <w:rsid w:val="00162FAA"/>
    <w:rsid w:val="001A19C3"/>
    <w:rsid w:val="001B45A6"/>
    <w:rsid w:val="0024031A"/>
    <w:rsid w:val="00255AFD"/>
    <w:rsid w:val="00275756"/>
    <w:rsid w:val="002D75F2"/>
    <w:rsid w:val="002F5355"/>
    <w:rsid w:val="00352812"/>
    <w:rsid w:val="004035AC"/>
    <w:rsid w:val="0043265F"/>
    <w:rsid w:val="004426DC"/>
    <w:rsid w:val="004C1560"/>
    <w:rsid w:val="004E1316"/>
    <w:rsid w:val="005167EB"/>
    <w:rsid w:val="00576AD4"/>
    <w:rsid w:val="00684AE5"/>
    <w:rsid w:val="006A5751"/>
    <w:rsid w:val="00781F46"/>
    <w:rsid w:val="00837CB8"/>
    <w:rsid w:val="00837F47"/>
    <w:rsid w:val="00860C4F"/>
    <w:rsid w:val="00992034"/>
    <w:rsid w:val="009A13CB"/>
    <w:rsid w:val="009A35A7"/>
    <w:rsid w:val="009C77AE"/>
    <w:rsid w:val="00A02031"/>
    <w:rsid w:val="00A3138A"/>
    <w:rsid w:val="00A534DC"/>
    <w:rsid w:val="00A62A9F"/>
    <w:rsid w:val="00AA6955"/>
    <w:rsid w:val="00AD520F"/>
    <w:rsid w:val="00B26AAB"/>
    <w:rsid w:val="00D07906"/>
    <w:rsid w:val="00D265CE"/>
    <w:rsid w:val="00D6758B"/>
    <w:rsid w:val="00D7554E"/>
    <w:rsid w:val="00D81739"/>
    <w:rsid w:val="00DA6AD2"/>
    <w:rsid w:val="00E0581D"/>
    <w:rsid w:val="00E201D0"/>
    <w:rsid w:val="00ED6811"/>
    <w:rsid w:val="00F054B3"/>
    <w:rsid w:val="00F416F6"/>
    <w:rsid w:val="00F462E7"/>
    <w:rsid w:val="00F62E4B"/>
    <w:rsid w:val="00F94B37"/>
    <w:rsid w:val="00FF6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031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6A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76AD4"/>
  </w:style>
  <w:style w:type="paragraph" w:styleId="a5">
    <w:name w:val="Balloon Text"/>
    <w:basedOn w:val="a"/>
    <w:link w:val="a6"/>
    <w:uiPriority w:val="99"/>
    <w:semiHidden/>
    <w:unhideWhenUsed/>
    <w:rsid w:val="0027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57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8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/nauka/11.ph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2B882-4737-4481-A353-9DBF896F0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Юзер1</dc:creator>
  <cp:lastModifiedBy>Юзер1</cp:lastModifiedBy>
  <cp:revision>8</cp:revision>
  <dcterms:created xsi:type="dcterms:W3CDTF">2017-02-15T19:00:00Z</dcterms:created>
  <dcterms:modified xsi:type="dcterms:W3CDTF">2017-02-17T08:09:00Z</dcterms:modified>
</cp:coreProperties>
</file>