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292" w:rsidRPr="001B0BB7" w:rsidRDefault="00024292" w:rsidP="00E5569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B0BB7"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024292" w:rsidRPr="001B0BB7" w:rsidRDefault="00024292" w:rsidP="00E5569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1B0BB7">
        <w:rPr>
          <w:rFonts w:ascii="Times New Roman" w:hAnsi="Times New Roman"/>
          <w:sz w:val="28"/>
          <w:szCs w:val="28"/>
        </w:rPr>
        <w:t>Центр развития ребенка – детский сад №2 «Развитие»</w:t>
      </w:r>
    </w:p>
    <w:p w:rsidR="00024292" w:rsidRDefault="00024292" w:rsidP="00E5569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292" w:rsidRDefault="00024292" w:rsidP="00E556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24292" w:rsidRDefault="00024292" w:rsidP="00E5569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292" w:rsidRPr="00985565" w:rsidRDefault="00024292" w:rsidP="00E5569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292" w:rsidRPr="00522CA0" w:rsidRDefault="00024292" w:rsidP="00E55692">
      <w:pPr>
        <w:spacing w:after="0" w:line="360" w:lineRule="auto"/>
        <w:jc w:val="center"/>
        <w:outlineLvl w:val="0"/>
        <w:rPr>
          <w:rFonts w:ascii="Times New Roman" w:hAnsi="Times New Roman"/>
          <w:b/>
          <w:sz w:val="72"/>
          <w:szCs w:val="72"/>
        </w:rPr>
      </w:pPr>
      <w:r w:rsidRPr="00522CA0">
        <w:rPr>
          <w:rFonts w:ascii="Times New Roman" w:hAnsi="Times New Roman"/>
          <w:b/>
          <w:sz w:val="72"/>
          <w:szCs w:val="72"/>
        </w:rPr>
        <w:t>Опыт  работы</w:t>
      </w:r>
    </w:p>
    <w:p w:rsidR="00024292" w:rsidRDefault="00024292" w:rsidP="00E55692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24292" w:rsidRPr="00522CA0" w:rsidRDefault="00024292" w:rsidP="00E55692">
      <w:pPr>
        <w:spacing w:after="0" w:line="360" w:lineRule="auto"/>
        <w:jc w:val="center"/>
        <w:outlineLvl w:val="0"/>
        <w:rPr>
          <w:rFonts w:ascii="Times New Roman" w:hAnsi="Times New Roman"/>
          <w:b/>
          <w:sz w:val="48"/>
          <w:szCs w:val="48"/>
        </w:rPr>
      </w:pPr>
      <w:r w:rsidRPr="00522CA0">
        <w:rPr>
          <w:rFonts w:ascii="Times New Roman" w:hAnsi="Times New Roman"/>
          <w:b/>
          <w:sz w:val="48"/>
          <w:szCs w:val="48"/>
        </w:rPr>
        <w:t>На тему:</w:t>
      </w:r>
    </w:p>
    <w:p w:rsidR="00024292" w:rsidRPr="00522CA0" w:rsidRDefault="00024292" w:rsidP="00E55692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24292" w:rsidRPr="00024292" w:rsidRDefault="00024292" w:rsidP="00E556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024292">
        <w:rPr>
          <w:rFonts w:ascii="Times New Roman" w:hAnsi="Times New Roman"/>
          <w:b/>
          <w:bCs/>
          <w:sz w:val="48"/>
          <w:szCs w:val="48"/>
          <w:lang w:eastAsia="ru-RU"/>
        </w:rPr>
        <w:t>«</w:t>
      </w:r>
      <w:r w:rsidRPr="00024292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Роль народных подвижных игр в физическом воспитании дошкольников </w:t>
      </w:r>
      <w:r w:rsidRPr="00024292">
        <w:rPr>
          <w:rFonts w:ascii="Times New Roman" w:hAnsi="Times New Roman"/>
          <w:b/>
          <w:bCs/>
          <w:sz w:val="48"/>
          <w:szCs w:val="48"/>
          <w:lang w:eastAsia="ru-RU"/>
        </w:rPr>
        <w:t xml:space="preserve">» </w:t>
      </w:r>
    </w:p>
    <w:p w:rsidR="00024292" w:rsidRPr="00024292" w:rsidRDefault="00024292" w:rsidP="00E55692">
      <w:pPr>
        <w:spacing w:after="0" w:line="360" w:lineRule="auto"/>
        <w:jc w:val="center"/>
        <w:rPr>
          <w:rFonts w:ascii="Times New Roman" w:hAnsi="Times New Roman"/>
          <w:b/>
          <w:color w:val="FF0000"/>
          <w:sz w:val="48"/>
          <w:szCs w:val="48"/>
        </w:rPr>
      </w:pPr>
    </w:p>
    <w:p w:rsidR="00024292" w:rsidRPr="00E55692" w:rsidRDefault="00024292" w:rsidP="00E55692">
      <w:pPr>
        <w:spacing w:after="0" w:line="360" w:lineRule="auto"/>
        <w:jc w:val="center"/>
        <w:outlineLvl w:val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024292" w:rsidRPr="00C46AF6" w:rsidRDefault="00024292" w:rsidP="00E556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24292" w:rsidRDefault="00024292" w:rsidP="00E5569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522CA0">
        <w:rPr>
          <w:rFonts w:ascii="Times New Roman" w:hAnsi="Times New Roman"/>
          <w:sz w:val="28"/>
          <w:szCs w:val="28"/>
        </w:rPr>
        <w:t>Выполнила: Петрова Ольга Геннадьевна</w:t>
      </w:r>
    </w:p>
    <w:p w:rsidR="00024292" w:rsidRPr="00522CA0" w:rsidRDefault="00024292" w:rsidP="00E5569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522CA0">
        <w:rPr>
          <w:rFonts w:ascii="Times New Roman" w:hAnsi="Times New Roman"/>
          <w:sz w:val="28"/>
          <w:szCs w:val="28"/>
        </w:rPr>
        <w:t>инструктор по физическому воспитанию</w:t>
      </w:r>
    </w:p>
    <w:p w:rsidR="00024292" w:rsidRPr="00522CA0" w:rsidRDefault="00024292" w:rsidP="00E5569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024292" w:rsidRPr="00E55692" w:rsidRDefault="00024292" w:rsidP="00E55692">
      <w:pPr>
        <w:spacing w:after="0" w:line="360" w:lineRule="auto"/>
        <w:rPr>
          <w:sz w:val="28"/>
          <w:szCs w:val="28"/>
        </w:rPr>
      </w:pPr>
      <w:r w:rsidRPr="00E4698E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       </w:t>
      </w:r>
    </w:p>
    <w:p w:rsidR="00024292" w:rsidRPr="00B303D5" w:rsidRDefault="00024292" w:rsidP="00E5569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024292" w:rsidRPr="00B303D5" w:rsidRDefault="00024292" w:rsidP="00E55692">
      <w:pPr>
        <w:tabs>
          <w:tab w:val="left" w:pos="7110"/>
        </w:tabs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303D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  <w:r w:rsidR="00E55692">
        <w:rPr>
          <w:rFonts w:ascii="Times New Roman" w:hAnsi="Times New Roman"/>
          <w:sz w:val="28"/>
          <w:szCs w:val="28"/>
        </w:rPr>
        <w:t xml:space="preserve">  </w:t>
      </w:r>
    </w:p>
    <w:p w:rsidR="00024292" w:rsidRPr="00EB3135" w:rsidRDefault="00024292" w:rsidP="00E55692">
      <w:pPr>
        <w:tabs>
          <w:tab w:val="left" w:pos="2076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Верхний Уфалей</w:t>
      </w:r>
    </w:p>
    <w:p w:rsidR="00024292" w:rsidRDefault="00024292" w:rsidP="00E55692">
      <w:pPr>
        <w:tabs>
          <w:tab w:val="left" w:pos="2076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B3135"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</w:p>
    <w:p w:rsidR="00024292" w:rsidRPr="00C10674" w:rsidRDefault="00024292" w:rsidP="00E55692">
      <w:pPr>
        <w:tabs>
          <w:tab w:val="left" w:pos="2076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B31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9г.</w:t>
      </w:r>
    </w:p>
    <w:p w:rsidR="00A6799D" w:rsidRDefault="00A6799D" w:rsidP="00E556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24292" w:rsidRPr="00A6799D" w:rsidRDefault="00024292" w:rsidP="00E556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799D" w:rsidRDefault="00A6799D" w:rsidP="00E5569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Содержание</w:t>
      </w:r>
    </w:p>
    <w:p w:rsidR="00024292" w:rsidRPr="00A6799D" w:rsidRDefault="00024292" w:rsidP="00E5569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99D" w:rsidRPr="00A6799D" w:rsidRDefault="00BA14F8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anchor="%D0%92%D0%B2%D0%B5%D0%B4%D0%B5%D0%BD%D0%B8%D0%B5" w:history="1">
        <w:r w:rsidR="00A6799D" w:rsidRPr="00A6799D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Введение</w:t>
        </w:r>
      </w:hyperlink>
    </w:p>
    <w:p w:rsidR="00A6799D" w:rsidRPr="00A6799D" w:rsidRDefault="00A6799D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часть</w:t>
      </w:r>
    </w:p>
    <w:p w:rsidR="00A6799D" w:rsidRPr="00A6799D" w:rsidRDefault="00BA14F8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anchor="%D0%93%D0%BB%D0%B0%D0%B2%D0%B01" w:history="1">
        <w:r w:rsidR="00A6799D" w:rsidRPr="00A6799D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Глава 1. Физическое воспитание дошкольников</w:t>
        </w:r>
      </w:hyperlink>
    </w:p>
    <w:p w:rsidR="00A6799D" w:rsidRPr="00A6799D" w:rsidRDefault="00A6799D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Физическое воспитание как часть педагогического процесса</w:t>
      </w:r>
      <w:r w:rsidR="00E5569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………………с. 5-6</w:t>
      </w:r>
    </w:p>
    <w:p w:rsidR="00A6799D" w:rsidRPr="00A6799D" w:rsidRDefault="00A6799D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1.2. Цели и задачи физического воспитания</w:t>
      </w:r>
      <w:r w:rsidR="00E5569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………………………………………с. 6-8</w:t>
      </w:r>
    </w:p>
    <w:p w:rsidR="00A6799D" w:rsidRPr="00A6799D" w:rsidRDefault="00BA14F8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anchor="%D0%93%D0%BB%D0%B0%D0%B2%D0%B02" w:history="1">
        <w:r w:rsidR="00A6799D" w:rsidRPr="00A6799D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Глава 2. Народные подвижные игры</w:t>
        </w:r>
      </w:hyperlink>
    </w:p>
    <w:p w:rsidR="00A6799D" w:rsidRPr="00A6799D" w:rsidRDefault="00A6799D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3C42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истории народных подвижных игр</w:t>
      </w:r>
      <w:r w:rsidR="00E5569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………………………………………...с. 8-9</w:t>
      </w: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6799D" w:rsidRPr="00A6799D" w:rsidRDefault="00A6799D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="00E556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подвижные игры как часть патриотического воспитания</w:t>
      </w:r>
      <w:r w:rsidR="00E5569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………с. 9</w:t>
      </w:r>
    </w:p>
    <w:p w:rsidR="00A6799D" w:rsidRPr="00A6799D" w:rsidRDefault="00A6799D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2.3</w:t>
      </w:r>
      <w:r w:rsidR="003C4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Народные подвижные игры как средство познавательного развития</w:t>
      </w:r>
      <w:r w:rsidR="00E5569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………с. 9-11</w:t>
      </w:r>
    </w:p>
    <w:p w:rsidR="00A6799D" w:rsidRPr="00A6799D" w:rsidRDefault="00BA14F8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anchor="%D0%93%D0%BB%D0%B0%D0%B2%D0%B03" w:history="1">
        <w:r w:rsidR="00A6799D" w:rsidRPr="00A6799D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Глава 3.  Народные подвижные игры в физическом воспитании дошкольников</w:t>
        </w:r>
      </w:hyperlink>
    </w:p>
    <w:p w:rsidR="00A6799D" w:rsidRPr="001E3B24" w:rsidRDefault="00A6799D" w:rsidP="00E5569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3C42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B24" w:rsidRPr="001E3B2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Методика проведения народных подвижных игр с детьми  дошкольного    возраста</w:t>
      </w:r>
      <w:r w:rsidR="001E3B2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……………………………………………………………………………с. 11-14</w:t>
      </w:r>
    </w:p>
    <w:p w:rsidR="00A6799D" w:rsidRPr="00A6799D" w:rsidRDefault="00A6799D" w:rsidP="001E3B2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>3.2</w:t>
      </w:r>
      <w:r w:rsidR="003C42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679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B24" w:rsidRPr="00145F12">
        <w:rPr>
          <w:rStyle w:val="214pt"/>
          <w:rFonts w:eastAsiaTheme="minorHAnsi"/>
        </w:rPr>
        <w:t>Реализация программы «Наш дом – Южный Урал»</w:t>
      </w:r>
      <w:r w:rsidR="001E3B24">
        <w:rPr>
          <w:rStyle w:val="214pt"/>
          <w:rFonts w:eastAsiaTheme="minorHAnsi"/>
        </w:rPr>
        <w:t xml:space="preserve">……………………...с. 15-17 </w:t>
      </w:r>
    </w:p>
    <w:p w:rsidR="001E3B24" w:rsidRDefault="001E3B24" w:rsidP="00CD30C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1E3B24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E3B2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3.3. </w:t>
      </w:r>
      <w:r w:rsidRPr="001E3B24">
        <w:rPr>
          <w:rFonts w:ascii="Times New Roman" w:hAnsi="Times New Roman"/>
          <w:sz w:val="28"/>
          <w:szCs w:val="28"/>
        </w:rPr>
        <w:t xml:space="preserve">Развитие физических качеств через народные подвижные игры </w:t>
      </w:r>
      <w:r w:rsidR="00CD30CC">
        <w:rPr>
          <w:rFonts w:ascii="Times New Roman" w:hAnsi="Times New Roman"/>
          <w:sz w:val="28"/>
          <w:szCs w:val="28"/>
        </w:rPr>
        <w:t xml:space="preserve"> у </w:t>
      </w:r>
      <w:r w:rsidRPr="001E3B24">
        <w:rPr>
          <w:rFonts w:ascii="Times New Roman" w:hAnsi="Times New Roman"/>
          <w:sz w:val="28"/>
          <w:szCs w:val="28"/>
        </w:rPr>
        <w:t>детей  дошкольного возраста</w:t>
      </w:r>
      <w:proofErr w:type="gramStart"/>
      <w:r>
        <w:rPr>
          <w:rFonts w:ascii="Times New Roman" w:hAnsi="Times New Roman"/>
          <w:sz w:val="28"/>
          <w:szCs w:val="28"/>
        </w:rPr>
        <w:t>……………………………………………………………..</w:t>
      </w:r>
      <w:proofErr w:type="gramEnd"/>
      <w:r>
        <w:rPr>
          <w:rFonts w:ascii="Times New Roman" w:hAnsi="Times New Roman"/>
          <w:sz w:val="28"/>
          <w:szCs w:val="28"/>
        </w:rPr>
        <w:t>с. 17-20</w:t>
      </w:r>
    </w:p>
    <w:p w:rsidR="00145F12" w:rsidRPr="001E3B24" w:rsidRDefault="001E3B24" w:rsidP="001E3B2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</w:t>
      </w:r>
      <w:r w:rsidR="00145F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45F12" w:rsidRPr="00145F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425B" w:rsidRPr="003C42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Мониторинг  </w:t>
      </w:r>
      <w:r w:rsidR="003C425B" w:rsidRPr="003C42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развития физическ</w:t>
      </w:r>
      <w:r w:rsidR="003C42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их качеств с детьми</w:t>
      </w:r>
      <w:r w:rsidR="003C425B" w:rsidRPr="003C42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старшего  дошкольного </w:t>
      </w:r>
      <w:r w:rsidR="003C42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="003C425B" w:rsidRPr="003C425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возраста</w:t>
      </w:r>
      <w:proofErr w:type="gramStart"/>
      <w:r w:rsidR="00E5569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…………………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………………………………………………………......</w:t>
      </w:r>
      <w:proofErr w:type="gramEnd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с. 20-24</w:t>
      </w:r>
    </w:p>
    <w:p w:rsidR="00A6799D" w:rsidRPr="00E55692" w:rsidRDefault="00BA14F8" w:rsidP="001E3B2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2" w:anchor="%D0%93%D0%BB%D0%B0%D0%B2%D0%B04" w:history="1">
        <w:r w:rsidR="00A6799D" w:rsidRPr="00E55692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Глава 4. Работа с родителями по теме «Народные подвижные    игры</w:t>
        </w:r>
        <w:proofErr w:type="gramStart"/>
        <w:r w:rsidR="00A6799D" w:rsidRPr="00E55692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»</w:t>
        </w:r>
      </w:hyperlink>
      <w:r w:rsidR="00E55692" w:rsidRPr="00E55692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E55692" w:rsidRPr="00E55692">
        <w:rPr>
          <w:rFonts w:ascii="Times New Roman" w:hAnsi="Times New Roman" w:cs="Times New Roman"/>
          <w:sz w:val="28"/>
          <w:szCs w:val="28"/>
        </w:rPr>
        <w:t>с. 24-25</w:t>
      </w:r>
    </w:p>
    <w:p w:rsidR="00A6799D" w:rsidRPr="00E55692" w:rsidRDefault="00BA14F8" w:rsidP="001E3B2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3" w:anchor="%D0%97%D0%B0%D0%BA%D0%BB%D1%8E%D1%87%D0%B5%D0%BD%D0%B8%D0%B5" w:history="1">
        <w:r w:rsidR="00A6799D" w:rsidRPr="00E55692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Заключение</w:t>
        </w:r>
        <w:proofErr w:type="gramStart"/>
      </w:hyperlink>
      <w:r w:rsidR="00E55692" w:rsidRPr="00E55692">
        <w:rPr>
          <w:rFonts w:ascii="Times New Roman" w:hAnsi="Times New Roman" w:cs="Times New Roman"/>
          <w:sz w:val="28"/>
          <w:szCs w:val="28"/>
        </w:rPr>
        <w:t>……………………</w:t>
      </w:r>
      <w:r w:rsidR="001E3B24">
        <w:rPr>
          <w:rFonts w:ascii="Times New Roman" w:hAnsi="Times New Roman" w:cs="Times New Roman"/>
          <w:sz w:val="28"/>
          <w:szCs w:val="28"/>
        </w:rPr>
        <w:t>…………………………………………............</w:t>
      </w:r>
      <w:proofErr w:type="gramEnd"/>
      <w:r w:rsidR="001E3B24">
        <w:rPr>
          <w:rFonts w:ascii="Times New Roman" w:hAnsi="Times New Roman" w:cs="Times New Roman"/>
          <w:sz w:val="28"/>
          <w:szCs w:val="28"/>
        </w:rPr>
        <w:t>с.25-26</w:t>
      </w:r>
    </w:p>
    <w:p w:rsidR="00A6799D" w:rsidRPr="00E55692" w:rsidRDefault="00BA14F8" w:rsidP="001E3B2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14" w:anchor="%D0%A1%D0%BF%D0%B8%D1%81%D0%BE%D0%BA_%D0%BB%D0%B8%D1%82%D0%B5%D1%80%D0%B0%D1%82%D1%83%D1%80%D1%8B" w:history="1">
        <w:r w:rsidR="00A6799D" w:rsidRPr="00E55692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Список литературы</w:t>
        </w:r>
      </w:hyperlink>
    </w:p>
    <w:p w:rsidR="00811AEE" w:rsidRPr="00A6799D" w:rsidRDefault="00811AEE" w:rsidP="001E3B2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4833" w:type="pct"/>
        <w:tblCellSpacing w:w="0" w:type="dxa"/>
        <w:tblInd w:w="456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922"/>
      </w:tblGrid>
      <w:tr w:rsidR="00811AEE" w:rsidRPr="00811AEE" w:rsidTr="00A6799D">
        <w:trPr>
          <w:trHeight w:val="14794"/>
          <w:tblCellSpacing w:w="0" w:type="dxa"/>
        </w:trPr>
        <w:tc>
          <w:tcPr>
            <w:tcW w:w="5000" w:type="pct"/>
            <w:tcBorders>
              <w:top w:val="dashed" w:sz="6" w:space="0" w:color="F1DC92"/>
            </w:tcBorders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811AEE" w:rsidRPr="00811AEE" w:rsidRDefault="00811AEE" w:rsidP="00E5569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Краткая аннотация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Обращение к народному фольклору воспитывает уважение, гордость за землю, на которой живешь. Поэтому детям необходимо знать и изучать культуру своих предков. Знание истории народа, его культуры поможет в дальнейшем с уважением и интересом относиться к культурным традициям своего и других народов.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Это возможно через приобщение детей к фольклору, так как он отражает жизнь нашего народа, его опыт, мысли, чувства наших предков. Соприкосновение с народным творчеством и традициями духовно обогащают ребёнка, воспитывают гордость за свой народ, поддерживают интерес к его истории, культуре. Человек, незнакомый с традициями, историей и культурой своего народа – человек без прошлого, а значит, и без полноценного настоящего. Прививать интерес и любовь к русскому народному творчеству, русскому фольклору– 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</w:t>
            </w:r>
            <w:proofErr w:type="gram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из задач физического развития дошкольника.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русских народных подвижных игр, считалок, </w:t>
            </w:r>
            <w:proofErr w:type="spell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сговорок</w:t>
            </w:r>
            <w:proofErr w:type="spell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жеребьевок, п</w:t>
            </w:r>
            <w:r w:rsidR="005B23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альчиковых игр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русским фольклором на физкультурных занятиях и в свободной деятельности способствует решению этой задачи.</w:t>
            </w:r>
            <w:bookmarkStart w:id="0" w:name="Введение"/>
            <w:bookmarkEnd w:id="0"/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Введение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Растить детей </w:t>
            </w:r>
            <w:proofErr w:type="gramStart"/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здоровыми</w:t>
            </w:r>
            <w:proofErr w:type="gramEnd"/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сильными, жизнерадост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softHyphen/>
              <w:t>ными — задача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каждого дошкольного учреждения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Быть в движении — значит укреплять здоровье. Имен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 в дошкольном детстве в результате целенаправлен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ного педагогического воздействия формируются здо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ровье, общая выносливость и работоспособность 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ма</w:t>
            </w:r>
            <w:proofErr w:type="gram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другие качества, необходимые для всестороннего гармонического развития личности.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двигательных навыков и умений тес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 связано с интеллектуальным и психическим разви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тием ребенка, с воспитанием нравственно-волевых черт его характера.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физического воспитания должны решаться в комплексе и взаимосвязи с задачами умственного, нравственного, трудового и эстетического воспитания. Необходимо, чтобы занятия физической культурой до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ставляли детям радость,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поддерживали хорошее настро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ение, побуждали к самостоятельности.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Невозможно представить себе жизнь ребенка в дет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ском саду без веселых развлечений, шумных праздни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ков и соревнований, интересных игр и увлекательных аттракционов. Одни развивают сообразительность, дру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гие — смекалку, третьи — воображение и творчество, но объединяет их общая задача — </w:t>
            </w:r>
            <w:r w:rsidRPr="00E5569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воспитание у ребен</w:t>
            </w:r>
            <w:r w:rsidRPr="00E5569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softHyphen/>
              <w:t>ка потребности в движении и эмоциональном воспри</w:t>
            </w:r>
            <w:r w:rsidRPr="00E5569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softHyphen/>
              <w:t>ятии</w:t>
            </w:r>
            <w:r w:rsidRP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55692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жизни</w:t>
            </w:r>
            <w:r w:rsidRP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Двигаясь, ребенок познает мир и себя, учится ориентироваться и целенаправленно действо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вать в нем. Активные движения повышают устойчи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вость организма к заболеваниям, а недостаток движе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ний (гиподинамия) вызывает патологические измене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 в центральной нервной и эндокринной системе, которые могут привести к эмоциональной напряжен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ности и неустойчивости, к нарушению обмена веществ в</w:t>
            </w:r>
            <w:r w:rsidR="006508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организме.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Физические упражнения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способствуют развитию интеллекта детей, их восприятия, мышления, внима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ния, пространственных и временных представлений. Во время выполнения движений детьми воспитатель ак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тивно формирует у них волевые качества, целеустремленность, настойчивость, выдержку, смелость и др. Осо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бенно важно поддерживать в детях желание и умение преодолевать препятствия, самостоятельно подбирать способ действия в зависимости от тех конкретных ус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ловий, которые сложились в данный момент. При вы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полнении движений стабилизируется эмоциональное состояние детей. Они испытывают чувство радости, подъема. Поэтому в современных условиях особенно актуальной задачей является привитие детям потреб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ности в физической культуре и спорте, а также обуче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ние их доступным умениям.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Таким образом, методически правильно организо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ванная работа по физическому воспитанию призвана удовлетворить естественную потребность детей в дви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жении и способствовать своевременному овладению ими двигательными навыками и умениями, формировать положительную самооценку, аналитическое отношение к себе и деятельности товарищей.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Такая работа с детьми дошкольного возраста ценна и тем, что создает условия для эмоционально-психоло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гического благополучия, так как оказывает большое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влияние на развитие ума, воспитание характера, воли, нравственности, создает определенный духовный на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строй, пробуждает интерес к самовыражению, способ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ствует не только лучшему усвоению знаний и закреп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лению навыков, но и благотворно влияет на детскую психику.</w:t>
            </w:r>
            <w:proofErr w:type="gramEnd"/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музыки в физкультурной де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ятельности делает ее увлекательной и эффективной. Она поднимает настроение, организует движение де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тей и облегчает в ряде случаев усвоение умений и на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выков. Музыка также облегчает усвоение различных построений и перестроений, которые обычно даются в начале или в заключительной части занятия.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проведении спортивных праздников, организации развлечений дети получают возможность проявлять боль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шую активность, самостоятельность и инициативу в дей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ствиях. Это открывает еще один немаловажный аспект воспитания: отпадает необходимость давать детям вре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менные и пространственные ориентиры, так как дети без суеты, спокойно и уверенно выполняют задания.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 </w:t>
            </w:r>
            <w:bookmarkStart w:id="1" w:name="Глава1"/>
            <w:bookmarkEnd w:id="1"/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Глава 1</w:t>
            </w:r>
            <w:r w:rsidR="00A679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Физическое воспитание дошкольников</w:t>
            </w:r>
          </w:p>
          <w:p w:rsidR="00A6799D" w:rsidRPr="00E55692" w:rsidRDefault="00E55692" w:rsidP="00E55692">
            <w:pPr>
              <w:pStyle w:val="a7"/>
              <w:numPr>
                <w:ilvl w:val="1"/>
                <w:numId w:val="38"/>
              </w:numPr>
              <w:spacing w:after="0" w:line="360" w:lineRule="auto"/>
              <w:ind w:left="0" w:hanging="53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1.1. </w:t>
            </w:r>
            <w:r w:rsidR="00A6799D" w:rsidRPr="00A679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Физическое воспитание как часть педагогического процесса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Физическое воспитание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представляет собой воспитательно-образовательный процесс, характеризующийся всеми присущими педагогическому процессу общими признаками (ведущая роль педагога-специалиста, направленность деятельности воспитателя и детей на реализацию задач воспитания и обучения, построение системы занятий в соответствии с дидактическими и другими общепедагогическими принципами и т.д.)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 же время физическое воспитание имеет свои специфические особенности, которые отличают его от других видов деятельности. Прежде всего -  это процесс, протекающий по закономерности деятельности, обеспечивающей упорядоченное формирование и совершенствование двигательных умений и навыков наряду с оптимизацией развития физических качеств человека, совокупность которых определяет его физическую дееспособность.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Физическая культура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– органическая часть культуры общества и личности. 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Понятие 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физическая культура»</w:t>
            </w: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объединяет все то, что относится к физическому воспитанию, образованию, развитию.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Приобщение 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 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физической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культуре -  одна из важнейших программных задач воспитания.</w:t>
            </w:r>
          </w:p>
          <w:p w:rsid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Одной из сторон развития личности является 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физическое развитие</w:t>
            </w: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которое непосредственно связано со здоровьем человека.</w:t>
            </w:r>
          </w:p>
          <w:p w:rsidR="00E55692" w:rsidRDefault="003C425B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11AEE"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Здоровье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это физическая, гигиеническая, душевная, социальная культура человека. Деятельность взрослого, направленная на укрепление здоровья, составляет содержание физического воспитания, что при определенных условиях обеспечивает малышу физическое развитие.</w:t>
            </w:r>
          </w:p>
          <w:p w:rsidR="00A6799D" w:rsidRPr="00E55692" w:rsidRDefault="00E55692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1.2. </w:t>
            </w:r>
            <w:r w:rsidR="00A6799D" w:rsidRPr="00A679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Цели и задачи физического воспитания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Понимая общую цель физического воспитания </w:t>
            </w:r>
            <w:r w:rsidRPr="003C42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как сохранение и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3C42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укрепление здоровья ребенка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разные авторы формулируют задачи физического вос</w:t>
            </w:r>
            <w:r w:rsidR="006508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питания по-разному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Наиболее четким представляется третий подход, который и принят в дошкольной педагогике. Выделение трех групп задач (оздоровительные, воспитательные, образовательные)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озволяет более целенаправленно выстраивать работу по физическому воспитанию дошкольников.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Первая группа – оздоровительные задачи:</w:t>
            </w:r>
          </w:p>
          <w:p w:rsidR="00811AEE" w:rsidRPr="00811AEE" w:rsidRDefault="00811AEE" w:rsidP="00E55692">
            <w:pPr>
              <w:numPr>
                <w:ilvl w:val="0"/>
                <w:numId w:val="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и укрепление здоровья;</w:t>
            </w:r>
          </w:p>
          <w:p w:rsidR="00811AEE" w:rsidRPr="00811AEE" w:rsidRDefault="00811AEE" w:rsidP="00E55692">
            <w:pPr>
              <w:numPr>
                <w:ilvl w:val="0"/>
                <w:numId w:val="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закаливание;</w:t>
            </w:r>
          </w:p>
          <w:p w:rsidR="00811AEE" w:rsidRPr="00811AEE" w:rsidRDefault="00811AEE" w:rsidP="00E55692">
            <w:pPr>
              <w:numPr>
                <w:ilvl w:val="0"/>
                <w:numId w:val="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движений.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u w:val="single"/>
                <w:lang w:eastAsia="ru-RU"/>
              </w:rPr>
              <w:t>Средства реализации:</w:t>
            </w:r>
          </w:p>
          <w:p w:rsidR="00811AEE" w:rsidRPr="00811AEE" w:rsidRDefault="00811AEE" w:rsidP="00E55692">
            <w:pPr>
              <w:numPr>
                <w:ilvl w:val="0"/>
                <w:numId w:val="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гигиенические,</w:t>
            </w:r>
          </w:p>
          <w:p w:rsidR="00811AEE" w:rsidRPr="00811AEE" w:rsidRDefault="00811AEE" w:rsidP="00E55692">
            <w:pPr>
              <w:numPr>
                <w:ilvl w:val="0"/>
                <w:numId w:val="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социально-бытовые факторы,</w:t>
            </w:r>
          </w:p>
          <w:p w:rsidR="00811AEE" w:rsidRPr="00811AEE" w:rsidRDefault="00811AEE" w:rsidP="00E55692">
            <w:pPr>
              <w:numPr>
                <w:ilvl w:val="0"/>
                <w:numId w:val="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полноценное питание, оздоровительные силы природы,</w:t>
            </w:r>
          </w:p>
          <w:p w:rsidR="00811AEE" w:rsidRPr="00811AEE" w:rsidRDefault="00811AEE" w:rsidP="00E55692">
            <w:pPr>
              <w:numPr>
                <w:ilvl w:val="0"/>
                <w:numId w:val="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рациональный режим дня,</w:t>
            </w:r>
          </w:p>
          <w:p w:rsidR="00811AEE" w:rsidRPr="00811AEE" w:rsidRDefault="00811AEE" w:rsidP="00E55692">
            <w:pPr>
              <w:numPr>
                <w:ilvl w:val="0"/>
                <w:numId w:val="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физические упражнения.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Вторая группа -  воспитательные задачи:</w:t>
            </w:r>
          </w:p>
          <w:p w:rsidR="00811AEE" w:rsidRPr="00811AEE" w:rsidRDefault="00811AEE" w:rsidP="00E55692">
            <w:pPr>
              <w:numPr>
                <w:ilvl w:val="0"/>
                <w:numId w:val="3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качеств личности и потребности в физическом        совершенстве.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Эти задачи тесно связаны с оздоровительными задачами, поскольку при их решении так же формируются личностные качества ребенка.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  <w:lang w:eastAsia="ru-RU"/>
              </w:rPr>
              <w:t>Средства реализации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этой группы задач:</w:t>
            </w:r>
          </w:p>
          <w:p w:rsidR="00E55692" w:rsidRPr="00811AEE" w:rsidRDefault="00811AEE" w:rsidP="00E55692">
            <w:pPr>
              <w:numPr>
                <w:ilvl w:val="0"/>
                <w:numId w:val="4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детей,</w:t>
            </w:r>
            <w:r w:rsidR="00E55692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игры,</w:t>
            </w:r>
          </w:p>
          <w:p w:rsidR="00811AEE" w:rsidRPr="00E55692" w:rsidRDefault="00811AEE" w:rsidP="00E55692">
            <w:pPr>
              <w:numPr>
                <w:ilvl w:val="0"/>
                <w:numId w:val="4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художественные средства (художественная литература, фольклор, кинофильмы, произведения музыкального и изобразительного искусства).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Работа проходит в разных </w:t>
            </w:r>
            <w:r w:rsidRPr="003C425B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  <w:lang w:eastAsia="ru-RU"/>
              </w:rPr>
              <w:t>формах</w:t>
            </w:r>
            <w:r w:rsidRPr="003C425B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lang w:eastAsia="ru-RU"/>
              </w:rPr>
              <w:t>:</w:t>
            </w:r>
          </w:p>
          <w:p w:rsidR="00811AEE" w:rsidRPr="00811AEE" w:rsidRDefault="00811AEE" w:rsidP="00E55692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физкультурно-оздоровительная работа в режиме дня (утренняя гимнастика, подвижные игры, физические упражнения на прогулке),</w:t>
            </w:r>
          </w:p>
          <w:p w:rsidR="00811AEE" w:rsidRPr="00811AEE" w:rsidRDefault="00811AEE" w:rsidP="00E55692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самостоятельная двигательная деятельность детей,</w:t>
            </w:r>
          </w:p>
          <w:p w:rsidR="00811AEE" w:rsidRPr="00811AEE" w:rsidRDefault="00811AEE" w:rsidP="00E55692">
            <w:pPr>
              <w:numPr>
                <w:ilvl w:val="0"/>
                <w:numId w:val="5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активный отдых (физкультурные досуги, праздники, дни здоровья).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Методы 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упражнения, беседа, игра, создание проблем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ных ситуаций, анализ физических и нравственных качеств.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Данная группа задач предполагает воспитание таких качеств, как ловкость, смелость, сила воли, стремление к преодолению трудностей, к победе, чувства товарищества, взаимопомощи.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Исследователи (Т.И. Осокина, Е. Н. Вавилова, Э. Г. </w:t>
            </w:r>
            <w:proofErr w:type="spell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Степаненкова</w:t>
            </w:r>
            <w:proofErr w:type="spell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др.) установили, что физическое развитие благоприятно сказывается на всестороннем воспитании ребенка. Для формирования личностных качеств используются подвижные игры и упражнения, специальное обучение на занятиях физической культурой.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Третья группа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-   задачи, связанные с формированием у ребенка      осознанного отношения к своему здоровью.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Здесь ведущими становятся такие 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средства:</w:t>
            </w:r>
          </w:p>
          <w:p w:rsidR="00811AEE" w:rsidRPr="00811AEE" w:rsidRDefault="00811AEE" w:rsidP="00E55692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образец взрослого,</w:t>
            </w:r>
          </w:p>
          <w:p w:rsidR="00811AEE" w:rsidRPr="00811AEE" w:rsidRDefault="00811AEE" w:rsidP="00E55692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собственная деятельность детей,</w:t>
            </w:r>
          </w:p>
          <w:p w:rsidR="00811AEE" w:rsidRPr="00811AEE" w:rsidRDefault="00811AEE" w:rsidP="00E55692">
            <w:pPr>
              <w:numPr>
                <w:ilvl w:val="0"/>
                <w:numId w:val="6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художественные средства.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Формой работы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процессе которой наиболее адекватно решаются задачи, является учебная работа на физкультурных занятиях и в повседневной жизни.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Среди основных </w:t>
            </w:r>
            <w:r w:rsidRPr="003C42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методов 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следует выделить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экспериментирование,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упражнения,</w:t>
            </w:r>
          </w:p>
          <w:p w:rsidR="00811AEE" w:rsidRPr="003C425B" w:rsidRDefault="00811AEE" w:rsidP="00E55692">
            <w:pPr>
              <w:numPr>
                <w:ilvl w:val="0"/>
                <w:numId w:val="7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беседу,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картин и иллюстраций.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Ребенка нужно ставить в ситуацию, когда он сам на себе почувствует, что может управлять своим здоровьем.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Очень важно, чтобы воспитатель вдумчиво проводил работу по формированию у детей осознанного отношения к своему здоровью и сочетал ее с решением задач нравственного воспитания (А.Козлова, </w:t>
            </w:r>
            <w:proofErr w:type="spell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Л.Г.Нисканен</w:t>
            </w:r>
            <w:proofErr w:type="spell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С.Е.Шукшина, О.А.Князева).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этих задач невозможно представить без использования подвижных игр.</w:t>
            </w:r>
            <w:bookmarkStart w:id="2" w:name="Глава2"/>
            <w:bookmarkEnd w:id="2"/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Глава 2</w:t>
            </w:r>
            <w:r w:rsidR="00A679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Народные подвижные игры</w:t>
            </w:r>
          </w:p>
          <w:p w:rsidR="00A6799D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2.1</w:t>
            </w:r>
            <w:r w:rsidR="003C42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A679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A6799D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9D" w:rsidRPr="00A679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 истории народных подвижных игр</w:t>
            </w:r>
            <w:r w:rsidR="00A6799D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— естественный спутник жиз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 ребенка, источник радостных эмоций, обла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дающий великой, воспитательной силой. 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Народные подвижные игры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являются тради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ционным средством педагогики. 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Испокон веков в них ярко отражался образ жизни людей, их быт, труд, национальные устои, представ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ления о чести, смелости, мужестве, желание обладать силой, ловкостью, выносливостью, быстротой и красотой движений, проявлять смекалку, выдержку, творческую выдумку, находчивость, волю и стремление к победе.</w:t>
            </w:r>
            <w:proofErr w:type="gram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Передовые представители культуры (К. Д. Ушинский, Е. А. Покровский, Д. А. </w:t>
            </w:r>
            <w:proofErr w:type="spell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Колоцца</w:t>
            </w:r>
            <w:proofErr w:type="spell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Г. А. Виноградов и др.), за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ботясь о просвещении, образовании и воспи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тании широких народных масс, призывали по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всеместно собирать и описывать народные игры, чтобы донести до потомков националь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ный колорит обычаев, оригинальность само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выражения того или иного народа, своеобра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зие языка, формы и содержания разговорных текстов.</w:t>
            </w:r>
            <w:proofErr w:type="gramEnd"/>
          </w:p>
          <w:p w:rsidR="00A6799D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нашей стране повсеместно и неуклонно происходит возрождение древней культуры всех народов, населяющих Россию, развиваются и совершенствуются национальные традиции в искусстве и литературе, содержащие в себе богатейшие фольклорные пласты, куда отно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сятся и народные игры. В целях исследования, восстановления и систематизации драгоцен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ного фольклорного материала организуются этнографические экспедиции; ему уделяют внимание на страницах печати, в передачах радио и телевидения. Так возвращаются к жизни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замечательные образцы многонацио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нального народного творчества.</w:t>
            </w:r>
          </w:p>
          <w:p w:rsid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2.2    </w:t>
            </w:r>
            <w:r w:rsidR="00A6799D" w:rsidRPr="00A679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Народные подвижные игры как часть патриотического воспитания</w:t>
            </w:r>
          </w:p>
          <w:p w:rsidR="00811AEE" w:rsidRPr="003C425B" w:rsidRDefault="003C425B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Народные </w:t>
            </w:r>
            <w:r w:rsidR="00811AEE"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являются неотъемлемой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частью </w:t>
            </w:r>
            <w:r w:rsidR="00811AEE"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патриотического</w:t>
            </w:r>
            <w:r w:rsidR="00811AEE"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художественного и физического воспитания дошкольников. Ра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дость движения сочетается с духовным обо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гащением детей. У них формируется устойчи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вое, заинтересованное, уважительное отноше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ние к культуре родной страны, создается эмо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ционально положительная основа для разви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тия патриотических чувств: любви и предан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ности Родине.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Неизгладимые впечатления дает детям зна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комство с особенностями жизни народов. Дети разных национальностей, посещая детс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кие сады, повседневно общаются, рассказыва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ют сказки, рисуют, играют в разные игры, поют и танцуют, внося в свою деятельность эле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менты национальной культуры. 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помо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гает старшим дошкольникам понять, что людей разных национальностей объединяет любовь к России, интерес к ее много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национальной культуре и искусству, братская дружба, взаимопомощь, уважение к Человеку; что особенности жизни и труда людей зависят от природно-климатических условий (на севере распространено оленевод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ство, рыболовство, в южных степных районах преобладает коневодство, в тайге занимаются охотой, на юге выращивают хлопок и т. д.).</w:t>
            </w:r>
            <w:proofErr w:type="gram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Это находит отражение в народных песнях, сказаниях, в движениях танца и игры.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2.3</w:t>
            </w:r>
            <w:r w:rsidR="00A679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A6799D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6799D" w:rsidRPr="00A6799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Народные подвижные игры как средство познавательного развития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содержанию все народные игры класси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чески лаконичны, выразительны и доступны ребенку. Они вызывают активную работу мысли, способствуют расширению кругозора, уточнению представлений об окружающем мире, совершенствованию всех психических процессов, стимулируют переход детского организма к более высокой ступени развития. Именно поэтому игра признана ведущей деятельностью ребенка-дошкольника.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свои жизненные впечатления и пере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живания малыши отражают в условно-игровой форме, способствующей конкретному перевоплощению в образ 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(«Гуси-лебеди», «Коршун и наседка», «У медведя </w:t>
            </w:r>
            <w:proofErr w:type="gramStart"/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</w:t>
            </w:r>
            <w:proofErr w:type="gramEnd"/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бору», «</w:t>
            </w:r>
            <w:proofErr w:type="spellStart"/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Чепена</w:t>
            </w:r>
            <w:proofErr w:type="spellEnd"/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», «Олени и 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пастухи»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т. д.). Игровая ситуация увлекает и воспитывает ребенка, а встречающиеся в некоторых играх зачины, диалоги непосредственно характери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зуют персонажей и их действия, которые надо умело подчеркнуть в образе, что требует от детей активной умственной деятельности.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играх, не имеющих сюжета и построенных лишь на определенных игровых заданиях, также много познавательного материала, содействующего расширению сенсорной сферы ребенка, развитию его мышления и самостоя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тельности действий. Так, например, в связи с движениями водящего и изменением игровой ситуации ребенок должен проявить более сложную, т. е. мгновенную и правильную, реакцию, поскольку лишь быстрота действий приводит к благоприятному результату («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softHyphen/>
              <w:t>лочка-выручалочка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Пятнашки»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 др.).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Большое воспитательное значение заложено в 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правилах игры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Они определяют весь ход игры, регулируют действия и поведение детей, их взаимоотношения, содействуют формированию воли, т. е. они обеспечивают условия, в рамках которых ребенок не может не проявить вос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питываемые у него качества. Например, в игре «</w:t>
            </w: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Коршун и наседка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коршун должен ловить лишь одного цыпленка, стоящего в конце всей вереницы цыплят, и только после слов на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седки: «Не дам тебе своих детей ловить». </w:t>
            </w:r>
            <w:proofErr w:type="gram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требует внимания, выдержки, сообразительности и ловкости, умения ориентироваться в пространстве, проявления чувства коллекти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визма, слаженности действий, взаимопомощи («один — за всех и все — за одного» — цып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лята), ответственности, смелости, находчи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вости (наседка).</w:t>
            </w:r>
            <w:proofErr w:type="gramEnd"/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Народные подвижные игры можно классифицировать следующим образом: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характеру использования фольклорного подкрепления:</w:t>
            </w:r>
          </w:p>
          <w:p w:rsidR="00811AEE" w:rsidRPr="00811AEE" w:rsidRDefault="00811AEE" w:rsidP="00E55692">
            <w:pPr>
              <w:numPr>
                <w:ilvl w:val="0"/>
                <w:numId w:val="8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народные игры с речевым сопровождением (миниатюрами устного народного творчества);</w:t>
            </w:r>
          </w:p>
          <w:p w:rsidR="00811AEE" w:rsidRPr="00811AEE" w:rsidRDefault="00811AEE" w:rsidP="00E55692">
            <w:pPr>
              <w:numPr>
                <w:ilvl w:val="0"/>
                <w:numId w:val="8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народные игры без речевого сопровождения;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способу распределения на роль:</w:t>
            </w:r>
          </w:p>
          <w:p w:rsidR="00811AEE" w:rsidRPr="00811AEE" w:rsidRDefault="00811AEE" w:rsidP="00E55692">
            <w:pPr>
              <w:numPr>
                <w:ilvl w:val="0"/>
                <w:numId w:val="9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выбором водящего при помощи считалок;</w:t>
            </w:r>
          </w:p>
          <w:p w:rsidR="00811AEE" w:rsidRPr="00811AEE" w:rsidRDefault="00811AEE" w:rsidP="00E55692">
            <w:pPr>
              <w:numPr>
                <w:ilvl w:val="0"/>
                <w:numId w:val="9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с делением на группы при помощи скороговорок и жеребьёвок;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с преимущественным проявлением двигательных качеств:</w:t>
            </w:r>
          </w:p>
          <w:p w:rsidR="00811AEE" w:rsidRPr="00811AEE" w:rsidRDefault="00811AEE" w:rsidP="00E55692">
            <w:pPr>
              <w:numPr>
                <w:ilvl w:val="0"/>
                <w:numId w:val="1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ловкости и точности движений;</w:t>
            </w:r>
          </w:p>
          <w:p w:rsidR="00811AEE" w:rsidRPr="00811AEE" w:rsidRDefault="00811AEE" w:rsidP="00E55692">
            <w:pPr>
              <w:numPr>
                <w:ilvl w:val="0"/>
                <w:numId w:val="1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быстроты реакции;</w:t>
            </w:r>
          </w:p>
          <w:p w:rsidR="00811AEE" w:rsidRPr="00811AEE" w:rsidRDefault="00811AEE" w:rsidP="00E55692">
            <w:pPr>
              <w:numPr>
                <w:ilvl w:val="0"/>
                <w:numId w:val="1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меткости глазомера;</w:t>
            </w:r>
          </w:p>
          <w:p w:rsidR="00811AEE" w:rsidRPr="00811AEE" w:rsidRDefault="00811AEE" w:rsidP="00E55692">
            <w:pPr>
              <w:numPr>
                <w:ilvl w:val="0"/>
                <w:numId w:val="1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ритмичности и пластики движений;</w:t>
            </w:r>
          </w:p>
          <w:p w:rsidR="00811AEE" w:rsidRPr="00811AEE" w:rsidRDefault="00811AEE" w:rsidP="00E55692">
            <w:pPr>
              <w:numPr>
                <w:ilvl w:val="0"/>
                <w:numId w:val="1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ориентировку в пространстве;</w:t>
            </w:r>
          </w:p>
          <w:p w:rsidR="00811AEE" w:rsidRPr="003C425B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с преимущественным проявлением психических качеств:</w:t>
            </w:r>
          </w:p>
          <w:p w:rsidR="00811AEE" w:rsidRPr="00811AEE" w:rsidRDefault="00811AEE" w:rsidP="00E55692">
            <w:pPr>
              <w:numPr>
                <w:ilvl w:val="0"/>
                <w:numId w:val="1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концентрации и устойчивости внимания;</w:t>
            </w:r>
          </w:p>
          <w:p w:rsidR="00811AEE" w:rsidRPr="00811AEE" w:rsidRDefault="00811AEE" w:rsidP="00E55692">
            <w:pPr>
              <w:numPr>
                <w:ilvl w:val="0"/>
                <w:numId w:val="1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зрительной, слуховой, моторной памяти;</w:t>
            </w:r>
          </w:p>
          <w:p w:rsidR="00811AEE" w:rsidRPr="00811AEE" w:rsidRDefault="00811AEE" w:rsidP="00E55692">
            <w:pPr>
              <w:numPr>
                <w:ilvl w:val="0"/>
                <w:numId w:val="1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творческого воображения;</w:t>
            </w:r>
          </w:p>
          <w:p w:rsidR="00811AEE" w:rsidRPr="00811AEE" w:rsidRDefault="00811AEE" w:rsidP="00E55692">
            <w:pPr>
              <w:numPr>
                <w:ilvl w:val="0"/>
                <w:numId w:val="1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наглядно-образного мышления;</w:t>
            </w:r>
          </w:p>
          <w:p w:rsidR="00811AEE" w:rsidRPr="00811AEE" w:rsidRDefault="00811AEE" w:rsidP="00E55692">
            <w:pPr>
              <w:numPr>
                <w:ilvl w:val="0"/>
                <w:numId w:val="11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игры на развитие связанной речи;</w:t>
            </w:r>
          </w:p>
          <w:p w:rsidR="00811AEE" w:rsidRPr="00811AEE" w:rsidRDefault="003C425B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процессе использования русских народных игр решаются следующие задачи:</w:t>
            </w:r>
          </w:p>
          <w:p w:rsidR="00811AEE" w:rsidRPr="00811AEE" w:rsidRDefault="00811AEE" w:rsidP="00E55692">
            <w:pPr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</w:t>
            </w:r>
            <w:proofErr w:type="spellStart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здоровьесберегающей</w:t>
            </w:r>
            <w:proofErr w:type="spellEnd"/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развивающей среды;</w:t>
            </w:r>
          </w:p>
          <w:p w:rsidR="00811AEE" w:rsidRPr="00811AEE" w:rsidRDefault="00811AEE" w:rsidP="00E55692">
            <w:pPr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накопление ребёнком необходимого двигательного и речевого опыта;</w:t>
            </w:r>
          </w:p>
          <w:p w:rsidR="00811AEE" w:rsidRPr="00811AEE" w:rsidRDefault="00811AEE" w:rsidP="00E55692">
            <w:pPr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физического, психического и духовного здоровья;</w:t>
            </w:r>
          </w:p>
          <w:p w:rsidR="00811AEE" w:rsidRPr="00811AEE" w:rsidRDefault="00811AEE" w:rsidP="00E55692">
            <w:pPr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творческого двигательного потенциала детей;</w:t>
            </w:r>
          </w:p>
          <w:p w:rsidR="00811AEE" w:rsidRPr="00811AEE" w:rsidRDefault="00811AEE" w:rsidP="00E55692">
            <w:pPr>
              <w:numPr>
                <w:ilvl w:val="0"/>
                <w:numId w:val="12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личностной культуры здоровья.</w:t>
            </w:r>
          </w:p>
          <w:p w:rsidR="00A6799D" w:rsidRPr="00811AEE" w:rsidRDefault="005B23C9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народных играх много юмора, шуток, со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ревновательного задора; движения точны и образны, часто сопровождаются неожидан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ными веселыми моментами, заманчивыми и любимыми детьми считалками, жеребьевками, </w:t>
            </w:r>
            <w:proofErr w:type="spellStart"/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потешками</w:t>
            </w:r>
            <w:proofErr w:type="spellEnd"/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Они сохраняют свою художествен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ную прелесть, эстетическое значение и составляют   ценнейший, неповторимый   игровой фольклор.</w:t>
            </w:r>
          </w:p>
          <w:p w:rsidR="00A6799D" w:rsidRPr="00E55692" w:rsidRDefault="003C425B" w:rsidP="001E3B24">
            <w:pPr>
              <w:spacing w:after="0" w:line="360" w:lineRule="auto"/>
              <w:ind w:left="3939" w:hanging="396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Глава </w:t>
            </w:r>
            <w:r w:rsidR="00811AEE"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 </w:t>
            </w:r>
            <w:r w:rsidR="00811AEE"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Народные подвижные игры в физическом </w:t>
            </w:r>
            <w:r w:rsidR="001E3B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811AEE"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воспитании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1E3B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811AEE"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дошкольников</w:t>
            </w:r>
          </w:p>
          <w:p w:rsidR="001E3B24" w:rsidRDefault="00811AEE" w:rsidP="001E3B24">
            <w:pPr>
              <w:spacing w:before="30" w:after="30" w:line="360" w:lineRule="auto"/>
              <w:ind w:left="3939" w:hanging="3939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3.1</w:t>
            </w:r>
            <w:r w:rsidR="003C425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r w:rsidR="00A679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E3B24" w:rsidRPr="0059147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1E3B24" w:rsidRPr="007C44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Методика проведения</w:t>
            </w:r>
            <w:r w:rsidR="001E3B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E3B24" w:rsidRPr="007C44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народн</w:t>
            </w:r>
            <w:r w:rsidR="001E3B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ых  подвижных  игр с детьми</w:t>
            </w:r>
          </w:p>
          <w:p w:rsidR="001E3B24" w:rsidRDefault="001E3B24" w:rsidP="001E3B24">
            <w:pPr>
              <w:spacing w:before="30" w:after="30" w:line="360" w:lineRule="auto"/>
              <w:ind w:left="3939" w:hanging="3939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             </w:t>
            </w:r>
            <w:r w:rsidRPr="007C44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дошкольного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7C44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возрас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та </w:t>
            </w:r>
          </w:p>
          <w:p w:rsidR="001E3B24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Theme="minorHAnsi" w:cstheme="minorBidi"/>
                <w:b/>
                <w:bCs/>
                <w:color w:val="000000"/>
                <w:sz w:val="28"/>
                <w:szCs w:val="28"/>
                <w:shd w:val="clear" w:color="auto" w:fill="FFFFFF"/>
                <w:lang w:eastAsia="en-US"/>
              </w:rPr>
              <w:t xml:space="preserve">      </w:t>
            </w:r>
            <w:r w:rsidRPr="005E1B39">
              <w:rPr>
                <w:color w:val="000000"/>
                <w:sz w:val="28"/>
                <w:szCs w:val="28"/>
              </w:rPr>
              <w:t xml:space="preserve">Методика проведения народной подвижной игры в целом ничем не отличается от проведения подвижной игры и включает в себя неограниченные возможности комплексного использования разнообразных приёмов, </w:t>
            </w:r>
            <w:r w:rsidRPr="005E1B39">
              <w:rPr>
                <w:color w:val="000000"/>
                <w:sz w:val="28"/>
                <w:szCs w:val="28"/>
              </w:rPr>
              <w:lastRenderedPageBreak/>
              <w:t xml:space="preserve">направленных на формирование личности ребёнка, умелое педагогическое руководство ею. </w:t>
            </w:r>
          </w:p>
          <w:p w:rsidR="001E3B24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 xml:space="preserve">Особое значение имеет профессиональная подготовка воспитателя, наблюдательность и предвидение. Стимулируя </w:t>
            </w:r>
            <w:r>
              <w:rPr>
                <w:color w:val="000000"/>
                <w:sz w:val="28"/>
                <w:szCs w:val="28"/>
              </w:rPr>
              <w:t>интерес ребёнка к игре, увлекая</w:t>
            </w:r>
            <w:r w:rsidRPr="005E1B39">
              <w:rPr>
                <w:color w:val="000000"/>
                <w:sz w:val="28"/>
                <w:szCs w:val="28"/>
              </w:rPr>
              <w:t xml:space="preserve"> его</w:t>
            </w:r>
            <w:r>
              <w:rPr>
                <w:color w:val="000000"/>
                <w:sz w:val="28"/>
                <w:szCs w:val="28"/>
              </w:rPr>
              <w:t>,</w:t>
            </w:r>
            <w:r w:rsidRPr="005E1B39">
              <w:rPr>
                <w:color w:val="000000"/>
                <w:sz w:val="28"/>
                <w:szCs w:val="28"/>
              </w:rPr>
              <w:t xml:space="preserve"> педагог замечает и выделяет существенные факторы в развитии и поведении детей. Необходимо определи</w:t>
            </w:r>
            <w:r>
              <w:rPr>
                <w:color w:val="000000"/>
                <w:sz w:val="28"/>
                <w:szCs w:val="28"/>
              </w:rPr>
              <w:t xml:space="preserve">ть </w:t>
            </w:r>
            <w:r w:rsidRPr="005E1B39">
              <w:rPr>
                <w:color w:val="000000"/>
                <w:sz w:val="28"/>
                <w:szCs w:val="28"/>
              </w:rPr>
              <w:t xml:space="preserve"> реальные изменения в знаниях, умениях, навыках. Важно помочь ребёнку закрепить положительные качества и постепенно преодолеть отрицательные. Наблюдательность и любовь к детям позволяет педагогу вдумчиво выбирать методы руководства детской деятельность</w:t>
            </w:r>
            <w:r>
              <w:rPr>
                <w:color w:val="000000"/>
                <w:sz w:val="28"/>
                <w:szCs w:val="28"/>
              </w:rPr>
              <w:t>ю</w:t>
            </w:r>
            <w:r w:rsidRPr="005E1B39">
              <w:rPr>
                <w:color w:val="000000"/>
                <w:sz w:val="28"/>
                <w:szCs w:val="28"/>
              </w:rPr>
              <w:t xml:space="preserve">, корректировать поведение ребёнка и своё собственное, создавать радостную атмосферу в группе. </w:t>
            </w:r>
          </w:p>
          <w:p w:rsidR="001E3B24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r w:rsidRPr="005E1B39">
              <w:rPr>
                <w:color w:val="000000"/>
                <w:sz w:val="28"/>
                <w:szCs w:val="28"/>
              </w:rPr>
              <w:t>Методика проведения игры направлена на воспитание эмоционального, сознательно действующего в меру своих возможностей ребёнка и владеющего разнообразными двигательными навыками.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1E3B24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 xml:space="preserve">Обязательным условием успешного проведения любых подвижных игр является учёт индивидуальных особенностей каждого ребёнка. Поведение его в игре во многом зависит от имеющихся двигательных навыков, типологических особенностей нервной системы. Активная двигательная деятельность тренирует нервную систему ребёнка, способствует уравновешиванию процессов возбуждения и торможения. </w:t>
            </w:r>
          </w:p>
          <w:p w:rsidR="001E3B24" w:rsidRPr="00CE6F0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</w:t>
            </w:r>
            <w:r w:rsidRPr="005E1B39">
              <w:rPr>
                <w:color w:val="000000"/>
                <w:sz w:val="28"/>
                <w:szCs w:val="28"/>
              </w:rPr>
              <w:t>Подбор и планирование народных подвижных игр зависит от условий работы в каждой возрастной группе: общего уровня физического и умственного развития детей, их двигательных умений, состояния здоровья каждого ребёнка, времени года, особенностей режима, место проведения, интересов детей.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1E3B24" w:rsidRPr="00402A34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>Значительное внимание уделяется подготовке атрибутов игры. Педагог изготавливает их вместе с детьми</w:t>
            </w:r>
            <w:r>
              <w:rPr>
                <w:sz w:val="28"/>
                <w:szCs w:val="28"/>
              </w:rPr>
              <w:t>, например: игра «Спутанные кони», атрибу</w:t>
            </w:r>
            <w:proofErr w:type="gramStart"/>
            <w:r>
              <w:rPr>
                <w:sz w:val="28"/>
                <w:szCs w:val="28"/>
              </w:rPr>
              <w:t>т-</w:t>
            </w:r>
            <w:proofErr w:type="gramEnd"/>
            <w:r>
              <w:rPr>
                <w:sz w:val="28"/>
                <w:szCs w:val="28"/>
              </w:rPr>
              <w:t xml:space="preserve"> флажки.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>Тематика сюжетных народных подвижных игр разнообразна: это могут быть эпизоды из жизни людей, явлений природы, подражание повадкам животных</w:t>
            </w:r>
            <w:r>
              <w:rPr>
                <w:color w:val="000000"/>
                <w:sz w:val="28"/>
                <w:szCs w:val="28"/>
              </w:rPr>
              <w:t xml:space="preserve">, например:  игра « Птички». </w:t>
            </w:r>
            <w:r w:rsidRPr="00F46CA0">
              <w:rPr>
                <w:sz w:val="28"/>
                <w:szCs w:val="28"/>
                <w:shd w:val="clear" w:color="auto" w:fill="FFFFFF"/>
              </w:rPr>
              <w:t xml:space="preserve">На полу начертить круг («гнездо»), ребенок садится в </w:t>
            </w:r>
            <w:r w:rsidRPr="00F46CA0">
              <w:rPr>
                <w:sz w:val="28"/>
                <w:szCs w:val="28"/>
                <w:shd w:val="clear" w:color="auto" w:fill="FFFFFF"/>
              </w:rPr>
              <w:lastRenderedPageBreak/>
              <w:t xml:space="preserve">него («птичка»). </w:t>
            </w:r>
            <w:proofErr w:type="gramStart"/>
            <w:r w:rsidRPr="00F46CA0">
              <w:rPr>
                <w:sz w:val="28"/>
                <w:szCs w:val="28"/>
                <w:shd w:val="clear" w:color="auto" w:fill="FFFFFF"/>
              </w:rPr>
              <w:t>По команд</w:t>
            </w:r>
            <w:r>
              <w:rPr>
                <w:sz w:val="28"/>
                <w:szCs w:val="28"/>
                <w:shd w:val="clear" w:color="auto" w:fill="FFFFFF"/>
              </w:rPr>
              <w:t xml:space="preserve">е: «птичка полетела за кормом» </w:t>
            </w:r>
            <w:r w:rsidRPr="00F46CA0">
              <w:rPr>
                <w:sz w:val="28"/>
                <w:szCs w:val="28"/>
                <w:shd w:val="clear" w:color="auto" w:fill="FFFFFF"/>
              </w:rPr>
              <w:t xml:space="preserve"> ребенок выбегает, изображая птичку, «собирает корм» — наклоняется, по команде: «домой» — ребенок возвращается в круг, садится.</w:t>
            </w:r>
            <w:proofErr w:type="gramEnd"/>
            <w:r w:rsidRPr="00F46CA0">
              <w:rPr>
                <w:sz w:val="28"/>
                <w:szCs w:val="28"/>
                <w:shd w:val="clear" w:color="auto" w:fill="FFFFFF"/>
              </w:rPr>
              <w:t xml:space="preserve"> Повторить 2-3 раза.</w:t>
            </w:r>
          </w:p>
          <w:p w:rsidR="001E3B24" w:rsidRPr="00CE6F0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</w:t>
            </w:r>
            <w:r w:rsidRPr="005E1B39">
              <w:rPr>
                <w:color w:val="000000"/>
                <w:sz w:val="28"/>
                <w:szCs w:val="28"/>
              </w:rPr>
              <w:t>Большое воспитательное значение заложено в правилах игры. Они определяют весь ход игры, регулируют действия и поведение детей, их взаимоотношение, содействует формированию воли, т.е. они обеспечивают условия, в рамках которые не может не проявить воспитываемые у него качества.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>Ребёнок может нарушить правила игры в следующих случаях: если не понял достаточно точно объяснения педагога, был недостаточно внимателен и т.д.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F46CA0">
              <w:rPr>
                <w:sz w:val="28"/>
                <w:szCs w:val="28"/>
              </w:rPr>
              <w:t xml:space="preserve">Объясняя новую народную игру, в которой есть зачин (считалка, </w:t>
            </w:r>
            <w:proofErr w:type="spellStart"/>
            <w:r w:rsidRPr="00F46CA0">
              <w:rPr>
                <w:sz w:val="28"/>
                <w:szCs w:val="28"/>
              </w:rPr>
              <w:t>певалка</w:t>
            </w:r>
            <w:proofErr w:type="spellEnd"/>
            <w:r w:rsidRPr="00F46CA0">
              <w:rPr>
                <w:sz w:val="28"/>
                <w:szCs w:val="28"/>
              </w:rPr>
              <w:t xml:space="preserve"> или жеребьёвка), взрослому не следует её разучивать заранее, а желательно ввести в ход игры неожиданно. Такой приём доставит детям большое удовольствие и избавит их от скучного трафаретного знакомства с игровым элементом. Ребята, вслушиваясь в ритмичное сочетание слов, при повторении игры легко запоминают зачин.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 xml:space="preserve">В играх, не имеющих сюжета и построенных лишь на определённых игровых заданиях, также много познавательного материала. Такая игра объясняется кратко, лаконично, эмоционально, выразительно. </w:t>
            </w:r>
            <w:r w:rsidRPr="00F46CA0">
              <w:rPr>
                <w:sz w:val="28"/>
                <w:szCs w:val="28"/>
              </w:rPr>
              <w:t>Воспитатель даёт представление о её содержании, последовательности игровых действий, расположение игроков и атрибутов, правилах игры. Он может дать один – два уточняющих вопроса, чтобы убедиться, что ребята поняли его правильно.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 xml:space="preserve">Сюжетную народную игру также можно объяснить по </w:t>
            </w:r>
            <w:r>
              <w:rPr>
                <w:color w:val="000000"/>
                <w:sz w:val="28"/>
                <w:szCs w:val="28"/>
              </w:rPr>
              <w:t xml:space="preserve">- </w:t>
            </w:r>
            <w:proofErr w:type="gramStart"/>
            <w:r w:rsidRPr="005E1B39">
              <w:rPr>
                <w:color w:val="000000"/>
                <w:sz w:val="28"/>
                <w:szCs w:val="28"/>
              </w:rPr>
              <w:t>разному</w:t>
            </w:r>
            <w:proofErr w:type="gramEnd"/>
            <w:r w:rsidRPr="005E1B39">
              <w:rPr>
                <w:color w:val="000000"/>
                <w:sz w:val="28"/>
                <w:szCs w:val="28"/>
              </w:rPr>
              <w:t xml:space="preserve">. </w:t>
            </w:r>
            <w:r w:rsidRPr="00F46CA0">
              <w:rPr>
                <w:sz w:val="28"/>
                <w:szCs w:val="28"/>
              </w:rPr>
              <w:t>Для лучшего понимания игрового сюжета педагог проводит предварительную работу. Например: рассказывает о жизни того народа, в чью игру предстоит играть, показ иллюстраций, предметы быта и искусства. Можно образно рассказать о сюжете игры, пояснить роль водящего. Успешное проведение во многом зависит от удачного распределения ролей.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Pr="005E1B39">
              <w:rPr>
                <w:color w:val="000000"/>
                <w:sz w:val="28"/>
                <w:szCs w:val="28"/>
              </w:rPr>
              <w:t xml:space="preserve">Правильное выполнение движений доставляет детям удовольствие, чувство уверенности и стремление к совершенствованию. Объединяя играющих в группы, команды, педагог учитывает физические и индивидуальные особенности </w:t>
            </w:r>
            <w:r w:rsidRPr="005E1B39">
              <w:rPr>
                <w:color w:val="000000"/>
                <w:sz w:val="28"/>
                <w:szCs w:val="28"/>
              </w:rPr>
              <w:lastRenderedPageBreak/>
              <w:t xml:space="preserve">детей. Команды подбираются равные по силам, для активизации неуверенных детей соединяют со </w:t>
            </w:r>
            <w:proofErr w:type="gramStart"/>
            <w:r w:rsidRPr="005E1B39">
              <w:rPr>
                <w:color w:val="000000"/>
                <w:sz w:val="28"/>
                <w:szCs w:val="28"/>
              </w:rPr>
              <w:t>смелыми</w:t>
            </w:r>
            <w:proofErr w:type="gramEnd"/>
            <w:r w:rsidRPr="005E1B39">
              <w:rPr>
                <w:color w:val="000000"/>
                <w:sz w:val="28"/>
                <w:szCs w:val="28"/>
              </w:rPr>
              <w:t xml:space="preserve"> и активными.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</w:t>
            </w:r>
            <w:r w:rsidRPr="005E1B39">
              <w:rPr>
                <w:color w:val="000000"/>
                <w:sz w:val="28"/>
                <w:szCs w:val="28"/>
              </w:rPr>
              <w:t>В ходе игры задача педагога: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5E1B39">
              <w:rPr>
                <w:color w:val="000000"/>
                <w:sz w:val="28"/>
                <w:szCs w:val="28"/>
              </w:rPr>
              <w:t>- следить за движениями, которые должны соответствовать правилам, (подсказать, как целесообразнее выполнить то, или иное движение),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5E1B39">
              <w:rPr>
                <w:color w:val="000000"/>
                <w:sz w:val="28"/>
                <w:szCs w:val="28"/>
              </w:rPr>
              <w:t>- следить за дозировкой физической нагрузки (она должна увеличиваться постепенно, общая продолжительность игры около 15минут),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5E1B39">
              <w:rPr>
                <w:color w:val="000000"/>
                <w:sz w:val="28"/>
                <w:szCs w:val="28"/>
              </w:rPr>
              <w:t>- делать краткие указания (указания лучше делать в положительной форме, поддерживая радостное настроение, поощряя решительность, ловкость, находчивость, инициативу),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5E1B39">
              <w:rPr>
                <w:color w:val="000000"/>
                <w:sz w:val="28"/>
                <w:szCs w:val="28"/>
              </w:rPr>
              <w:t xml:space="preserve">- поддерживать и регулировать эмоционально-положительное настроение и взаимоотношение </w:t>
            </w:r>
            <w:proofErr w:type="gramStart"/>
            <w:r w:rsidRPr="005E1B39">
              <w:rPr>
                <w:color w:val="000000"/>
                <w:sz w:val="28"/>
                <w:szCs w:val="28"/>
              </w:rPr>
              <w:t>играющих</w:t>
            </w:r>
            <w:proofErr w:type="gramEnd"/>
            <w:r w:rsidRPr="005E1B39">
              <w:rPr>
                <w:color w:val="000000"/>
                <w:sz w:val="28"/>
                <w:szCs w:val="28"/>
              </w:rPr>
              <w:t>,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5E1B39">
              <w:rPr>
                <w:color w:val="000000"/>
                <w:sz w:val="28"/>
                <w:szCs w:val="28"/>
              </w:rPr>
              <w:t>- приучать детей ловко и стремительно действовать в создавшейся игровой ситуации, оказывать товарищескую поддержку,</w:t>
            </w:r>
          </w:p>
          <w:p w:rsidR="001E3B24" w:rsidRPr="005E1B39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 w:rsidRPr="005E1B39">
              <w:rPr>
                <w:color w:val="000000"/>
                <w:sz w:val="28"/>
                <w:szCs w:val="28"/>
              </w:rPr>
              <w:t>- приучать добиваться достижения общей цели, испытывая радость.</w:t>
            </w:r>
          </w:p>
          <w:p w:rsidR="001E3B24" w:rsidRPr="003116C1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</w:t>
            </w:r>
            <w:r w:rsidRPr="005E1B39">
              <w:rPr>
                <w:color w:val="000000"/>
                <w:sz w:val="28"/>
                <w:szCs w:val="28"/>
              </w:rPr>
              <w:t xml:space="preserve">Подведение итогов должно проходить в интересной и занимательной форме, чтобы вызвать желание в следующий раз добиться ещё лучших результатов. К обсуждению игры надо привлекать всех детей. Это приучает их к анализу своих поступков, вызывает более сознательное отношение к выполнению правил игры и движений. Правильное педагогическое руководство игрой помогает ребенку понять себя, своих товарищей, обеспечивает развитие и реализацию его творческих сил, оказывает </w:t>
            </w:r>
            <w:proofErr w:type="spellStart"/>
            <w:r w:rsidRPr="005E1B39">
              <w:rPr>
                <w:color w:val="000000"/>
                <w:sz w:val="28"/>
                <w:szCs w:val="28"/>
              </w:rPr>
              <w:t>психокоррекционное</w:t>
            </w:r>
            <w:proofErr w:type="spellEnd"/>
            <w:r w:rsidRPr="005E1B39">
              <w:rPr>
                <w:color w:val="000000"/>
                <w:sz w:val="28"/>
                <w:szCs w:val="28"/>
              </w:rPr>
              <w:t>, психотерапевтическое воздействие.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A6799D" w:rsidRPr="001E3B24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Воспитателю</w:t>
            </w:r>
            <w:r w:rsidRPr="005E1B39">
              <w:rPr>
                <w:color w:val="000000"/>
                <w:sz w:val="28"/>
                <w:szCs w:val="28"/>
              </w:rPr>
              <w:t xml:space="preserve"> следует помнить, что главная его задача заключается в том, чтобы научить детей играть активно и самостоятельно. Только в этом случае они приучаются сами в любой игровой ситуации регулировать степень внимания и мышечного напряжения, приспосабливаться к изменяющимся условиям окружающей среды, находить выход из критического положения, быстро принимать решения и приводить его в исполнение, проявлять инициативу, т.е. дошкольники приобретают важные качества, необходимые им в будущей жизни.</w:t>
            </w:r>
          </w:p>
          <w:p w:rsidR="00145F12" w:rsidRPr="00E55692" w:rsidRDefault="001E3B24" w:rsidP="00E55692">
            <w:pPr>
              <w:pStyle w:val="20"/>
              <w:shd w:val="clear" w:color="auto" w:fill="auto"/>
              <w:spacing w:after="0" w:line="360" w:lineRule="auto"/>
              <w:jc w:val="center"/>
              <w:rPr>
                <w:b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</w:pPr>
            <w:r>
              <w:rPr>
                <w:b/>
                <w:bCs/>
                <w:sz w:val="28"/>
                <w:szCs w:val="28"/>
                <w:lang w:eastAsia="ru-RU"/>
              </w:rPr>
              <w:lastRenderedPageBreak/>
              <w:t>3.2</w:t>
            </w:r>
            <w:r w:rsidR="00145F12">
              <w:rPr>
                <w:b/>
                <w:bCs/>
                <w:sz w:val="28"/>
                <w:szCs w:val="28"/>
                <w:lang w:eastAsia="ru-RU"/>
              </w:rPr>
              <w:t>.</w:t>
            </w:r>
            <w:r w:rsidR="00145F12" w:rsidRPr="00811AEE">
              <w:rPr>
                <w:b/>
                <w:bCs/>
                <w:sz w:val="28"/>
                <w:szCs w:val="28"/>
                <w:lang w:eastAsia="ru-RU"/>
              </w:rPr>
              <w:t>  </w:t>
            </w:r>
            <w:r w:rsidR="00145F12" w:rsidRPr="00145F12">
              <w:rPr>
                <w:rStyle w:val="214pt"/>
                <w:b/>
              </w:rPr>
              <w:t xml:space="preserve">Региональный компонент в </w:t>
            </w:r>
            <w:proofErr w:type="spellStart"/>
            <w:r w:rsidR="00145F12" w:rsidRPr="00145F12">
              <w:rPr>
                <w:rStyle w:val="214pt"/>
                <w:b/>
              </w:rPr>
              <w:t>физвоспитании</w:t>
            </w:r>
            <w:proofErr w:type="spellEnd"/>
            <w:r w:rsidR="00145F12" w:rsidRPr="00145F12">
              <w:rPr>
                <w:rStyle w:val="214pt"/>
                <w:b/>
              </w:rPr>
              <w:t xml:space="preserve"> старших дошкольников» Реализация программы «Наш дом – Южный Урал»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proofErr w:type="gramStart"/>
            <w:r>
              <w:rPr>
                <w:rStyle w:val="214pt"/>
              </w:rPr>
              <w:t>«Наш дом Южный Урал» (авторы-составители:</w:t>
            </w:r>
            <w:proofErr w:type="gramEnd"/>
            <w:r>
              <w:rPr>
                <w:rStyle w:val="214pt"/>
              </w:rPr>
              <w:t xml:space="preserve"> </w:t>
            </w:r>
            <w:proofErr w:type="gramStart"/>
            <w:r>
              <w:rPr>
                <w:rStyle w:val="214pt"/>
              </w:rPr>
              <w:t xml:space="preserve">Е. С. </w:t>
            </w:r>
            <w:proofErr w:type="spellStart"/>
            <w:r>
              <w:rPr>
                <w:rStyle w:val="214pt"/>
              </w:rPr>
              <w:t>Бабунова</w:t>
            </w:r>
            <w:proofErr w:type="spellEnd"/>
            <w:r>
              <w:rPr>
                <w:rStyle w:val="214pt"/>
              </w:rPr>
              <w:t xml:space="preserve">, </w:t>
            </w:r>
            <w:proofErr w:type="spellStart"/>
            <w:r>
              <w:rPr>
                <w:rStyle w:val="214pt"/>
              </w:rPr>
              <w:t>Градусо</w:t>
            </w:r>
            <w:r w:rsidR="00CD30CC">
              <w:rPr>
                <w:rStyle w:val="214pt"/>
              </w:rPr>
              <w:t>ва</w:t>
            </w:r>
            <w:proofErr w:type="spellEnd"/>
            <w:r w:rsidR="00CD30CC">
              <w:rPr>
                <w:rStyle w:val="214pt"/>
              </w:rPr>
              <w:t xml:space="preserve"> Л. В., Е. Г. Лопатина, и др.</w:t>
            </w:r>
            <w:r>
              <w:rPr>
                <w:rStyle w:val="214pt"/>
              </w:rPr>
              <w:t>)</w:t>
            </w:r>
            <w:proofErr w:type="gramEnd"/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>
              <w:rPr>
                <w:rStyle w:val="214pt"/>
              </w:rPr>
              <w:t xml:space="preserve">      Программа воспитания и развития детей дошкольного возраста на идеях народной педагогики «Наш дом — Южный Урал» содержательно раскрывает один из путей социально-личностного развития детей старшего дошкольного возраста, осуществляемых в процессе приобщения к культуре народов региона Южного Урала.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 w:rsidRPr="00145F12">
              <w:rPr>
                <w:rStyle w:val="21"/>
                <w:sz w:val="28"/>
                <w:szCs w:val="28"/>
              </w:rPr>
              <w:t>Цель программы:</w:t>
            </w:r>
            <w:r>
              <w:rPr>
                <w:rStyle w:val="214pt"/>
              </w:rPr>
              <w:t xml:space="preserve"> способствовать воспитанию и развитию детей на идеях народной педагогики, помочь детям войти в мир народной культуры, сделать ее своим достоянием.</w:t>
            </w:r>
          </w:p>
          <w:p w:rsidR="00145F12" w:rsidRPr="00145F12" w:rsidRDefault="00145F12" w:rsidP="00E55692">
            <w:pPr>
              <w:pStyle w:val="20"/>
              <w:shd w:val="clear" w:color="auto" w:fill="auto"/>
              <w:spacing w:after="0" w:line="360" w:lineRule="auto"/>
              <w:rPr>
                <w:i/>
              </w:rPr>
            </w:pPr>
            <w:r w:rsidRPr="00145F12">
              <w:rPr>
                <w:rStyle w:val="214pt"/>
                <w:i/>
              </w:rPr>
              <w:t>Задачи программы</w:t>
            </w:r>
            <w:r>
              <w:rPr>
                <w:rStyle w:val="214pt"/>
                <w:i/>
              </w:rPr>
              <w:t>: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62"/>
              </w:tabs>
              <w:spacing w:after="0" w:line="360" w:lineRule="auto"/>
              <w:ind w:hanging="320"/>
            </w:pPr>
            <w:r>
              <w:rPr>
                <w:rStyle w:val="214pt"/>
              </w:rPr>
              <w:t>Способствовать расширению и углублению детской компетентности о культуре и истории народов Южного Урала.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62"/>
              </w:tabs>
              <w:spacing w:after="0" w:line="360" w:lineRule="auto"/>
              <w:ind w:hanging="320"/>
            </w:pPr>
            <w:r>
              <w:rPr>
                <w:rStyle w:val="214pt"/>
              </w:rPr>
              <w:t>Формировать эмоционально-положительное отношение к этнокультурному наследию региона.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62"/>
              </w:tabs>
              <w:spacing w:after="0" w:line="360" w:lineRule="auto"/>
              <w:ind w:hanging="320"/>
            </w:pPr>
            <w:r>
              <w:rPr>
                <w:rStyle w:val="214pt"/>
              </w:rPr>
              <w:t>Развивать умение творчески и самостоятельно отражать этнокультурные традиции в разных видах детской деятельности.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  <w:rPr>
                <w:u w:val="single"/>
              </w:rPr>
            </w:pPr>
            <w:r>
              <w:rPr>
                <w:rStyle w:val="214pt"/>
              </w:rPr>
              <w:t>Задачи (вытекают из общих задач программы)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631"/>
              </w:tabs>
              <w:spacing w:after="0" w:line="360" w:lineRule="auto"/>
              <w:ind w:firstLine="420"/>
            </w:pPr>
            <w:r>
              <w:rPr>
                <w:rStyle w:val="214pt"/>
              </w:rPr>
              <w:t>развивать у детей эмоционально-активное отношение, действенный интерес к русским, башкирским, татарским народным играм. Создавать условия для проявления детской игровой культуры;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641"/>
              </w:tabs>
              <w:spacing w:after="0" w:line="360" w:lineRule="auto"/>
              <w:ind w:firstLine="420"/>
            </w:pPr>
            <w:r>
              <w:rPr>
                <w:rStyle w:val="214pt"/>
              </w:rPr>
              <w:t>обогащать интеллектуально-информационную сферу ребенка знанием правил многих народных игр, основ истории и культуры России, Башкортостана, Татарстана;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84"/>
              </w:tabs>
              <w:spacing w:after="0" w:line="360" w:lineRule="auto"/>
            </w:pPr>
            <w:r>
              <w:rPr>
                <w:rStyle w:val="214pt"/>
              </w:rPr>
              <w:t>способствовать действенному приобщению детей к народной культуре с помощью игр народов Уральского региона, используя в качестве основы идеи народной педагогики, создавая условия для использования разных видов народных игр в самостоятельной, свободной игровой деятельности.</w:t>
            </w:r>
          </w:p>
          <w:p w:rsidR="00145F12" w:rsidRPr="003D6383" w:rsidRDefault="00145F12" w:rsidP="00E55692">
            <w:pPr>
              <w:pStyle w:val="20"/>
              <w:shd w:val="clear" w:color="auto" w:fill="auto"/>
              <w:spacing w:after="0" w:line="360" w:lineRule="auto"/>
              <w:rPr>
                <w:i/>
              </w:rPr>
            </w:pPr>
            <w:r w:rsidRPr="003D6383">
              <w:rPr>
                <w:rStyle w:val="214pt"/>
                <w:i/>
              </w:rPr>
              <w:lastRenderedPageBreak/>
              <w:t>Принципы систематизации народных игр: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62"/>
              </w:tabs>
              <w:spacing w:after="0" w:line="360" w:lineRule="auto"/>
            </w:pPr>
            <w:r>
              <w:rPr>
                <w:rStyle w:val="214pt"/>
              </w:rPr>
              <w:t>принцип ориентировки на ведущие идеи народной педагогики;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>
              <w:rPr>
                <w:rStyle w:val="214pt"/>
              </w:rPr>
              <w:t>•  принцип разнообразия народных игр;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57"/>
              </w:tabs>
              <w:spacing w:after="0" w:line="360" w:lineRule="auto"/>
            </w:pPr>
            <w:r>
              <w:rPr>
                <w:rStyle w:val="214pt"/>
              </w:rPr>
              <w:t>календарно-тематический принцип;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57"/>
              </w:tabs>
              <w:spacing w:after="0" w:line="360" w:lineRule="auto"/>
            </w:pPr>
            <w:r>
              <w:rPr>
                <w:rStyle w:val="214pt"/>
              </w:rPr>
              <w:t>принцип традиционности;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>
              <w:rPr>
                <w:rStyle w:val="214pt"/>
              </w:rPr>
              <w:t>•  принцип систематичности и последовательности;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57"/>
              </w:tabs>
              <w:spacing w:after="0" w:line="360" w:lineRule="auto"/>
            </w:pPr>
            <w:r>
              <w:rPr>
                <w:rStyle w:val="214pt"/>
              </w:rPr>
              <w:t>принцип учета возраста;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>
              <w:rPr>
                <w:rStyle w:val="214pt"/>
              </w:rPr>
              <w:t>• принцип комплексности, т. е. связи с другими средствами народной педагогики.</w:t>
            </w:r>
          </w:p>
          <w:p w:rsidR="00145F12" w:rsidRPr="003D6383" w:rsidRDefault="00145F12" w:rsidP="00E55692">
            <w:pPr>
              <w:pStyle w:val="20"/>
              <w:shd w:val="clear" w:color="auto" w:fill="auto"/>
              <w:spacing w:after="0" w:line="360" w:lineRule="auto"/>
              <w:rPr>
                <w:i/>
              </w:rPr>
            </w:pPr>
            <w:r w:rsidRPr="003D6383">
              <w:rPr>
                <w:rStyle w:val="214pt"/>
                <w:i/>
              </w:rPr>
              <w:t>Формы организации работы.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67"/>
              </w:tabs>
              <w:spacing w:after="0" w:line="360" w:lineRule="auto"/>
              <w:ind w:hanging="320"/>
            </w:pPr>
            <w:r>
              <w:rPr>
                <w:rStyle w:val="214pt"/>
              </w:rPr>
              <w:t>Создание предметно-развивающей среды для самостоятельных игр и упражнений детей.</w:t>
            </w:r>
          </w:p>
          <w:p w:rsidR="00145F12" w:rsidRDefault="00145F12" w:rsidP="00E55692">
            <w:pPr>
              <w:pStyle w:val="20"/>
              <w:numPr>
                <w:ilvl w:val="0"/>
                <w:numId w:val="34"/>
              </w:numPr>
              <w:shd w:val="clear" w:color="auto" w:fill="auto"/>
              <w:tabs>
                <w:tab w:val="left" w:pos="267"/>
              </w:tabs>
              <w:spacing w:after="0" w:line="360" w:lineRule="auto"/>
              <w:ind w:hanging="320"/>
            </w:pPr>
            <w:r>
              <w:rPr>
                <w:rStyle w:val="214pt"/>
              </w:rPr>
              <w:t xml:space="preserve">Включение отдельных игр и упражнений в занятия </w:t>
            </w:r>
            <w:r w:rsidR="003C425B">
              <w:rPr>
                <w:rStyle w:val="214pt"/>
              </w:rPr>
              <w:t xml:space="preserve">воспитателей, </w:t>
            </w:r>
            <w:r>
              <w:rPr>
                <w:rStyle w:val="214pt"/>
              </w:rPr>
              <w:t>специалистов, инструктора по физической культуре, музыкального руководителя;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 w:rsidRPr="003D6383">
              <w:rPr>
                <w:rStyle w:val="21"/>
                <w:sz w:val="28"/>
                <w:szCs w:val="28"/>
              </w:rPr>
              <w:t>В младшем дошкольном возрасте</w:t>
            </w:r>
            <w:r>
              <w:rPr>
                <w:rStyle w:val="214pt"/>
              </w:rPr>
              <w:t xml:space="preserve"> в соответствии с возрастными особенностями и возможностями из народных игр в большей степени могут использоваться такие игры, как игры-забавы, игры с народными игрушками (</w:t>
            </w:r>
            <w:proofErr w:type="spellStart"/>
            <w:r>
              <w:rPr>
                <w:rStyle w:val="214pt"/>
              </w:rPr>
              <w:t>бабинские</w:t>
            </w:r>
            <w:proofErr w:type="spellEnd"/>
            <w:r>
              <w:rPr>
                <w:rStyle w:val="214pt"/>
              </w:rPr>
              <w:t xml:space="preserve"> матрешки, </w:t>
            </w:r>
            <w:proofErr w:type="spellStart"/>
            <w:r>
              <w:rPr>
                <w:rStyle w:val="214pt"/>
              </w:rPr>
              <w:t>богородские</w:t>
            </w:r>
            <w:proofErr w:type="spellEnd"/>
            <w:r>
              <w:rPr>
                <w:rStyle w:val="214pt"/>
              </w:rPr>
              <w:t xml:space="preserve"> игрушки, яйца-вкладыши и др.)</w:t>
            </w:r>
            <w:proofErr w:type="gramStart"/>
            <w:r>
              <w:rPr>
                <w:rStyle w:val="214pt"/>
              </w:rPr>
              <w:t>.</w:t>
            </w:r>
            <w:proofErr w:type="gramEnd"/>
            <w:r>
              <w:rPr>
                <w:rStyle w:val="214pt"/>
              </w:rPr>
              <w:t xml:space="preserve"> </w:t>
            </w:r>
            <w:proofErr w:type="gramStart"/>
            <w:r>
              <w:rPr>
                <w:rStyle w:val="214pt"/>
              </w:rPr>
              <w:t>п</w:t>
            </w:r>
            <w:proofErr w:type="gramEnd"/>
            <w:r>
              <w:rPr>
                <w:rStyle w:val="214pt"/>
              </w:rPr>
              <w:t>одвижные игры, изредка хороводные.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 w:rsidRPr="003D6383">
              <w:rPr>
                <w:rStyle w:val="21"/>
                <w:sz w:val="28"/>
                <w:szCs w:val="28"/>
              </w:rPr>
              <w:t>В старшем дошкольном возрасте</w:t>
            </w:r>
            <w:r>
              <w:rPr>
                <w:rStyle w:val="214pt"/>
              </w:rPr>
              <w:t xml:space="preserve"> могут использоваться все виды народных игр, но в меньшей степени, чем в младшем возрасте, используются игры с народными игрушками. Хотя с ними дети знакомятся в основном на занятиях по изобразительному искусству (дымковские, </w:t>
            </w:r>
            <w:proofErr w:type="spellStart"/>
            <w:r>
              <w:rPr>
                <w:rStyle w:val="214pt"/>
              </w:rPr>
              <w:t>филимоновские</w:t>
            </w:r>
            <w:proofErr w:type="spellEnd"/>
            <w:r>
              <w:rPr>
                <w:rStyle w:val="214pt"/>
              </w:rPr>
              <w:t>).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>
              <w:rPr>
                <w:rStyle w:val="214pt"/>
              </w:rPr>
              <w:t>Положительно, если эти игрушки будут использоваться в самостоятельных играх, режиссерских. Для старших детей подойдут «Городки», «Серсо». «Лапта» и др. Старшие дошкольники  могут и должны уметь играть в народные игры самостоятельно, иметь любимые игры.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>
              <w:rPr>
                <w:rStyle w:val="214pt"/>
              </w:rPr>
              <w:t xml:space="preserve">Возможно, использовать народные игры примерно один раз в неделю в старших группах наряду с другими играми, чередуя при этом русские, татарские, башкирские подвижные, словесные, хороводные, игры с народными игрушками и учитывая сезон, возраст, одну из идей народной педагогики (за год примерно 50 </w:t>
            </w:r>
            <w:r>
              <w:rPr>
                <w:rStyle w:val="214pt"/>
              </w:rPr>
              <w:lastRenderedPageBreak/>
              <w:t>игр).</w:t>
            </w:r>
          </w:p>
          <w:p w:rsidR="00145F12" w:rsidRDefault="00145F12" w:rsidP="00E55692">
            <w:pPr>
              <w:pStyle w:val="20"/>
              <w:shd w:val="clear" w:color="auto" w:fill="auto"/>
              <w:spacing w:after="0" w:line="360" w:lineRule="auto"/>
            </w:pPr>
            <w:r>
              <w:rPr>
                <w:rStyle w:val="214pt"/>
              </w:rPr>
              <w:t>В старших группах в сентябре рекомендуется провести несколько занятий по знакомству с историей и культурой</w:t>
            </w:r>
            <w:r w:rsidR="003D6383">
              <w:rPr>
                <w:rStyle w:val="214pt"/>
              </w:rPr>
              <w:t>, в том числе и с играми России,</w:t>
            </w:r>
            <w:r>
              <w:rPr>
                <w:rStyle w:val="214pt"/>
              </w:rPr>
              <w:t xml:space="preserve"> Башкортостана, Татарстана. На физкультурных занятиях один раз в неделю можно разучивать новую подвижную народную игру. На музыкальных занятиях примерно один раз в две недели - новую хороводную игру. Одновременно можно закреплять знакомые игры, предлагать на выбор и на занятиях, а чаше в блоке совместной деятельности, воспитателя и детей.</w:t>
            </w:r>
          </w:p>
          <w:p w:rsidR="001E3B24" w:rsidRDefault="00145F12" w:rsidP="001E3B24">
            <w:pPr>
              <w:pStyle w:val="20"/>
              <w:shd w:val="clear" w:color="auto" w:fill="auto"/>
              <w:spacing w:after="0" w:line="360" w:lineRule="auto"/>
              <w:rPr>
                <w:rStyle w:val="214pt"/>
              </w:rPr>
            </w:pPr>
            <w:r>
              <w:rPr>
                <w:rStyle w:val="214pt"/>
              </w:rPr>
              <w:t>Народные подвижные и хороводные игры лучше использовать на прогулках. В старших группах дети могут являться активными участниками народных праздников.</w:t>
            </w:r>
          </w:p>
          <w:p w:rsidR="001E3B24" w:rsidRPr="00FB2887" w:rsidRDefault="001E3B24" w:rsidP="001E3B24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3</w:t>
            </w:r>
            <w:r w:rsidRPr="00E63C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3. </w:t>
            </w:r>
            <w:r w:rsidRPr="00FB2887">
              <w:rPr>
                <w:rFonts w:ascii="Times New Roman" w:hAnsi="Times New Roman"/>
                <w:b/>
                <w:sz w:val="28"/>
                <w:szCs w:val="28"/>
              </w:rPr>
              <w:t>Развитие физических качеств через народн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ые подвижные игры детей </w:t>
            </w:r>
            <w:r w:rsidRPr="00FB2887">
              <w:rPr>
                <w:rFonts w:ascii="Times New Roman" w:hAnsi="Times New Roman"/>
                <w:b/>
                <w:sz w:val="28"/>
                <w:szCs w:val="28"/>
              </w:rPr>
              <w:t xml:space="preserve"> дошкольного возраста</w:t>
            </w:r>
          </w:p>
          <w:p w:rsidR="001E3B24" w:rsidRPr="006560AA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B303D5">
              <w:rPr>
                <w:color w:val="000000"/>
                <w:sz w:val="28"/>
                <w:szCs w:val="28"/>
              </w:rPr>
              <w:t>Физическое воспитание в детском саду предусматривает охрану и укрепление здоровья, полноценное физическое развитие. Потребность в движениях, двигательная активность, проявляемая ребёнком, физиологически обоснована, вызывает положительные изменения в его физическом и психологическом развитии, совершенствование всех функциональных систем организма. Двигательные умения тесно связаны с двигательными качествами, основные из которых – ловкость, быстрота, сила, выносливость связь эта взаимна. Чем богаче и шире арсенал движений, тем легче ребёнку добиться успеха в двигательной деятельности.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1E3B24" w:rsidRPr="001509DF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1509DF">
              <w:rPr>
                <w:bCs/>
                <w:color w:val="000000"/>
                <w:sz w:val="28"/>
                <w:szCs w:val="28"/>
              </w:rPr>
              <w:t>Выносливость</w:t>
            </w:r>
            <w:r w:rsidRPr="001509DF">
              <w:rPr>
                <w:rStyle w:val="apple-converted-space"/>
                <w:bCs/>
                <w:color w:val="000000"/>
                <w:sz w:val="28"/>
                <w:szCs w:val="28"/>
              </w:rPr>
              <w:t> </w:t>
            </w:r>
            <w:r w:rsidRPr="001509DF">
              <w:rPr>
                <w:color w:val="000000"/>
                <w:sz w:val="28"/>
                <w:szCs w:val="28"/>
              </w:rPr>
              <w:t>– способность к длительному выполнению</w:t>
            </w:r>
            <w:r>
              <w:rPr>
                <w:color w:val="000000"/>
                <w:sz w:val="28"/>
                <w:szCs w:val="28"/>
              </w:rPr>
              <w:t>,</w:t>
            </w:r>
            <w:r w:rsidRPr="001509DF">
              <w:rPr>
                <w:color w:val="000000"/>
                <w:sz w:val="28"/>
                <w:szCs w:val="28"/>
              </w:rPr>
              <w:t xml:space="preserve"> какой – либо деятельности без снижения её интенсивности, это способность человека противостоять утомлению от выполняемой работы за счёт волевых усилий.</w:t>
            </w:r>
          </w:p>
          <w:p w:rsidR="001E3B24" w:rsidRPr="003116C1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1509DF">
              <w:rPr>
                <w:bCs/>
                <w:color w:val="000000"/>
                <w:sz w:val="28"/>
                <w:szCs w:val="28"/>
              </w:rPr>
              <w:t>Ловкость –</w:t>
            </w:r>
            <w:r w:rsidRPr="001509DF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509DF">
              <w:rPr>
                <w:color w:val="000000"/>
                <w:sz w:val="28"/>
                <w:szCs w:val="28"/>
              </w:rPr>
              <w:t>способность быстро овладевать новыми движениями и их сочетаниями, а также умение действовать в изменившихся условиях правильно, быстро и находчиво.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1E3B24" w:rsidRPr="001509DF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1509DF">
              <w:rPr>
                <w:bCs/>
                <w:color w:val="000000"/>
                <w:sz w:val="28"/>
                <w:szCs w:val="28"/>
              </w:rPr>
              <w:t>Гибкость</w:t>
            </w:r>
            <w:r w:rsidRPr="001509DF">
              <w:rPr>
                <w:rStyle w:val="apple-converted-space"/>
                <w:bCs/>
                <w:color w:val="000000"/>
                <w:sz w:val="28"/>
                <w:szCs w:val="28"/>
              </w:rPr>
              <w:t> </w:t>
            </w:r>
            <w:r w:rsidRPr="001509DF">
              <w:rPr>
                <w:color w:val="000000"/>
                <w:sz w:val="28"/>
                <w:szCs w:val="28"/>
              </w:rPr>
              <w:t xml:space="preserve">– морфофункциональное свойство </w:t>
            </w:r>
            <w:proofErr w:type="spellStart"/>
            <w:r w:rsidRPr="001509DF">
              <w:rPr>
                <w:color w:val="000000"/>
                <w:sz w:val="28"/>
                <w:szCs w:val="28"/>
              </w:rPr>
              <w:t>опор</w:t>
            </w:r>
            <w:r>
              <w:rPr>
                <w:color w:val="000000"/>
                <w:sz w:val="28"/>
                <w:szCs w:val="28"/>
              </w:rPr>
              <w:t>но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r w:rsidRPr="001509DF">
              <w:rPr>
                <w:color w:val="000000"/>
                <w:sz w:val="28"/>
                <w:szCs w:val="28"/>
              </w:rPr>
              <w:t>– двигательного аппарата, характеризующее степень подвижности его звеньев.</w:t>
            </w:r>
          </w:p>
          <w:p w:rsidR="001E3B24" w:rsidRPr="001509DF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1509DF">
              <w:rPr>
                <w:bCs/>
                <w:color w:val="000000"/>
                <w:sz w:val="28"/>
                <w:szCs w:val="28"/>
              </w:rPr>
              <w:lastRenderedPageBreak/>
              <w:t>Быстрота</w:t>
            </w:r>
            <w:r w:rsidRPr="001509DF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1509DF">
              <w:rPr>
                <w:color w:val="000000"/>
                <w:sz w:val="28"/>
                <w:szCs w:val="28"/>
              </w:rPr>
              <w:t>– способность человека совершать действия в минимальный для данных условий отрезок времени. При этом выполнение таких заданий не должно занимать много времени и вызывать утомление.</w:t>
            </w:r>
          </w:p>
          <w:p w:rsidR="001E3B24" w:rsidRPr="00B303D5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1509DF">
              <w:rPr>
                <w:bCs/>
                <w:color w:val="000000"/>
                <w:sz w:val="28"/>
                <w:szCs w:val="28"/>
              </w:rPr>
              <w:t>Сила</w:t>
            </w:r>
            <w:r w:rsidRPr="00B303D5"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 w:rsidRPr="00B303D5">
              <w:rPr>
                <w:color w:val="000000"/>
                <w:sz w:val="28"/>
                <w:szCs w:val="28"/>
              </w:rPr>
              <w:t xml:space="preserve">– способность преодолевать внешнее сопротивление или противодействовать ему за счёт мышечного напряжения. </w:t>
            </w:r>
          </w:p>
          <w:p w:rsidR="001E3B24" w:rsidRPr="00DC1257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B303D5">
              <w:rPr>
                <w:color w:val="000000"/>
                <w:sz w:val="28"/>
                <w:szCs w:val="28"/>
              </w:rPr>
              <w:t>Для развития  двигательных качеств надо использовать свойственную детям активность, стремление действовать. Так же, как и во всей педагогической работе, важно учитывать индивидуальные особенности детей. Необходимо создавать условия, чтобы не только слабые, но и сильные дети могли упражнять свои качества развивать их дальше, не останавливаясь на среднем достигнутом уровне. И в этом как раз помогают народные подвижные игры. Именно они создают такую атмосферу, где каждый ребёнок в непринуждённой обстановке, наравне со всеми сверстниками выполняет всевозможные движения, тем самым развивая свои физические качества. Потому, как в каждой народной подвижной игре используется движение на развитие одного, а чаще нескольких физических качеств, сразу.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Ловкость — это способность быстро овладевать новыми движениями (способность быстро обучаться), быстро и точно перестраивать свои действия в соответствии с требованиями внезапно меняющейся обстановки. Развитие ловкости происходит при условии пластичности нервных процессов, способности к ощущению и восприятию собственных движений и окружающей обстановке.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Проблема формирования такого сложного психофизического качества, как ловкость, вызывает множество дискуссионных вопросов. Наиболее полное и глубокое изучение проблемы ловкости принадлежит выдающемуся физиологу</w:t>
            </w:r>
            <w:r w:rsidRPr="00F46CA0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>
              <w:rPr>
                <w:rStyle w:val="apple-converted-space"/>
                <w:b/>
                <w:bCs/>
                <w:sz w:val="28"/>
                <w:szCs w:val="28"/>
              </w:rPr>
              <w:t xml:space="preserve"> </w:t>
            </w:r>
            <w:r w:rsidRPr="003116C1">
              <w:rPr>
                <w:bCs/>
                <w:sz w:val="28"/>
                <w:szCs w:val="28"/>
              </w:rPr>
              <w:t>Н.А.Бернштейну.</w:t>
            </w:r>
            <w:r w:rsidRPr="00F46CA0">
              <w:rPr>
                <w:rStyle w:val="apple-converted-space"/>
                <w:sz w:val="28"/>
                <w:szCs w:val="28"/>
              </w:rPr>
              <w:t> </w:t>
            </w:r>
            <w:r w:rsidRPr="00F46CA0">
              <w:rPr>
                <w:sz w:val="28"/>
                <w:szCs w:val="28"/>
              </w:rPr>
              <w:t xml:space="preserve">Он делает глубокий анализ ловкости и называет её не психофизическим качеством, а способностью, отмечая особое место ловкости среди других качеств индивида. По мнению Н.А.Бернштейна ловкость и хорошая координация движения не одно и то же, между ними существуют явные различия. «Двигательная ловкость - это своего рода двигательная находчивость, но сплошь и рядом эта простейшая форма находчивости постепенно перерастает </w:t>
            </w:r>
            <w:r w:rsidRPr="00F46CA0">
              <w:rPr>
                <w:sz w:val="28"/>
                <w:szCs w:val="28"/>
              </w:rPr>
              <w:lastRenderedPageBreak/>
              <w:t>в умственную находчивость».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 xml:space="preserve">Кроме образных и красноречивых объяснений автор даёт научное понятие ловкости: «Ловкость есть способность </w:t>
            </w:r>
            <w:proofErr w:type="spellStart"/>
            <w:r w:rsidRPr="00F46CA0">
              <w:rPr>
                <w:sz w:val="28"/>
                <w:szCs w:val="28"/>
              </w:rPr>
              <w:t>двигательно</w:t>
            </w:r>
            <w:proofErr w:type="spellEnd"/>
            <w:r w:rsidRPr="00F46CA0">
              <w:rPr>
                <w:sz w:val="28"/>
                <w:szCs w:val="28"/>
              </w:rPr>
              <w:t xml:space="preserve"> выйти из любого положения, т.е. способность справиться с любой возникшей двигательной задачей: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F46CA0">
              <w:rPr>
                <w:sz w:val="28"/>
                <w:szCs w:val="28"/>
              </w:rPr>
              <w:t>1. правильно (т.е. адекватно и точно);</w:t>
            </w:r>
            <w:proofErr w:type="gramEnd"/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2. быстро (т.е. скоро);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3. рационально (т.е. целесообразно и экономично);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4. находчиво (т.е. изворотливо и инициативно)».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Н.А.Бернштейн считает, что формирование правильности движений должно начинаться с самого начала формирования нового двигательного навыка. Правда, вначале он допускает некоторое снижение скорости и силы выполнения движения, однако правильность и точность движения должны быть идеальными. Однако ловкость неоднородна по своей уровневой структуре, Н.А.Бернштейн выделяет два разряда ловкости: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1. телесная ловкость;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2. предметная, или ручная, ловкость.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 xml:space="preserve">Поскольку ловкость является психофизическим качеством, то она должна обладать свойством </w:t>
            </w:r>
            <w:proofErr w:type="spellStart"/>
            <w:r w:rsidRPr="00F46CA0">
              <w:rPr>
                <w:sz w:val="28"/>
                <w:szCs w:val="28"/>
              </w:rPr>
              <w:t>упражняемости</w:t>
            </w:r>
            <w:proofErr w:type="spellEnd"/>
            <w:r w:rsidRPr="00F46CA0">
              <w:rPr>
                <w:sz w:val="28"/>
                <w:szCs w:val="28"/>
              </w:rPr>
              <w:t xml:space="preserve">. Н.А.Бернштейн отмечает: «ловкость это не навык и не совокупность каких-нибудь навыков. Ловкость - это качество или способность, которая определяет отношение нашей нервной системы к навыкам. От степени двигательной ловкости зависит, насколько быстро и успешно может </w:t>
            </w:r>
            <w:proofErr w:type="spellStart"/>
            <w:r w:rsidRPr="00F46CA0">
              <w:rPr>
                <w:sz w:val="28"/>
                <w:szCs w:val="28"/>
              </w:rPr>
              <w:t>соорудиться</w:t>
            </w:r>
            <w:proofErr w:type="spellEnd"/>
            <w:r w:rsidRPr="00F46CA0">
              <w:rPr>
                <w:sz w:val="28"/>
                <w:szCs w:val="28"/>
              </w:rPr>
              <w:t xml:space="preserve"> у человека тот или иной двигательный навык и насколько высокого совершенства он сумеет достигнуть». 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К показателям ловкости относятся следующие факторы: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1. способность быстро обучаться;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2. использовать двигательный опыт;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3. быстро реагировать на изменение ситуации, например, в подвижных играх координировано выполнять двигательные действия.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 xml:space="preserve">При формировании ловкости необходимо правильно выбрать методику обучения ребёнка движению; подвижные игры на развитие ловкости должны </w:t>
            </w:r>
            <w:r w:rsidRPr="00F46CA0">
              <w:rPr>
                <w:sz w:val="28"/>
                <w:szCs w:val="28"/>
              </w:rPr>
              <w:lastRenderedPageBreak/>
              <w:t>включать упражнения на координацию, а игры - игровые упражнения.</w:t>
            </w:r>
          </w:p>
          <w:p w:rsidR="001E3B24" w:rsidRPr="003116C1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Большое место в развитии ловкости занимают русские народные подвижные игры.</w:t>
            </w:r>
            <w:r>
              <w:rPr>
                <w:sz w:val="28"/>
                <w:szCs w:val="28"/>
              </w:rPr>
              <w:t xml:space="preserve"> </w:t>
            </w:r>
          </w:p>
          <w:p w:rsidR="001E3B24" w:rsidRPr="00F46CA0" w:rsidRDefault="001E3B24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F46CA0">
              <w:rPr>
                <w:sz w:val="28"/>
                <w:szCs w:val="28"/>
              </w:rPr>
              <w:t>Поскольку психофизические качества формируются у ребёнка комплексно, развитие одного из качеств, способствует улучшению других психофизических качеств.</w:t>
            </w:r>
          </w:p>
          <w:p w:rsidR="001E3B24" w:rsidRDefault="001E3B24" w:rsidP="001E3B24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Таким образом,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B303D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ез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ультаты исследования</w:t>
            </w:r>
            <w:r w:rsidRPr="00B303D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показали, что одной из эффективных форм сохранения здоровья, физического совершенства детей дошкольного возраста, являются народные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подвижные </w:t>
            </w:r>
            <w:r w:rsidRPr="00B303D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игры. </w:t>
            </w:r>
          </w:p>
          <w:p w:rsidR="001E3B24" w:rsidRDefault="001E3B24" w:rsidP="001E3B24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данной работе я выполнила поставленные  задачи и доказала,</w:t>
            </w:r>
            <w:r w:rsidRPr="00F46CA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что</w:t>
            </w:r>
            <w:r w:rsidRPr="00B303D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традиционные народные игры являются действенным средством всестороннего, и, прежде всего умственного и физического развития детей. Они помогают освоению и закреплению ранее полученных знаний</w:t>
            </w:r>
            <w:r w:rsidRPr="00B303D5">
              <w:rPr>
                <w:rStyle w:val="apple-converted-space"/>
                <w:i/>
                <w:iCs/>
                <w:color w:val="000000"/>
                <w:sz w:val="28"/>
                <w:szCs w:val="28"/>
              </w:rPr>
              <w:t> </w:t>
            </w:r>
            <w:r w:rsidRPr="00B303D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и умений, развивают физические качества в различных игровых ситуациях. </w:t>
            </w:r>
            <w:r w:rsidRPr="00F46CA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Предоставленные тесты и диагностические методики могут</w:t>
            </w:r>
            <w:r w:rsidRPr="00F46CA0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F46CA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быть</w:t>
            </w:r>
            <w:r w:rsidRPr="00F46CA0">
              <w:rPr>
                <w:rStyle w:val="apple-converted-space"/>
                <w:i/>
                <w:iCs/>
                <w:sz w:val="28"/>
                <w:szCs w:val="28"/>
              </w:rPr>
              <w:t> </w:t>
            </w:r>
            <w:r w:rsidRPr="00F46CA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использованы в практической деятельности д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етского сада</w:t>
            </w:r>
            <w:r w:rsidRPr="00B303D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proofErr w:type="gramStart"/>
            <w:r w:rsidRPr="00B303D5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Народные игры могут органически включаться в современный воспитательно-образовательный процесс в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детского сада</w:t>
            </w:r>
            <w:r w:rsidRPr="00B303D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делая этот процесс естественным.</w:t>
            </w:r>
            <w:proofErr w:type="gramEnd"/>
          </w:p>
          <w:p w:rsidR="001E3B24" w:rsidRDefault="001E3B24" w:rsidP="001E3B24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B303D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ародные подвижные игры способствуют развитию таких качеств  как выдержанность, самодисциплина, ответственность, самообладание, доверие, доброта к людям, вежливость, внимательность, сочувствие, терпимость. </w:t>
            </w:r>
            <w:proofErr w:type="gramEnd"/>
          </w:p>
          <w:p w:rsidR="001E3B24" w:rsidRPr="001E3B24" w:rsidRDefault="001E3B24" w:rsidP="001E3B24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 развитии физических качеств  </w:t>
            </w:r>
            <w:r w:rsidRPr="00B303D5">
              <w:rPr>
                <w:rFonts w:ascii="Times New Roman" w:hAnsi="Times New Roman"/>
                <w:sz w:val="28"/>
                <w:szCs w:val="28"/>
                <w:lang w:eastAsia="ru-RU"/>
              </w:rPr>
              <w:t>игры содействуют формированию походки, движений, умению корректно отстаивать точку зрения, помогают в овладении нормами литературного языка</w:t>
            </w:r>
            <w:r w:rsidRPr="000A2F9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  <w:p w:rsidR="003C425B" w:rsidRDefault="00811AEE" w:rsidP="001E3B24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3230" w:hanging="3260"/>
              <w:rPr>
                <w:b/>
                <w:sz w:val="28"/>
                <w:szCs w:val="28"/>
                <w:shd w:val="clear" w:color="auto" w:fill="FFFFFF"/>
              </w:rPr>
            </w:pPr>
            <w:r w:rsidRPr="00811AEE">
              <w:rPr>
                <w:b/>
                <w:bCs/>
                <w:sz w:val="28"/>
                <w:szCs w:val="28"/>
              </w:rPr>
              <w:t> </w:t>
            </w:r>
            <w:bookmarkStart w:id="3" w:name="Глава4"/>
            <w:bookmarkEnd w:id="3"/>
            <w:r w:rsidR="001E3B24">
              <w:rPr>
                <w:b/>
                <w:sz w:val="28"/>
                <w:szCs w:val="28"/>
                <w:shd w:val="clear" w:color="auto" w:fill="FFFFFF"/>
              </w:rPr>
              <w:t>3.4</w:t>
            </w:r>
            <w:r w:rsidR="003C425B">
              <w:rPr>
                <w:b/>
                <w:sz w:val="28"/>
                <w:szCs w:val="28"/>
                <w:shd w:val="clear" w:color="auto" w:fill="FFFFFF"/>
              </w:rPr>
              <w:t xml:space="preserve">. Мониторинг  </w:t>
            </w:r>
            <w:r w:rsidR="003C425B" w:rsidRPr="00B179FB">
              <w:rPr>
                <w:b/>
                <w:bCs/>
                <w:sz w:val="28"/>
                <w:szCs w:val="28"/>
                <w:shd w:val="clear" w:color="auto" w:fill="FFFFFF"/>
              </w:rPr>
              <w:t>развития физическ</w:t>
            </w:r>
            <w:r w:rsidR="003C425B">
              <w:rPr>
                <w:b/>
                <w:bCs/>
                <w:sz w:val="28"/>
                <w:szCs w:val="28"/>
                <w:shd w:val="clear" w:color="auto" w:fill="FFFFFF"/>
              </w:rPr>
              <w:t xml:space="preserve">их  качеств у детей </w:t>
            </w:r>
            <w:r w:rsidR="003C425B" w:rsidRPr="00B179FB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3C425B">
              <w:rPr>
                <w:b/>
                <w:bCs/>
                <w:sz w:val="28"/>
                <w:szCs w:val="28"/>
                <w:shd w:val="clear" w:color="auto" w:fill="FFFFFF"/>
              </w:rPr>
              <w:t xml:space="preserve">старшего  </w:t>
            </w:r>
            <w:r w:rsidR="001E3B24">
              <w:rPr>
                <w:b/>
                <w:bCs/>
                <w:sz w:val="28"/>
                <w:szCs w:val="28"/>
                <w:shd w:val="clear" w:color="auto" w:fill="FFFFFF"/>
              </w:rPr>
              <w:t xml:space="preserve">  </w:t>
            </w:r>
            <w:r w:rsidR="003C425B" w:rsidRPr="00B179FB">
              <w:rPr>
                <w:b/>
                <w:bCs/>
                <w:sz w:val="28"/>
                <w:szCs w:val="28"/>
                <w:shd w:val="clear" w:color="auto" w:fill="FFFFFF"/>
              </w:rPr>
              <w:t>дошкольного возраста</w:t>
            </w:r>
          </w:p>
          <w:p w:rsidR="003C425B" w:rsidRPr="008D0657" w:rsidRDefault="003C425B" w:rsidP="00E55692">
            <w:pPr>
              <w:pStyle w:val="a3"/>
              <w:spacing w:before="0" w:beforeAutospacing="0" w:after="0" w:afterAutospacing="0" w:line="360" w:lineRule="auto"/>
              <w:jc w:val="both"/>
              <w:rPr>
                <w:color w:val="FF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За основу мы взяли тесты М. А.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Руновой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, Г. Н.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Сердюковской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.  </w:t>
            </w:r>
            <w:r w:rsidRPr="008D0657">
              <w:rPr>
                <w:color w:val="FF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3C425B" w:rsidRPr="00E11D7A" w:rsidRDefault="003C425B" w:rsidP="00E55692">
            <w:pPr>
              <w:pStyle w:val="a3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  </w:t>
            </w:r>
            <w:r w:rsidRPr="005B23C9">
              <w:rPr>
                <w:b/>
                <w:sz w:val="28"/>
                <w:szCs w:val="28"/>
                <w:shd w:val="clear" w:color="auto" w:fill="FFFFFF"/>
              </w:rPr>
              <w:t xml:space="preserve">1. </w:t>
            </w:r>
            <w:r w:rsidRPr="005B23C9">
              <w:rPr>
                <w:b/>
                <w:color w:val="000000"/>
                <w:sz w:val="28"/>
                <w:szCs w:val="28"/>
              </w:rPr>
              <w:t>Тест</w:t>
            </w:r>
            <w:r w:rsidRPr="00E11D7A">
              <w:rPr>
                <w:color w:val="000000"/>
                <w:sz w:val="28"/>
                <w:szCs w:val="28"/>
              </w:rPr>
              <w:t xml:space="preserve"> на определение скоростных</w:t>
            </w:r>
            <w:r>
              <w:rPr>
                <w:color w:val="000000"/>
                <w:sz w:val="28"/>
                <w:szCs w:val="28"/>
              </w:rPr>
              <w:t xml:space="preserve"> качеств (быстроты) - бег на 30</w:t>
            </w:r>
            <w:r w:rsidRPr="00E11D7A">
              <w:rPr>
                <w:color w:val="000000"/>
                <w:sz w:val="28"/>
                <w:szCs w:val="28"/>
              </w:rPr>
              <w:t>м</w:t>
            </w:r>
            <w:r>
              <w:rPr>
                <w:color w:val="000000"/>
                <w:sz w:val="28"/>
                <w:szCs w:val="28"/>
              </w:rPr>
              <w:t>.</w:t>
            </w:r>
            <w:r w:rsidRPr="00E11D7A">
              <w:rPr>
                <w:color w:val="000000"/>
                <w:sz w:val="28"/>
                <w:szCs w:val="28"/>
              </w:rPr>
              <w:t xml:space="preserve"> с </w:t>
            </w:r>
            <w:r>
              <w:rPr>
                <w:color w:val="000000"/>
                <w:sz w:val="28"/>
                <w:szCs w:val="28"/>
              </w:rPr>
              <w:t xml:space="preserve">   </w:t>
            </w:r>
            <w:r w:rsidRPr="00E11D7A">
              <w:rPr>
                <w:color w:val="000000"/>
                <w:sz w:val="28"/>
                <w:szCs w:val="28"/>
              </w:rPr>
              <w:t>высокого старта;</w:t>
            </w:r>
          </w:p>
          <w:p w:rsidR="003C425B" w:rsidRPr="00E11D7A" w:rsidRDefault="003C425B" w:rsidP="00E55692">
            <w:pPr>
              <w:pStyle w:val="a3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</w:t>
            </w:r>
            <w:r w:rsidRPr="005B23C9">
              <w:rPr>
                <w:b/>
                <w:color w:val="000000"/>
                <w:sz w:val="28"/>
                <w:szCs w:val="28"/>
              </w:rPr>
              <w:t>2.</w:t>
            </w:r>
            <w:r w:rsidR="005B23C9">
              <w:rPr>
                <w:b/>
                <w:color w:val="000000"/>
                <w:sz w:val="28"/>
                <w:szCs w:val="28"/>
              </w:rPr>
              <w:t xml:space="preserve"> Т</w:t>
            </w:r>
            <w:r w:rsidRPr="005B23C9">
              <w:rPr>
                <w:b/>
                <w:color w:val="000000"/>
                <w:sz w:val="28"/>
                <w:szCs w:val="28"/>
              </w:rPr>
              <w:t>ест</w:t>
            </w:r>
            <w:r w:rsidRPr="00E11D7A">
              <w:rPr>
                <w:color w:val="000000"/>
                <w:sz w:val="28"/>
                <w:szCs w:val="28"/>
              </w:rPr>
              <w:t xml:space="preserve"> на определение координационных способностей (челночный бег);</w:t>
            </w:r>
          </w:p>
          <w:p w:rsidR="003C425B" w:rsidRPr="005E4597" w:rsidRDefault="003C425B" w:rsidP="00E55692">
            <w:pPr>
              <w:pStyle w:val="a3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   </w:t>
            </w:r>
            <w:r w:rsidR="005B23C9">
              <w:rPr>
                <w:b/>
                <w:color w:val="000000"/>
                <w:sz w:val="28"/>
                <w:szCs w:val="28"/>
              </w:rPr>
              <w:t>3. Т</w:t>
            </w:r>
            <w:r w:rsidRPr="005B23C9">
              <w:rPr>
                <w:b/>
                <w:color w:val="000000"/>
                <w:sz w:val="28"/>
                <w:szCs w:val="28"/>
              </w:rPr>
              <w:t>ест</w:t>
            </w:r>
            <w:r w:rsidRPr="00E11D7A">
              <w:rPr>
                <w:color w:val="000000"/>
                <w:sz w:val="28"/>
                <w:szCs w:val="28"/>
              </w:rPr>
              <w:t xml:space="preserve"> на определение скоростно-силовых качеств (прыжок в длину с места). </w:t>
            </w:r>
          </w:p>
          <w:p w:rsidR="003C425B" w:rsidRPr="00E55692" w:rsidRDefault="003C425B" w:rsidP="00E55692">
            <w:pPr>
              <w:shd w:val="clear" w:color="auto" w:fill="FFFFFF"/>
              <w:spacing w:after="0" w:line="360" w:lineRule="auto"/>
              <w:jc w:val="center"/>
              <w:rPr>
                <w:rFonts w:ascii="Times New Roman" w:hAnsi="Times New Roman"/>
                <w:bCs/>
                <w:sz w:val="28"/>
                <w:lang w:eastAsia="ru-RU"/>
              </w:rPr>
            </w:pPr>
            <w:r w:rsidRPr="00C37DBE">
              <w:rPr>
                <w:rFonts w:ascii="Times New Roman" w:hAnsi="Times New Roman"/>
                <w:b/>
                <w:bCs/>
                <w:sz w:val="28"/>
                <w:lang w:eastAsia="ru-RU"/>
              </w:rPr>
              <w:t xml:space="preserve">Нормативы физической подготовленности М.А. </w:t>
            </w:r>
            <w:proofErr w:type="spellStart"/>
            <w:r w:rsidRPr="00C37DBE">
              <w:rPr>
                <w:rFonts w:ascii="Times New Roman" w:hAnsi="Times New Roman"/>
                <w:b/>
                <w:bCs/>
                <w:sz w:val="28"/>
                <w:lang w:eastAsia="ru-RU"/>
              </w:rPr>
              <w:t>Руно</w:t>
            </w:r>
            <w:r>
              <w:rPr>
                <w:rFonts w:ascii="Times New Roman" w:hAnsi="Times New Roman"/>
                <w:b/>
                <w:bCs/>
                <w:sz w:val="28"/>
                <w:lang w:eastAsia="ru-RU"/>
              </w:rPr>
              <w:t>вой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lang w:eastAsia="ru-RU"/>
              </w:rPr>
              <w:t xml:space="preserve">, Г.Н.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lang w:eastAsia="ru-RU"/>
              </w:rPr>
              <w:t>Сердюковской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lang w:eastAsia="ru-RU"/>
              </w:rPr>
              <w:t xml:space="preserve">, </w:t>
            </w:r>
            <w:r w:rsidRPr="00C37DBE">
              <w:rPr>
                <w:rFonts w:ascii="Times New Roman" w:hAnsi="Times New Roman"/>
                <w:b/>
                <w:bCs/>
                <w:sz w:val="28"/>
                <w:lang w:eastAsia="ru-RU"/>
              </w:rPr>
              <w:t xml:space="preserve"> для детей 5-6 лет</w:t>
            </w:r>
            <w:r w:rsidRPr="00402A8D">
              <w:rPr>
                <w:rFonts w:ascii="Times New Roman" w:hAnsi="Times New Roman"/>
                <w:bCs/>
                <w:sz w:val="28"/>
                <w:lang w:eastAsia="ru-RU"/>
              </w:rPr>
              <w:t xml:space="preserve">                                                                                   </w:t>
            </w:r>
            <w:r>
              <w:rPr>
                <w:rFonts w:ascii="Times New Roman" w:hAnsi="Times New Roman"/>
                <w:bCs/>
                <w:sz w:val="28"/>
                <w:lang w:eastAsia="ru-RU"/>
              </w:rPr>
              <w:t xml:space="preserve">          </w:t>
            </w:r>
          </w:p>
          <w:tbl>
            <w:tblPr>
              <w:tblW w:w="9457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2764"/>
              <w:gridCol w:w="1023"/>
              <w:gridCol w:w="1134"/>
              <w:gridCol w:w="992"/>
              <w:gridCol w:w="1134"/>
              <w:gridCol w:w="1134"/>
              <w:gridCol w:w="1276"/>
            </w:tblGrid>
            <w:tr w:rsidR="003C425B" w:rsidRPr="00C37DBE" w:rsidTr="00E55692">
              <w:tc>
                <w:tcPr>
                  <w:tcW w:w="27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Упражнения</w:t>
                  </w:r>
                </w:p>
              </w:tc>
              <w:tc>
                <w:tcPr>
                  <w:tcW w:w="3149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666666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Мальчики</w:t>
                  </w:r>
                </w:p>
              </w:tc>
              <w:tc>
                <w:tcPr>
                  <w:tcW w:w="3544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666666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Девочки</w:t>
                  </w:r>
                </w:p>
              </w:tc>
            </w:tr>
            <w:tr w:rsidR="003C425B" w:rsidRPr="00C37DBE" w:rsidTr="00E55692">
              <w:tc>
                <w:tcPr>
                  <w:tcW w:w="27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rPr>
                      <w:rFonts w:ascii="Arial" w:hAnsi="Arial" w:cs="Arial"/>
                      <w:color w:val="666666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высокий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средний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низкий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высокий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средний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низкий</w:t>
                  </w:r>
                </w:p>
              </w:tc>
            </w:tr>
            <w:tr w:rsidR="003C425B" w:rsidRPr="00C37DBE" w:rsidTr="00E55692">
              <w:tc>
                <w:tcPr>
                  <w:tcW w:w="27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Бег </w:t>
                  </w:r>
                  <w:smartTag w:uri="urn:schemas-microsoft-com:office:smarttags" w:element="metricconverter">
                    <w:smartTagPr>
                      <w:attr w:name="ProductID" w:val="30 м"/>
                    </w:smartTagPr>
                    <w:r w:rsidRPr="00CD30CC">
                      <w:rPr>
                        <w:rFonts w:ascii="Times New Roman" w:hAnsi="Times New Roman"/>
                        <w:b/>
                        <w:bCs/>
                        <w:sz w:val="28"/>
                        <w:szCs w:val="28"/>
                        <w:lang w:eastAsia="ru-RU"/>
                      </w:rPr>
                      <w:t>30 м</w:t>
                    </w:r>
                  </w:smartTag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gramStart"/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высокого</w:t>
                  </w:r>
                </w:p>
                <w:p w:rsidR="003C425B" w:rsidRPr="00CD30CC" w:rsidRDefault="003C425B" w:rsidP="00CD30CC">
                  <w:pPr>
                    <w:spacing w:after="0" w:line="240" w:lineRule="auto"/>
                    <w:rPr>
                      <w:rFonts w:ascii="Arial" w:hAnsi="Arial" w:cs="Arial"/>
                      <w:color w:val="666666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старта (с)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6,5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8,1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8,5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6,5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8,2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8,6</w:t>
                  </w:r>
                </w:p>
              </w:tc>
            </w:tr>
            <w:tr w:rsidR="003C425B" w:rsidRPr="00C37DBE" w:rsidTr="00E55692">
              <w:tc>
                <w:tcPr>
                  <w:tcW w:w="27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rPr>
                      <w:rFonts w:ascii="Arial" w:hAnsi="Arial" w:cs="Arial"/>
                      <w:color w:val="666666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Челночный бег 3*10м., сек</w:t>
                  </w:r>
                  <w:r w:rsidRPr="00CD30CC">
                    <w:rPr>
                      <w:rFonts w:ascii="Times New Roman" w:hAnsi="Times New Roman"/>
                      <w:b/>
                      <w:bCs/>
                      <w:color w:val="666666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9,9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11,1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12,8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10,0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11,3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12,9</w:t>
                  </w:r>
                </w:p>
              </w:tc>
            </w:tr>
            <w:tr w:rsidR="003C425B" w:rsidRPr="00C37DBE" w:rsidTr="00E55692">
              <w:tc>
                <w:tcPr>
                  <w:tcW w:w="276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Прыжок в длину с места (</w:t>
                  </w:r>
                  <w:proofErr w:type="gramStart"/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см</w:t>
                  </w:r>
                  <w:proofErr w:type="gramEnd"/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135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85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125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100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3C425B" w:rsidRPr="00CD30CC" w:rsidRDefault="003C425B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85</w:t>
                  </w:r>
                </w:p>
              </w:tc>
            </w:tr>
            <w:tr w:rsidR="00E55692" w:rsidRPr="00C37DBE" w:rsidTr="00E55692">
              <w:trPr>
                <w:trHeight w:val="464"/>
              </w:trPr>
              <w:tc>
                <w:tcPr>
                  <w:tcW w:w="276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E55692" w:rsidRPr="00CD30CC" w:rsidRDefault="00E55692" w:rsidP="00CD30CC">
                  <w:pPr>
                    <w:spacing w:after="0" w:line="240" w:lineRule="auto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Баллы</w:t>
                  </w:r>
                </w:p>
              </w:tc>
              <w:tc>
                <w:tcPr>
                  <w:tcW w:w="1023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E55692" w:rsidRPr="00CD30CC" w:rsidRDefault="00E55692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E55692" w:rsidRPr="00CD30CC" w:rsidRDefault="00E55692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E55692" w:rsidRPr="00CD30CC" w:rsidRDefault="00E55692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E55692" w:rsidRPr="00CD30CC" w:rsidRDefault="00E55692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E55692" w:rsidRPr="00CD30CC" w:rsidRDefault="00E55692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:rsidR="00E55692" w:rsidRPr="00CD30CC" w:rsidRDefault="00E55692" w:rsidP="00CD30C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  <w:lang w:eastAsia="ru-RU"/>
                    </w:rPr>
                  </w:pPr>
                  <w:r w:rsidRPr="00CD30CC"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  <w:lang w:eastAsia="ru-RU"/>
                    </w:rPr>
                    <w:t>0</w:t>
                  </w:r>
                </w:p>
              </w:tc>
            </w:tr>
          </w:tbl>
          <w:p w:rsidR="003C425B" w:rsidRPr="00402A8D" w:rsidRDefault="003C425B" w:rsidP="00E55692">
            <w:pPr>
              <w:pStyle w:val="c3c29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02A8D">
              <w:rPr>
                <w:rStyle w:val="c5c6"/>
                <w:b/>
                <w:bCs/>
                <w:sz w:val="28"/>
                <w:szCs w:val="28"/>
              </w:rPr>
              <w:t>Критерии оценки развития физических качеств</w:t>
            </w:r>
          </w:p>
          <w:p w:rsidR="003C425B" w:rsidRPr="00402A8D" w:rsidRDefault="003C425B" w:rsidP="00E55692">
            <w:pPr>
              <w:pStyle w:val="c0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02A8D">
              <w:rPr>
                <w:rStyle w:val="c5c6"/>
                <w:b/>
                <w:bCs/>
                <w:sz w:val="28"/>
                <w:szCs w:val="28"/>
              </w:rPr>
              <w:t>I уровень – высокий – 8-7 баллов</w:t>
            </w:r>
          </w:p>
          <w:p w:rsidR="003C425B" w:rsidRPr="00402A8D" w:rsidRDefault="003C425B" w:rsidP="00E55692">
            <w:pPr>
              <w:pStyle w:val="c0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02A8D">
              <w:rPr>
                <w:rStyle w:val="c5c6"/>
                <w:b/>
                <w:bCs/>
                <w:sz w:val="28"/>
                <w:szCs w:val="28"/>
              </w:rPr>
              <w:t>II уровень – средний – 6-4 баллов</w:t>
            </w:r>
          </w:p>
          <w:p w:rsidR="003C425B" w:rsidRDefault="003C425B" w:rsidP="00E55692">
            <w:pPr>
              <w:pStyle w:val="c0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rStyle w:val="c5c6"/>
                <w:b/>
                <w:bCs/>
                <w:sz w:val="28"/>
                <w:szCs w:val="28"/>
              </w:rPr>
            </w:pPr>
            <w:r w:rsidRPr="00402A8D">
              <w:rPr>
                <w:rStyle w:val="c5c6"/>
                <w:b/>
                <w:bCs/>
                <w:sz w:val="28"/>
                <w:szCs w:val="28"/>
              </w:rPr>
              <w:t>III уровень – низкий – 3-0 баллов</w:t>
            </w:r>
          </w:p>
          <w:p w:rsidR="003C425B" w:rsidRPr="00402A8D" w:rsidRDefault="003C425B" w:rsidP="00E55692">
            <w:pPr>
              <w:pStyle w:val="c0c32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02A8D">
              <w:rPr>
                <w:rStyle w:val="c5"/>
                <w:sz w:val="28"/>
                <w:szCs w:val="28"/>
              </w:rPr>
              <w:t>Каждый уровень характеризуется следующими параметрами:</w:t>
            </w:r>
          </w:p>
          <w:p w:rsidR="003C425B" w:rsidRPr="00402A8D" w:rsidRDefault="003C425B" w:rsidP="00E55692">
            <w:pPr>
              <w:pStyle w:val="c0c32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02A8D">
              <w:rPr>
                <w:rStyle w:val="c5c6"/>
                <w:b/>
                <w:bCs/>
                <w:sz w:val="28"/>
                <w:szCs w:val="28"/>
              </w:rPr>
              <w:t>I уровень – высокий – 8-7 баллов –</w:t>
            </w:r>
            <w:r w:rsidRPr="00402A8D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 w:rsidRPr="00402A8D">
              <w:rPr>
                <w:rStyle w:val="c5"/>
                <w:sz w:val="28"/>
                <w:szCs w:val="28"/>
              </w:rPr>
              <w:t>ребенок</w:t>
            </w:r>
            <w:r w:rsidRPr="00402A8D">
              <w:rPr>
                <w:rStyle w:val="c5c6"/>
                <w:b/>
                <w:bCs/>
                <w:sz w:val="28"/>
                <w:szCs w:val="28"/>
              </w:rPr>
              <w:t> </w:t>
            </w:r>
            <w:r w:rsidRPr="00402A8D">
              <w:rPr>
                <w:rStyle w:val="c5"/>
                <w:sz w:val="28"/>
                <w:szCs w:val="28"/>
              </w:rPr>
              <w:t>выполнил все четыре задания на высоком уровне, без признаков переутомления, активно вел себя при выполнении упражнений, умел слушать воспитателя, понимал инструкции и выполнял задания без ошибок.</w:t>
            </w:r>
          </w:p>
          <w:p w:rsidR="003C425B" w:rsidRPr="00402A8D" w:rsidRDefault="003C425B" w:rsidP="00E55692">
            <w:pPr>
              <w:pStyle w:val="c0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02A8D">
              <w:rPr>
                <w:rStyle w:val="c5c6"/>
                <w:b/>
                <w:bCs/>
                <w:sz w:val="28"/>
                <w:szCs w:val="28"/>
              </w:rPr>
              <w:t>II уровень – средний – 6-4 баллов –</w:t>
            </w:r>
            <w:r w:rsidRPr="00402A8D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 w:rsidRPr="00402A8D">
              <w:rPr>
                <w:rStyle w:val="c5"/>
                <w:sz w:val="28"/>
                <w:szCs w:val="28"/>
              </w:rPr>
              <w:t>ребенок</w:t>
            </w:r>
            <w:r w:rsidRPr="00402A8D">
              <w:rPr>
                <w:rStyle w:val="c5c6"/>
                <w:b/>
                <w:bCs/>
                <w:sz w:val="28"/>
                <w:szCs w:val="28"/>
              </w:rPr>
              <w:t> </w:t>
            </w:r>
            <w:r w:rsidRPr="00402A8D">
              <w:rPr>
                <w:rStyle w:val="c5"/>
                <w:sz w:val="28"/>
                <w:szCs w:val="28"/>
              </w:rPr>
              <w:t>выполнил задания на среднем или высоком уровне (но не было выполнения какого-либо задания на низком уровне), без признаков переутомления, допускали ошибки при усвоении инструкции воспитателя.</w:t>
            </w:r>
          </w:p>
          <w:p w:rsidR="003C425B" w:rsidRPr="00E55692" w:rsidRDefault="003C425B" w:rsidP="00E55692">
            <w:pPr>
              <w:pStyle w:val="c0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sz w:val="28"/>
                <w:szCs w:val="28"/>
              </w:rPr>
            </w:pPr>
            <w:r w:rsidRPr="00402A8D">
              <w:rPr>
                <w:rStyle w:val="c5c6"/>
                <w:b/>
                <w:bCs/>
                <w:sz w:val="28"/>
                <w:szCs w:val="28"/>
              </w:rPr>
              <w:t>III уровень – низкий – 3-0 баллов –</w:t>
            </w:r>
            <w:r w:rsidRPr="00402A8D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 w:rsidRPr="00402A8D">
              <w:rPr>
                <w:rStyle w:val="c5"/>
                <w:sz w:val="28"/>
                <w:szCs w:val="28"/>
              </w:rPr>
              <w:t>ребенок</w:t>
            </w:r>
            <w:r w:rsidRPr="00402A8D">
              <w:rPr>
                <w:rStyle w:val="c5c6"/>
                <w:b/>
                <w:bCs/>
                <w:sz w:val="28"/>
                <w:szCs w:val="28"/>
              </w:rPr>
              <w:t> </w:t>
            </w:r>
            <w:r w:rsidRPr="00402A8D">
              <w:rPr>
                <w:rStyle w:val="c5"/>
                <w:sz w:val="28"/>
                <w:szCs w:val="28"/>
              </w:rPr>
              <w:t>выполнил одно или несколько заданий на низком уровне, переутомился, проявил пассивность или безразличие, имел негативные реакции в случае неудачного выполнения заданий.</w:t>
            </w:r>
            <w:r w:rsidRPr="00402A8D">
              <w:rPr>
                <w:rStyle w:val="c5c6"/>
                <w:b/>
                <w:bCs/>
                <w:sz w:val="28"/>
                <w:szCs w:val="28"/>
              </w:rPr>
              <w:t> </w:t>
            </w:r>
          </w:p>
          <w:p w:rsidR="003C425B" w:rsidRPr="003C425B" w:rsidRDefault="003C425B" w:rsidP="00E5569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C425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Мониторинг  </w:t>
            </w:r>
            <w:r w:rsidRPr="003C425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развития физическ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их </w:t>
            </w:r>
            <w:r w:rsidR="005B23C9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качеств у детей</w:t>
            </w:r>
            <w:r w:rsidRPr="003C425B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 старшего  дошкольного возраста</w:t>
            </w:r>
            <w:r w:rsidRPr="003C425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через подвижную игру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2017-2018 учебный год.</w:t>
            </w:r>
          </w:p>
          <w:p w:rsidR="003C425B" w:rsidRP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1E3B24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старшая группа «Золотая рыбка» и старшая логопедическая группа «Белочка»</w:t>
            </w:r>
          </w:p>
          <w:p w:rsidR="003C425B" w:rsidRDefault="003C425B" w:rsidP="00E55692">
            <w:pPr>
              <w:spacing w:after="0" w:line="360" w:lineRule="auto"/>
              <w:rPr>
                <w:rFonts w:ascii="Calibri" w:hAnsi="Calibri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5505450" cy="3209925"/>
                  <wp:effectExtent l="0" t="0" r="0" b="0"/>
                  <wp:docPr id="1" name="Диаграмма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  <w:p w:rsidR="003C425B" w:rsidRPr="00252391" w:rsidRDefault="003C425B" w:rsidP="00E55692">
            <w:pPr>
              <w:spacing w:after="0" w:line="360" w:lineRule="auto"/>
              <w:rPr>
                <w:rFonts w:ascii="Calibri" w:hAnsi="Calibri"/>
              </w:rPr>
            </w:pPr>
          </w:p>
          <w:p w:rsidR="003C425B" w:rsidRDefault="003C425B" w:rsidP="00E5569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 большинства детей возникали трудности с упражнениями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не внимательно слушали инструктора по физической культуре, проявляли пассивность, имели негативные реакции в случае неудачного выполнения задания.</w:t>
            </w:r>
          </w:p>
          <w:p w:rsidR="003C425B" w:rsidRDefault="003C425B" w:rsidP="00E5569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   Таким образом, в дальнейшем  нужно работать над следующим: развивать   координацию и скоростно-силовые качества.</w:t>
            </w:r>
          </w:p>
          <w:p w:rsidR="003C425B" w:rsidRPr="00157DF3" w:rsidRDefault="003C425B" w:rsidP="00E5569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11F99">
              <w:rPr>
                <w:rFonts w:ascii="Times New Roman" w:hAnsi="Times New Roman"/>
                <w:bCs/>
                <w:sz w:val="28"/>
                <w:szCs w:val="28"/>
              </w:rPr>
              <w:t>Развивающая работа будет проводиться в следующем году.</w:t>
            </w:r>
          </w:p>
          <w:p w:rsidR="003C425B" w:rsidRPr="00252391" w:rsidRDefault="003C425B" w:rsidP="005B23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50B5F">
              <w:rPr>
                <w:rFonts w:ascii="Times New Roman" w:hAnsi="Times New Roman"/>
                <w:b/>
                <w:bCs/>
                <w:sz w:val="28"/>
                <w:szCs w:val="28"/>
              </w:rPr>
              <w:t>План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350B5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развития физических</w:t>
            </w:r>
            <w:r w:rsidR="005B23C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350B5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качеств через народные подвижные игры у детей старшего дошкольного возраста</w:t>
            </w:r>
          </w:p>
          <w:p w:rsidR="00E55692" w:rsidRPr="00E55692" w:rsidRDefault="003C425B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556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Тематический план учебного материала</w:t>
            </w:r>
            <w:r w:rsidR="00E55692" w:rsidRPr="00D659DA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="00E55692" w:rsidRPr="00E5569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старшая группа</w:t>
            </w:r>
          </w:p>
          <w:tbl>
            <w:tblPr>
              <w:tblW w:w="96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807"/>
              <w:gridCol w:w="801"/>
              <w:gridCol w:w="802"/>
              <w:gridCol w:w="802"/>
              <w:gridCol w:w="801"/>
              <w:gridCol w:w="802"/>
              <w:gridCol w:w="804"/>
            </w:tblGrid>
            <w:tr w:rsidR="003C425B" w:rsidRPr="00D659DA" w:rsidTr="00E55692">
              <w:trPr>
                <w:trHeight w:val="332"/>
              </w:trPr>
              <w:tc>
                <w:tcPr>
                  <w:tcW w:w="48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Содержание материала</w:t>
                  </w:r>
                </w:p>
              </w:tc>
              <w:tc>
                <w:tcPr>
                  <w:tcW w:w="481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неделя</w:t>
                  </w:r>
                </w:p>
              </w:tc>
            </w:tr>
            <w:tr w:rsidR="003C425B" w:rsidRPr="00D659DA" w:rsidTr="00E55692">
              <w:trPr>
                <w:trHeight w:val="243"/>
              </w:trPr>
              <w:tc>
                <w:tcPr>
                  <w:tcW w:w="48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E55692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55692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E55692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55692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E55692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55692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E55692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55692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E55692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55692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E55692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</w:pPr>
                  <w:r w:rsidRPr="00E55692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3C425B" w:rsidRPr="00D659DA" w:rsidTr="004D6FDC">
              <w:trPr>
                <w:trHeight w:val="503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numPr>
                      <w:ilvl w:val="0"/>
                      <w:numId w:val="36"/>
                    </w:numPr>
                    <w:suppressAutoHyphens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Игра </w:t>
                  </w:r>
                  <w:r w:rsidRPr="00350B5F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</w:t>
                  </w:r>
                  <w:r w:rsidRPr="00001151">
                    <w:rPr>
                      <w:rFonts w:ascii="Times New Roman" w:hAnsi="Times New Roman"/>
                      <w:sz w:val="28"/>
                      <w:szCs w:val="28"/>
                    </w:rPr>
                    <w:t>Такси»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3C425B" w:rsidRPr="00157DF3" w:rsidRDefault="003C425B" w:rsidP="00E55692">
                  <w:pPr>
                    <w:suppressAutoHyphens/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Качества: выносливость координация, ориентировка в пространстве.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667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 2. Игра  «Поймай снежок»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   Качества: координация,  сила. 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666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numPr>
                      <w:ilvl w:val="0"/>
                      <w:numId w:val="3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Игра «Жмурки»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  Качества: координация движений.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789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numPr>
                      <w:ilvl w:val="0"/>
                      <w:numId w:val="3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Игра «Прокати, не урони»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Качества: ловкость.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765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numPr>
                      <w:ilvl w:val="0"/>
                      <w:numId w:val="3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lastRenderedPageBreak/>
                    <w:t>Игра «</w:t>
                  </w:r>
                  <w:proofErr w:type="spellStart"/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Ловишки</w:t>
                  </w:r>
                  <w:proofErr w:type="spellEnd"/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Качества: ловкость, выносливость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851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 6. Игра «Метелица»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   Качества: сила, выносливость, ловкость                            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825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7. Игра «Гус</w:t>
                  </w:r>
                  <w:proofErr w:type="gramStart"/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и-</w:t>
                  </w:r>
                  <w:proofErr w:type="gramEnd"/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лебеди»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 Качества: быстрота.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780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8. Игра « Бой петухов»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 Качества: сила, ловкость, выносливость.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</w:tr>
            <w:tr w:rsidR="003C425B" w:rsidRPr="00D659DA" w:rsidTr="00E55692">
              <w:trPr>
                <w:trHeight w:val="610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9. Игра «Поймай воробушка»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Качества: ловкость, быстрота.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</w:tr>
            <w:tr w:rsidR="003C425B" w:rsidRPr="00D659DA" w:rsidTr="004D6FDC">
              <w:trPr>
                <w:trHeight w:val="795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10 Игра « Конники»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Качества: ловкость, умение бегать.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765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11. игра « Перевозка урожая»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Качества: выносливость</w:t>
                  </w:r>
                  <w:proofErr w:type="gramStart"/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,</w:t>
                  </w:r>
                  <w:proofErr w:type="gramEnd"/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ловкость, сила.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675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12</w:t>
                  </w: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Игра «Горелки»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Качества: скорость бега, быстрота реакции.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4D6FDC">
              <w:trPr>
                <w:trHeight w:val="660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13. Игра «Охотники и звери» 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Качества: ловкость, сила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3C425B" w:rsidRPr="00D659DA" w:rsidTr="00E55692">
              <w:trPr>
                <w:trHeight w:val="744"/>
              </w:trPr>
              <w:tc>
                <w:tcPr>
                  <w:tcW w:w="4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14</w:t>
                  </w:r>
                  <w:r w:rsidRPr="00D659D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Игра « Рыбак»</w:t>
                  </w:r>
                </w:p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Качества: сила, выносливость </w:t>
                  </w: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425B" w:rsidRPr="00D659DA" w:rsidRDefault="003C425B" w:rsidP="00E5569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+</w:t>
                  </w:r>
                </w:p>
              </w:tc>
            </w:tr>
          </w:tbl>
          <w:p w:rsidR="003C425B" w:rsidRPr="00D659DA" w:rsidRDefault="003C425B" w:rsidP="00E55692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3C425B" w:rsidRPr="00D83AEB" w:rsidRDefault="00E55692" w:rsidP="00E55692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3C425B" w:rsidRPr="00D83AEB">
              <w:rPr>
                <w:rFonts w:ascii="Times New Roman" w:hAnsi="Times New Roman"/>
                <w:sz w:val="28"/>
                <w:szCs w:val="28"/>
              </w:rPr>
              <w:t xml:space="preserve">Игра в дошкольном возрасте является ведущим видом деятельности. Именно в игре дети осваивают богатейший </w:t>
            </w:r>
            <w:proofErr w:type="spellStart"/>
            <w:r w:rsidR="003C425B" w:rsidRPr="00D83AEB">
              <w:rPr>
                <w:rFonts w:ascii="Times New Roman" w:hAnsi="Times New Roman"/>
                <w:sz w:val="28"/>
                <w:szCs w:val="28"/>
              </w:rPr>
              <w:t>социокультурный</w:t>
            </w:r>
            <w:proofErr w:type="spellEnd"/>
            <w:r w:rsidR="003C425B" w:rsidRPr="00D83AEB">
              <w:rPr>
                <w:rFonts w:ascii="Times New Roman" w:hAnsi="Times New Roman"/>
                <w:sz w:val="28"/>
                <w:szCs w:val="28"/>
              </w:rPr>
              <w:t xml:space="preserve"> опыт, учатся руководить и подчиняться, взаимодействовать, придумывать и изменять сюжеты игр.</w:t>
            </w:r>
          </w:p>
          <w:p w:rsidR="003C425B" w:rsidRPr="00D83AEB" w:rsidRDefault="003C425B" w:rsidP="00E55692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83AEB">
              <w:rPr>
                <w:rFonts w:ascii="Times New Roman" w:hAnsi="Times New Roman"/>
                <w:sz w:val="28"/>
                <w:szCs w:val="28"/>
              </w:rPr>
              <w:t>В комплекс входят народные подвижные игры, предназначенные для детей 4–6 лет.</w:t>
            </w:r>
          </w:p>
          <w:p w:rsidR="003C425B" w:rsidRPr="00D83AEB" w:rsidRDefault="00E55692" w:rsidP="00E55692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3C425B" w:rsidRPr="00D83AEB">
              <w:rPr>
                <w:rFonts w:ascii="Times New Roman" w:hAnsi="Times New Roman"/>
                <w:sz w:val="28"/>
                <w:szCs w:val="28"/>
              </w:rPr>
              <w:t xml:space="preserve">Среди большого количества игр народные игры занимают особое место, поскольку они обладают рядом характерных особенностей. К основным особенностям можно отнести </w:t>
            </w:r>
            <w:proofErr w:type="gramStart"/>
            <w:r w:rsidR="003C425B" w:rsidRPr="00D83AEB">
              <w:rPr>
                <w:rFonts w:ascii="Times New Roman" w:hAnsi="Times New Roman"/>
                <w:sz w:val="28"/>
                <w:szCs w:val="28"/>
              </w:rPr>
              <w:t>следующие</w:t>
            </w:r>
            <w:proofErr w:type="gramEnd"/>
            <w:r w:rsidR="003C425B" w:rsidRPr="00D83AEB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3C425B" w:rsidRPr="00D83AEB" w:rsidRDefault="003C425B" w:rsidP="00E55692">
            <w:pPr>
              <w:numPr>
                <w:ilvl w:val="0"/>
                <w:numId w:val="35"/>
              </w:numPr>
              <w:tabs>
                <w:tab w:val="left" w:pos="142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0" w:hanging="3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83AEB">
              <w:rPr>
                <w:rFonts w:ascii="Times New Roman" w:hAnsi="Times New Roman"/>
                <w:sz w:val="28"/>
                <w:szCs w:val="28"/>
              </w:rPr>
              <w:t>народные игры являются средством педагогики;</w:t>
            </w:r>
          </w:p>
          <w:p w:rsidR="003C425B" w:rsidRPr="00D83AEB" w:rsidRDefault="003C425B" w:rsidP="00E55692">
            <w:pPr>
              <w:numPr>
                <w:ilvl w:val="0"/>
                <w:numId w:val="35"/>
              </w:numPr>
              <w:tabs>
                <w:tab w:val="left" w:pos="142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83AEB">
              <w:rPr>
                <w:rFonts w:ascii="Times New Roman" w:hAnsi="Times New Roman"/>
                <w:sz w:val="28"/>
                <w:szCs w:val="28"/>
              </w:rPr>
              <w:t>народные игры являются частью интернационального, художественного и физического воспитания дошкольника;</w:t>
            </w:r>
          </w:p>
          <w:p w:rsidR="003C425B" w:rsidRPr="00D83AEB" w:rsidRDefault="003C425B" w:rsidP="00E55692">
            <w:pPr>
              <w:numPr>
                <w:ilvl w:val="0"/>
                <w:numId w:val="35"/>
              </w:numPr>
              <w:tabs>
                <w:tab w:val="left" w:pos="142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83AEB">
              <w:rPr>
                <w:rFonts w:ascii="Times New Roman" w:hAnsi="Times New Roman"/>
                <w:sz w:val="28"/>
                <w:szCs w:val="28"/>
              </w:rPr>
              <w:lastRenderedPageBreak/>
              <w:t>народные игры классически лаконичны, выразительны и доступны ребенку;</w:t>
            </w:r>
          </w:p>
          <w:p w:rsidR="003C425B" w:rsidRPr="00D83AEB" w:rsidRDefault="003C425B" w:rsidP="00E55692">
            <w:pPr>
              <w:numPr>
                <w:ilvl w:val="0"/>
                <w:numId w:val="35"/>
              </w:numPr>
              <w:tabs>
                <w:tab w:val="left" w:pos="142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83AEB">
              <w:rPr>
                <w:rFonts w:ascii="Times New Roman" w:hAnsi="Times New Roman"/>
                <w:sz w:val="28"/>
                <w:szCs w:val="28"/>
              </w:rPr>
              <w:t>народные игры расширяют кругозор, уточняют представление об окружающем мире;</w:t>
            </w:r>
          </w:p>
          <w:p w:rsidR="00145F12" w:rsidRPr="001E3B24" w:rsidRDefault="003C425B" w:rsidP="00E55692">
            <w:pPr>
              <w:numPr>
                <w:ilvl w:val="0"/>
                <w:numId w:val="35"/>
              </w:numPr>
              <w:tabs>
                <w:tab w:val="left" w:pos="142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D83AEB">
              <w:rPr>
                <w:rFonts w:ascii="Times New Roman" w:hAnsi="Times New Roman"/>
                <w:sz w:val="28"/>
                <w:szCs w:val="28"/>
              </w:rPr>
              <w:t>народные игры способствуют совершенст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вованию психических процессов. 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Глава 4.  Работа с родителями по теме «Народные подвижные игры»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 работы дошкольных учреждений убежда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ет, что для организации результативной деятельности с детьми необходимы хорошо продуманная система подготовки воспитателей, тесный контакт с семьей.     Родители проявляют большую заинтересованность в том, чтобы в режиме дня дошколь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ного учреждения ежедневно предусматривалась двига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тельная активность детей. Семья во многом определя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ет отношение детей к физической культуре, их инте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рес к спорту, активность и инициативу. Этому способствует доверительное общение детей и родите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лей в различных ситуациях и естественно возникаю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щая их совместная деятельность: обсуждение успехов спортивной жизни страны, просмотр телепередач, спортивные совместные праздники, досуг, развлече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ния, соревнования и аттракционы в дошкольных уч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реждениях и на дворовых площадках.</w:t>
            </w:r>
          </w:p>
          <w:p w:rsidR="00811AEE" w:rsidRPr="00811AEE" w:rsidRDefault="00E55692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особенно восприимчивы к положительному примеру отца, матери, укладу жизни семьи. Поэтому мы, педагоги дошкольных учреждений, стремимся совер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шенствовать методы педагогической пропаганды здо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рового образа жизни, вовлекать родителей в активный воспитательно-образовательный процесс, чтобы полу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ченные ими знания воплощались в конкретной работе по физическому воспитанию детей. Если меры по ук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реплению здоровья ребенка, проводимые в детском саду, дополняются ежедневными упражнениями и иг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рами в домашних условиях с учетом индивидуальнос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ти ребенка, у детей развиваются положительные сте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реотипы поведения.</w:t>
            </w:r>
          </w:p>
          <w:p w:rsidR="00811AEE" w:rsidRPr="00811AEE" w:rsidRDefault="00E55692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этой целью с родителями были проведены следующие мероприятия:</w:t>
            </w:r>
          </w:p>
          <w:p w:rsidR="003C425B" w:rsidRDefault="003C425B" w:rsidP="00E55692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родительское собрание «Активный отдых с детьми» с сообщением инструктора по физической культуре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3C425B" w:rsidRDefault="00811AEE" w:rsidP="00E55692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«Народные подвижные игры: играем вместе с детьми»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11AEE" w:rsidRPr="003C425B" w:rsidRDefault="00811AEE" w:rsidP="00E55692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«Игры с детьми на отдыхе в летний период»;</w:t>
            </w:r>
          </w:p>
          <w:p w:rsidR="00811AEE" w:rsidRPr="00811AEE" w:rsidRDefault="00811AEE" w:rsidP="00E55692">
            <w:pPr>
              <w:numPr>
                <w:ilvl w:val="0"/>
                <w:numId w:val="19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поход</w:t>
            </w:r>
            <w:r w:rsidR="003C42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с детьми в лес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проведением народных игр и эстафет;</w:t>
            </w:r>
          </w:p>
          <w:p w:rsidR="005B23C9" w:rsidRPr="001E3B24" w:rsidRDefault="003C425B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подготовлена папка-передвижка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«Народные подвижные игры: играем вместе с детьми»</w:t>
            </w:r>
          </w:p>
          <w:p w:rsidR="00A6799D" w:rsidRPr="00E55692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Заключение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Народные игры в комплексе с другими воспитательными средствами способствуют развитию активной личности, сочетающей в себе духовное богатство, мо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ральную чистоту и физическое совершенство.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Работая с детьми, педагогу надо помнить, что впечатления детства глубоки и незабываемы. Они образуют фундамент для развития нрав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ственных чувств, сознания дошкольника и дальнейшего проявления в общественно полезной и твор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ческой деятельности.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Подвижные игры целесообразно варьировать. Однако варианты нужны не только для того, чтобы внести разнообразие, поддержать интерес детей к игре, но и для того, чтобы решить педагогические задачи:</w:t>
            </w:r>
          </w:p>
          <w:p w:rsidR="00811AEE" w:rsidRPr="00811AEE" w:rsidRDefault="003D6383" w:rsidP="00E55692">
            <w:pPr>
              <w:numPr>
                <w:ilvl w:val="0"/>
                <w:numId w:val="2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движений;</w:t>
            </w:r>
          </w:p>
          <w:p w:rsidR="00E55692" w:rsidRDefault="003D6383" w:rsidP="00E55692">
            <w:pPr>
              <w:numPr>
                <w:ilvl w:val="0"/>
                <w:numId w:val="2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физических каче</w:t>
            </w:r>
            <w:proofErr w:type="gramStart"/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 пр</w:t>
            </w:r>
            <w:proofErr w:type="gramEnd"/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выполнении более сложных игровых действий, правил, условий, игровой ситуации; </w:t>
            </w:r>
          </w:p>
          <w:p w:rsidR="00811AEE" w:rsidRPr="00811AEE" w:rsidRDefault="00E55692" w:rsidP="00E55692">
            <w:pPr>
              <w:numPr>
                <w:ilvl w:val="0"/>
                <w:numId w:val="20"/>
              </w:numPr>
              <w:spacing w:after="0"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</w:t>
            </w:r>
            <w:r w:rsidR="00811AEE"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условий, требующих определенных умственных и физических усилий от детей и вместе с тем повышающих интерес к игре.</w:t>
            </w: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Многочисленные варианты народных игр позволяют использовать их для решения этих педагогических задач.</w:t>
            </w:r>
            <w:r w:rsid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Варианты народных игр мы находим в литературе, создаем сами вместе с детьми с учетом уровня их физического и психического, интеллектуального развития детей.</w:t>
            </w:r>
            <w:r w:rsid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Систематическое использование различных вариантов игр содействует</w:t>
            </w:r>
            <w:r w:rsid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воспитанию у детей возможности разностороннего применения приобретаемых ими навыков движений;</w:t>
            </w:r>
            <w:r w:rsid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совершенствованию физических качеств, навыков обращения с предметами;</w:t>
            </w:r>
            <w:r w:rsidR="00E556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1A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развитию внимания, наблюдательности, пространственных ориентировок.</w:t>
            </w:r>
          </w:p>
          <w:p w:rsidR="003C425B" w:rsidRPr="000106FF" w:rsidRDefault="00E55692" w:rsidP="00E55692">
            <w:pPr>
              <w:suppressAutoHyphens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3C425B" w:rsidRPr="000106FF">
              <w:rPr>
                <w:rFonts w:ascii="Times New Roman" w:hAnsi="Times New Roman"/>
                <w:sz w:val="28"/>
                <w:szCs w:val="28"/>
              </w:rPr>
              <w:t xml:space="preserve">Детские подвижные игры, взятые у сокровищницы народных игр, отвечают </w:t>
            </w:r>
            <w:r w:rsidR="003C425B" w:rsidRPr="000106FF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национальным особенностям. Они выступают не только как фактор физического развития, но и как средство духовного формирования личности </w:t>
            </w:r>
          </w:p>
          <w:p w:rsidR="003C425B" w:rsidRPr="000106FF" w:rsidRDefault="003C425B" w:rsidP="00E55692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06FF">
              <w:rPr>
                <w:rFonts w:ascii="Times New Roman" w:hAnsi="Times New Roman"/>
                <w:sz w:val="28"/>
                <w:szCs w:val="28"/>
              </w:rPr>
              <w:t>Народные игры образны, поэтому они увлекают преимущественно детей дошкольного возраста. Игры заключают в себе элемент борьбы, состязания, опасения и побуждают к осторожности, этим увлекают детей. Детей также привлекают в народных играх разнообразные действия и ситуации, динамичность и эмоциональность, а также возможность приобрести те навыки, которыми владеют взрослые.</w:t>
            </w:r>
          </w:p>
          <w:p w:rsidR="003C425B" w:rsidRPr="000106FF" w:rsidRDefault="003C425B" w:rsidP="00E55692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06FF">
              <w:rPr>
                <w:rFonts w:ascii="Times New Roman" w:hAnsi="Times New Roman"/>
                <w:sz w:val="28"/>
                <w:szCs w:val="28"/>
              </w:rPr>
              <w:t>Таким образом, игра не только вид деятельности, но средство его умственного, нравственного и физического развития.</w:t>
            </w:r>
          </w:p>
          <w:p w:rsidR="003C425B" w:rsidRPr="000106FF" w:rsidRDefault="003C425B" w:rsidP="00E55692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06FF">
              <w:rPr>
                <w:rFonts w:ascii="Times New Roman" w:hAnsi="Times New Roman"/>
                <w:sz w:val="28"/>
                <w:szCs w:val="28"/>
              </w:rPr>
              <w:t>В процессе игры развиваются все психические процессы (ощущение, восприятие, внимание, память, мышление, речь, дисциплинированность), развиваются волевые процессы, в поведенческом плане развиваются рефлексы, ребенок учится ставить цель и добиваться ее.</w:t>
            </w:r>
          </w:p>
          <w:p w:rsidR="003C425B" w:rsidRPr="000106FF" w:rsidRDefault="003C425B" w:rsidP="00E55692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106FF">
              <w:rPr>
                <w:rFonts w:ascii="Times New Roman" w:hAnsi="Times New Roman"/>
                <w:sz w:val="28"/>
                <w:szCs w:val="28"/>
              </w:rPr>
              <w:t>В народных подвижных играх наряду с психическими процессами идет развитие психофизических качеств (быстрота, выносливость, ловкость, сила, гибкость)</w:t>
            </w:r>
          </w:p>
          <w:p w:rsidR="00A6799D" w:rsidRPr="00E55692" w:rsidRDefault="003C425B" w:rsidP="00E55692">
            <w:pPr>
              <w:suppressAutoHyphens/>
              <w:spacing w:after="0" w:line="36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результате проделанной работы</w:t>
            </w:r>
            <w:r w:rsidRPr="000106FF">
              <w:rPr>
                <w:rFonts w:ascii="Times New Roman" w:hAnsi="Times New Roman"/>
                <w:sz w:val="28"/>
                <w:szCs w:val="28"/>
              </w:rPr>
              <w:t xml:space="preserve"> мы пришли к выводу, что народные подвижные игры, направленные на развитие психофизических качеств, можно включать в различные формы двигательной активности, в том числе и в самостоятельную д</w:t>
            </w:r>
            <w:r>
              <w:rPr>
                <w:rFonts w:ascii="Times New Roman" w:hAnsi="Times New Roman"/>
                <w:sz w:val="28"/>
                <w:szCs w:val="28"/>
              </w:rPr>
              <w:t>вигательную деятельность детей.</w:t>
            </w: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CD30CC" w:rsidRDefault="00CD30CC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1E3B24" w:rsidRDefault="001E3B24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E55692" w:rsidRPr="00E55692" w:rsidRDefault="00E55692" w:rsidP="00E5569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46AF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Список  литературы</w:t>
            </w:r>
          </w:p>
          <w:p w:rsidR="00E55692" w:rsidRDefault="00E55692" w:rsidP="00E5569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1.  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Ашмарин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Б. А.,  «Теория и методы физического воспитания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.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Издательство </w:t>
            </w:r>
          </w:p>
          <w:p w:rsidR="00E55692" w:rsidRDefault="00E55692" w:rsidP="00E5569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« Физкультура и спорт»,  2009,  22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5с.</w:t>
            </w:r>
          </w:p>
          <w:p w:rsidR="00E55692" w:rsidRDefault="00E55692" w:rsidP="00E5569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Кенеман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А.В., « Народные подвижные игры 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. Издательство «Просвещение 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»,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Москва 2003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, 280 </w:t>
            </w:r>
            <w:proofErr w:type="gramStart"/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</w:t>
            </w:r>
            <w:proofErr w:type="gramEnd"/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. </w:t>
            </w:r>
          </w:p>
          <w:p w:rsidR="00E55692" w:rsidRDefault="00E55692" w:rsidP="00E5569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3. 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Кожевников</w:t>
            </w:r>
            <w:r w:rsidRPr="0086597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З.,  « Теория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методы  физического воспитания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». Издательство </w:t>
            </w:r>
          </w:p>
          <w:p w:rsidR="00E55692" w:rsidRPr="00C46AF6" w:rsidRDefault="00E55692" w:rsidP="00E5569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« Просвещение», 1971, 115с.</w:t>
            </w:r>
          </w:p>
          <w:p w:rsidR="00E55692" w:rsidRDefault="00E55692" w:rsidP="00E55692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4.  Карманова Л.В.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« Физическая культура в старшей группе», «Ф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изкультура и спорт»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Москва 2004</w:t>
            </w:r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, 280 </w:t>
            </w:r>
            <w:proofErr w:type="gramStart"/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</w:t>
            </w:r>
            <w:proofErr w:type="gramEnd"/>
            <w:r w:rsidRPr="00C46A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. </w:t>
            </w:r>
          </w:p>
          <w:p w:rsidR="00E55692" w:rsidRPr="00A6372E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5. </w:t>
            </w:r>
            <w:r w:rsidRPr="00A6372E">
              <w:rPr>
                <w:color w:val="000000"/>
                <w:sz w:val="28"/>
                <w:szCs w:val="28"/>
              </w:rPr>
              <w:t xml:space="preserve"> Иванчикова Р.</w:t>
            </w:r>
            <w:r>
              <w:rPr>
                <w:color w:val="000000"/>
                <w:sz w:val="28"/>
                <w:szCs w:val="28"/>
              </w:rPr>
              <w:t xml:space="preserve">В., « </w:t>
            </w:r>
            <w:r w:rsidRPr="00A6372E">
              <w:rPr>
                <w:color w:val="000000"/>
                <w:sz w:val="28"/>
                <w:szCs w:val="28"/>
              </w:rPr>
              <w:t>Народные игры с детьми</w:t>
            </w:r>
            <w:proofErr w:type="gramStart"/>
            <w:r w:rsidRPr="00A6372E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 xml:space="preserve">». </w:t>
            </w:r>
            <w:r w:rsidRPr="00A6372E">
              <w:rPr>
                <w:color w:val="000000"/>
                <w:sz w:val="28"/>
                <w:szCs w:val="28"/>
              </w:rPr>
              <w:t xml:space="preserve"> </w:t>
            </w:r>
            <w:proofErr w:type="gramEnd"/>
            <w:r w:rsidRPr="00A6372E">
              <w:rPr>
                <w:color w:val="000000"/>
                <w:sz w:val="28"/>
                <w:szCs w:val="28"/>
              </w:rPr>
              <w:t>Д</w:t>
            </w:r>
            <w:r>
              <w:rPr>
                <w:color w:val="000000"/>
                <w:sz w:val="28"/>
                <w:szCs w:val="28"/>
              </w:rPr>
              <w:t xml:space="preserve">ошкольное воспитание. 2005, </w:t>
            </w:r>
          </w:p>
          <w:p w:rsidR="00E55692" w:rsidRPr="00A6372E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Pr="00A6372E">
              <w:rPr>
                <w:color w:val="000000"/>
                <w:sz w:val="28"/>
                <w:szCs w:val="28"/>
              </w:rPr>
              <w:t>. Кудрявцев В.</w:t>
            </w:r>
            <w:r>
              <w:rPr>
                <w:color w:val="000000"/>
                <w:sz w:val="28"/>
                <w:szCs w:val="28"/>
              </w:rPr>
              <w:t>А., «</w:t>
            </w:r>
            <w:r w:rsidRPr="00A6372E">
              <w:rPr>
                <w:color w:val="000000"/>
                <w:sz w:val="28"/>
                <w:szCs w:val="28"/>
              </w:rPr>
              <w:t xml:space="preserve"> Народная подвижная игра как источник духовного и физического роста в дошко</w:t>
            </w:r>
            <w:r>
              <w:rPr>
                <w:color w:val="000000"/>
                <w:sz w:val="28"/>
                <w:szCs w:val="28"/>
              </w:rPr>
              <w:t>льном возрасте». Дошкольное воспитание. 2004</w:t>
            </w:r>
            <w:r w:rsidRPr="00A6372E">
              <w:rPr>
                <w:color w:val="000000"/>
                <w:sz w:val="28"/>
                <w:szCs w:val="28"/>
              </w:rPr>
              <w:t>, № 11.</w:t>
            </w:r>
          </w:p>
          <w:p w:rsidR="00E55692" w:rsidRPr="00A6372E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Pr="00A6372E">
              <w:rPr>
                <w:color w:val="000000"/>
                <w:sz w:val="28"/>
                <w:szCs w:val="28"/>
              </w:rPr>
              <w:t>. Павлова Л.</w:t>
            </w:r>
            <w:r>
              <w:rPr>
                <w:color w:val="000000"/>
                <w:sz w:val="28"/>
                <w:szCs w:val="28"/>
              </w:rPr>
              <w:t>И., «</w:t>
            </w:r>
            <w:r w:rsidRPr="00A6372E">
              <w:rPr>
                <w:color w:val="000000"/>
                <w:sz w:val="28"/>
                <w:szCs w:val="28"/>
              </w:rPr>
              <w:t xml:space="preserve"> Значение</w:t>
            </w:r>
            <w:r>
              <w:rPr>
                <w:color w:val="000000"/>
                <w:sz w:val="28"/>
                <w:szCs w:val="28"/>
              </w:rPr>
              <w:t xml:space="preserve"> народных</w:t>
            </w:r>
            <w:r w:rsidRPr="00A6372E">
              <w:rPr>
                <w:color w:val="000000"/>
                <w:sz w:val="28"/>
                <w:szCs w:val="28"/>
              </w:rPr>
              <w:t xml:space="preserve"> подвижных игр в </w:t>
            </w:r>
            <w:r>
              <w:rPr>
                <w:color w:val="000000"/>
                <w:sz w:val="28"/>
                <w:szCs w:val="28"/>
              </w:rPr>
              <w:t xml:space="preserve">физическом развитии дошкольника». </w:t>
            </w:r>
            <w:r w:rsidRPr="00A6372E">
              <w:rPr>
                <w:color w:val="000000"/>
                <w:sz w:val="28"/>
                <w:szCs w:val="28"/>
              </w:rPr>
              <w:t xml:space="preserve"> Дошкольное воспитание. 2002, № 4.</w:t>
            </w:r>
          </w:p>
          <w:p w:rsidR="00E55692" w:rsidRPr="00A6372E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8.</w:t>
            </w:r>
            <w:r w:rsidRPr="00A6372E">
              <w:rPr>
                <w:color w:val="000000"/>
                <w:sz w:val="28"/>
                <w:szCs w:val="28"/>
              </w:rPr>
              <w:t xml:space="preserve"> Литвинова И.Н.</w:t>
            </w:r>
            <w:r>
              <w:rPr>
                <w:color w:val="000000"/>
                <w:sz w:val="28"/>
                <w:szCs w:val="28"/>
              </w:rPr>
              <w:t>, «</w:t>
            </w:r>
            <w:r w:rsidRPr="00A6372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Детские народные подвижные игры». М., 2005</w:t>
            </w:r>
            <w:r w:rsidRPr="00A6372E">
              <w:rPr>
                <w:color w:val="000000"/>
                <w:sz w:val="28"/>
                <w:szCs w:val="28"/>
              </w:rPr>
              <w:t>.</w:t>
            </w:r>
            <w:r>
              <w:rPr>
                <w:color w:val="000000"/>
                <w:sz w:val="28"/>
                <w:szCs w:val="28"/>
              </w:rPr>
              <w:t>, с</w:t>
            </w:r>
            <w:r w:rsidRPr="00A6372E">
              <w:rPr>
                <w:color w:val="000000"/>
                <w:sz w:val="28"/>
                <w:szCs w:val="28"/>
              </w:rPr>
              <w:t>. 9</w:t>
            </w:r>
            <w:r>
              <w:rPr>
                <w:color w:val="000000"/>
                <w:sz w:val="28"/>
                <w:szCs w:val="28"/>
              </w:rPr>
              <w:t>7</w:t>
            </w:r>
            <w:r w:rsidRPr="00A6372E">
              <w:rPr>
                <w:color w:val="000000"/>
                <w:sz w:val="28"/>
                <w:szCs w:val="28"/>
              </w:rPr>
              <w:t>.</w:t>
            </w:r>
          </w:p>
          <w:p w:rsidR="00E55692" w:rsidRPr="000C6AD5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 </w:t>
            </w:r>
            <w:proofErr w:type="spellStart"/>
            <w:r w:rsidRPr="000C6AD5">
              <w:rPr>
                <w:sz w:val="28"/>
                <w:szCs w:val="28"/>
              </w:rPr>
              <w:t>Пензулаева</w:t>
            </w:r>
            <w:proofErr w:type="spellEnd"/>
            <w:r w:rsidRPr="000C6AD5">
              <w:rPr>
                <w:sz w:val="28"/>
                <w:szCs w:val="28"/>
              </w:rPr>
              <w:t>, Л.И.</w:t>
            </w:r>
            <w:r>
              <w:rPr>
                <w:sz w:val="28"/>
                <w:szCs w:val="28"/>
              </w:rPr>
              <w:t>, «</w:t>
            </w:r>
            <w:r w:rsidRPr="000C6AD5">
              <w:rPr>
                <w:sz w:val="28"/>
                <w:szCs w:val="28"/>
              </w:rPr>
              <w:t xml:space="preserve"> Анатомо-физиологические особенности детей</w:t>
            </w:r>
            <w:r>
              <w:rPr>
                <w:sz w:val="28"/>
                <w:szCs w:val="28"/>
              </w:rPr>
              <w:t xml:space="preserve">». </w:t>
            </w:r>
            <w:r w:rsidRPr="000C6AD5">
              <w:rPr>
                <w:sz w:val="28"/>
                <w:szCs w:val="28"/>
              </w:rPr>
              <w:t xml:space="preserve">- М.: Педагогика, 1984. - 190 </w:t>
            </w:r>
            <w:proofErr w:type="gramStart"/>
            <w:r w:rsidRPr="000C6AD5">
              <w:rPr>
                <w:sz w:val="28"/>
                <w:szCs w:val="28"/>
              </w:rPr>
              <w:t>с</w:t>
            </w:r>
            <w:proofErr w:type="gramEnd"/>
            <w:r w:rsidRPr="000C6AD5">
              <w:rPr>
                <w:sz w:val="28"/>
                <w:szCs w:val="28"/>
              </w:rPr>
              <w:t>.</w:t>
            </w:r>
          </w:p>
          <w:p w:rsidR="00E55692" w:rsidRPr="000C6AD5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proofErr w:type="spellStart"/>
            <w:r>
              <w:rPr>
                <w:sz w:val="28"/>
                <w:szCs w:val="28"/>
              </w:rPr>
              <w:t>Рунова</w:t>
            </w:r>
            <w:proofErr w:type="spellEnd"/>
            <w:r w:rsidRPr="000C6AD5">
              <w:rPr>
                <w:sz w:val="28"/>
                <w:szCs w:val="28"/>
              </w:rPr>
              <w:t xml:space="preserve"> М.А.</w:t>
            </w:r>
            <w:r>
              <w:rPr>
                <w:sz w:val="28"/>
                <w:szCs w:val="28"/>
              </w:rPr>
              <w:t xml:space="preserve">, </w:t>
            </w:r>
            <w:r w:rsidRPr="000C6AD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0C6AD5">
              <w:rPr>
                <w:sz w:val="28"/>
                <w:szCs w:val="28"/>
              </w:rPr>
              <w:t>Особенности организации занятий по физической культуре</w:t>
            </w:r>
            <w:r>
              <w:rPr>
                <w:sz w:val="28"/>
                <w:szCs w:val="28"/>
              </w:rPr>
              <w:t>»</w:t>
            </w:r>
            <w:r w:rsidRPr="000C6AD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0C6AD5">
              <w:rPr>
                <w:sz w:val="28"/>
                <w:szCs w:val="28"/>
              </w:rPr>
              <w:t>Дошкольное воспитание. - 2009. - №9. - С.42-52.; №10. - С.56-63.</w:t>
            </w:r>
          </w:p>
          <w:p w:rsidR="00E55692" w:rsidRPr="000C6AD5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0C6AD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0C6AD5">
              <w:rPr>
                <w:sz w:val="28"/>
                <w:szCs w:val="28"/>
              </w:rPr>
              <w:t>Степаненков</w:t>
            </w:r>
            <w:r>
              <w:rPr>
                <w:sz w:val="28"/>
                <w:szCs w:val="28"/>
              </w:rPr>
              <w:t>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C6AD5">
              <w:rPr>
                <w:sz w:val="28"/>
                <w:szCs w:val="28"/>
              </w:rPr>
              <w:t>Э</w:t>
            </w:r>
            <w:r>
              <w:rPr>
                <w:sz w:val="28"/>
                <w:szCs w:val="28"/>
              </w:rPr>
              <w:t xml:space="preserve">. </w:t>
            </w:r>
            <w:r w:rsidRPr="000C6AD5">
              <w:rPr>
                <w:sz w:val="28"/>
                <w:szCs w:val="28"/>
              </w:rPr>
              <w:t>Я.</w:t>
            </w:r>
            <w:r>
              <w:rPr>
                <w:sz w:val="28"/>
                <w:szCs w:val="28"/>
              </w:rPr>
              <w:t>, «</w:t>
            </w:r>
            <w:r w:rsidRPr="000C6AD5">
              <w:rPr>
                <w:sz w:val="28"/>
                <w:szCs w:val="28"/>
              </w:rPr>
              <w:t xml:space="preserve"> Теория и методика физического воспитания и развития ребенка</w:t>
            </w:r>
            <w:r>
              <w:rPr>
                <w:sz w:val="28"/>
                <w:szCs w:val="28"/>
              </w:rPr>
              <w:t>»,</w:t>
            </w:r>
            <w:r w:rsidRPr="000C6AD5">
              <w:rPr>
                <w:sz w:val="28"/>
                <w:szCs w:val="28"/>
              </w:rPr>
              <w:t xml:space="preserve"> - М</w:t>
            </w:r>
            <w:r>
              <w:rPr>
                <w:sz w:val="28"/>
                <w:szCs w:val="28"/>
              </w:rPr>
              <w:t xml:space="preserve">.: Физкультура и спорт, </w:t>
            </w:r>
            <w:r w:rsidRPr="000C6AD5">
              <w:rPr>
                <w:sz w:val="28"/>
                <w:szCs w:val="28"/>
              </w:rPr>
              <w:t xml:space="preserve"> 2006. - 368 </w:t>
            </w:r>
            <w:proofErr w:type="gramStart"/>
            <w:r w:rsidRPr="000C6AD5">
              <w:rPr>
                <w:sz w:val="28"/>
                <w:szCs w:val="28"/>
              </w:rPr>
              <w:t>с</w:t>
            </w:r>
            <w:proofErr w:type="gramEnd"/>
            <w:r w:rsidRPr="000C6AD5">
              <w:rPr>
                <w:sz w:val="28"/>
                <w:szCs w:val="28"/>
              </w:rPr>
              <w:t>.</w:t>
            </w:r>
          </w:p>
          <w:p w:rsidR="00E55692" w:rsidRPr="000C6AD5" w:rsidRDefault="00E55692" w:rsidP="00E55692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0C6AD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Шебеко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C6AD5">
              <w:rPr>
                <w:sz w:val="28"/>
                <w:szCs w:val="28"/>
              </w:rPr>
              <w:t xml:space="preserve"> В.Н. </w:t>
            </w:r>
            <w:r>
              <w:rPr>
                <w:sz w:val="28"/>
                <w:szCs w:val="28"/>
              </w:rPr>
              <w:t>«</w:t>
            </w:r>
            <w:r w:rsidRPr="000C6AD5">
              <w:rPr>
                <w:sz w:val="28"/>
                <w:szCs w:val="28"/>
              </w:rPr>
              <w:t>Физическое воспитание дошкольников</w:t>
            </w:r>
            <w:r>
              <w:rPr>
                <w:sz w:val="28"/>
                <w:szCs w:val="28"/>
              </w:rPr>
              <w:t>»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0C6AD5">
              <w:rPr>
                <w:sz w:val="28"/>
                <w:szCs w:val="28"/>
              </w:rPr>
              <w:t>.</w:t>
            </w:r>
            <w:proofErr w:type="gramEnd"/>
            <w:r w:rsidRPr="000C6AD5">
              <w:rPr>
                <w:sz w:val="28"/>
                <w:szCs w:val="28"/>
              </w:rPr>
              <w:t xml:space="preserve"> - М.: Издательский центр «Академия», 2008. - 176 с.</w:t>
            </w:r>
          </w:p>
          <w:p w:rsidR="00E55692" w:rsidRDefault="00E55692" w:rsidP="00E5569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Pr="000C6AD5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Вавилова</w:t>
            </w:r>
            <w:r w:rsidRPr="000C6AD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Е.Н.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0C6AD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</w:t>
            </w:r>
            <w:r w:rsidRPr="000C6AD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Развивайте у дошкольников ловкость, силу, выносливость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» -</w:t>
            </w:r>
            <w:r w:rsidRPr="000C6AD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Пособие для воспитателя детского сада. - М.: Просвещение, 1981. - 96 </w:t>
            </w:r>
            <w:proofErr w:type="gramStart"/>
            <w:r w:rsidRPr="000C6AD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Pr="000C6AD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E55692" w:rsidRDefault="00E55692" w:rsidP="00E55692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811AEE" w:rsidRPr="00811AEE" w:rsidRDefault="00811AEE" w:rsidP="00E556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A267B" w:rsidRPr="00811AEE" w:rsidRDefault="00BA267B" w:rsidP="00AD7C3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A267B" w:rsidRPr="00811AEE" w:rsidSect="00E5569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426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25B" w:rsidRDefault="003C425B" w:rsidP="003C425B">
      <w:pPr>
        <w:spacing w:after="0" w:line="240" w:lineRule="auto"/>
      </w:pPr>
      <w:r>
        <w:separator/>
      </w:r>
    </w:p>
  </w:endnote>
  <w:endnote w:type="continuationSeparator" w:id="0">
    <w:p w:rsidR="003C425B" w:rsidRDefault="003C425B" w:rsidP="003C4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5B" w:rsidRDefault="003C425B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54971"/>
    </w:sdtPr>
    <w:sdtContent>
      <w:p w:rsidR="003C425B" w:rsidRDefault="00BA14F8">
        <w:pPr>
          <w:pStyle w:val="ac"/>
          <w:jc w:val="center"/>
        </w:pPr>
        <w:fldSimple w:instr=" PAGE   \* MERGEFORMAT ">
          <w:r w:rsidR="00AD7C37">
            <w:rPr>
              <w:noProof/>
            </w:rPr>
            <w:t>28</w:t>
          </w:r>
        </w:fldSimple>
      </w:p>
    </w:sdtContent>
  </w:sdt>
  <w:p w:rsidR="003C425B" w:rsidRDefault="003C425B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5B" w:rsidRDefault="003C425B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25B" w:rsidRDefault="003C425B" w:rsidP="003C425B">
      <w:pPr>
        <w:spacing w:after="0" w:line="240" w:lineRule="auto"/>
      </w:pPr>
      <w:r>
        <w:separator/>
      </w:r>
    </w:p>
  </w:footnote>
  <w:footnote w:type="continuationSeparator" w:id="0">
    <w:p w:rsidR="003C425B" w:rsidRDefault="003C425B" w:rsidP="003C42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5B" w:rsidRDefault="003C425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5B" w:rsidRDefault="003C425B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25B" w:rsidRDefault="003C425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3097"/>
    <w:multiLevelType w:val="multilevel"/>
    <w:tmpl w:val="B69CE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95981"/>
    <w:multiLevelType w:val="multilevel"/>
    <w:tmpl w:val="027A5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6C37D0"/>
    <w:multiLevelType w:val="multilevel"/>
    <w:tmpl w:val="C2AC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04776B"/>
    <w:multiLevelType w:val="multilevel"/>
    <w:tmpl w:val="40F8E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251E74"/>
    <w:multiLevelType w:val="multilevel"/>
    <w:tmpl w:val="17428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6252FF"/>
    <w:multiLevelType w:val="multilevel"/>
    <w:tmpl w:val="91C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3612AB"/>
    <w:multiLevelType w:val="multilevel"/>
    <w:tmpl w:val="AC60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FC57F2"/>
    <w:multiLevelType w:val="hybridMultilevel"/>
    <w:tmpl w:val="32F8D5C4"/>
    <w:lvl w:ilvl="0" w:tplc="B81EE924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57"/>
        </w:tabs>
        <w:ind w:left="245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77"/>
        </w:tabs>
        <w:ind w:left="317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97"/>
        </w:tabs>
        <w:ind w:left="389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17"/>
        </w:tabs>
        <w:ind w:left="461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37"/>
        </w:tabs>
        <w:ind w:left="533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57"/>
        </w:tabs>
        <w:ind w:left="605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77"/>
        </w:tabs>
        <w:ind w:left="677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97"/>
        </w:tabs>
        <w:ind w:left="7497" w:hanging="180"/>
      </w:pPr>
    </w:lvl>
  </w:abstractNum>
  <w:abstractNum w:abstractNumId="8">
    <w:nsid w:val="2F906F91"/>
    <w:multiLevelType w:val="multilevel"/>
    <w:tmpl w:val="A2DC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232D0B"/>
    <w:multiLevelType w:val="multilevel"/>
    <w:tmpl w:val="90822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00752C"/>
    <w:multiLevelType w:val="multilevel"/>
    <w:tmpl w:val="CBD8B1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3E7D10C3"/>
    <w:multiLevelType w:val="multilevel"/>
    <w:tmpl w:val="9532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B575EC"/>
    <w:multiLevelType w:val="hybridMultilevel"/>
    <w:tmpl w:val="825A408A"/>
    <w:lvl w:ilvl="0" w:tplc="002CC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894CC8"/>
    <w:multiLevelType w:val="multilevel"/>
    <w:tmpl w:val="D6A4F3DC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45D41271"/>
    <w:multiLevelType w:val="hybridMultilevel"/>
    <w:tmpl w:val="FABC915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9E63CE"/>
    <w:multiLevelType w:val="multilevel"/>
    <w:tmpl w:val="3966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2A5554"/>
    <w:multiLevelType w:val="multilevel"/>
    <w:tmpl w:val="6CAED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C61AA9"/>
    <w:multiLevelType w:val="multilevel"/>
    <w:tmpl w:val="98A8F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3411F1"/>
    <w:multiLevelType w:val="multilevel"/>
    <w:tmpl w:val="10B2E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F24E0A"/>
    <w:multiLevelType w:val="multilevel"/>
    <w:tmpl w:val="23A85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951E05"/>
    <w:multiLevelType w:val="multilevel"/>
    <w:tmpl w:val="A216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69201D"/>
    <w:multiLevelType w:val="multilevel"/>
    <w:tmpl w:val="525E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BA3120"/>
    <w:multiLevelType w:val="multilevel"/>
    <w:tmpl w:val="852A109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6BAA14B8"/>
    <w:multiLevelType w:val="multilevel"/>
    <w:tmpl w:val="2B5E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714FE8"/>
    <w:multiLevelType w:val="multilevel"/>
    <w:tmpl w:val="9B546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C8026A"/>
    <w:multiLevelType w:val="multilevel"/>
    <w:tmpl w:val="80407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4D3102D"/>
    <w:multiLevelType w:val="multilevel"/>
    <w:tmpl w:val="8966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B83260D"/>
    <w:multiLevelType w:val="multilevel"/>
    <w:tmpl w:val="DB169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6"/>
  </w:num>
  <w:num w:numId="5">
    <w:abstractNumId w:val="21"/>
  </w:num>
  <w:num w:numId="6">
    <w:abstractNumId w:val="1"/>
  </w:num>
  <w:num w:numId="7">
    <w:abstractNumId w:val="27"/>
  </w:num>
  <w:num w:numId="8">
    <w:abstractNumId w:val="11"/>
  </w:num>
  <w:num w:numId="9">
    <w:abstractNumId w:val="25"/>
  </w:num>
  <w:num w:numId="10">
    <w:abstractNumId w:val="24"/>
  </w:num>
  <w:num w:numId="11">
    <w:abstractNumId w:val="5"/>
  </w:num>
  <w:num w:numId="12">
    <w:abstractNumId w:val="19"/>
  </w:num>
  <w:num w:numId="13">
    <w:abstractNumId w:val="18"/>
  </w:num>
  <w:num w:numId="14">
    <w:abstractNumId w:val="6"/>
  </w:num>
  <w:num w:numId="15">
    <w:abstractNumId w:val="4"/>
  </w:num>
  <w:num w:numId="16">
    <w:abstractNumId w:val="2"/>
  </w:num>
  <w:num w:numId="17">
    <w:abstractNumId w:val="15"/>
  </w:num>
  <w:num w:numId="18">
    <w:abstractNumId w:val="26"/>
  </w:num>
  <w:num w:numId="19">
    <w:abstractNumId w:val="23"/>
  </w:num>
  <w:num w:numId="20">
    <w:abstractNumId w:val="17"/>
  </w:num>
  <w:num w:numId="21">
    <w:abstractNumId w:val="20"/>
  </w:num>
  <w:num w:numId="22">
    <w:abstractNumId w:val="0"/>
    <w:lvlOverride w:ilvl="0">
      <w:startOverride w:val="2"/>
    </w:lvlOverride>
  </w:num>
  <w:num w:numId="23">
    <w:abstractNumId w:val="0"/>
    <w:lvlOverride w:ilvl="0">
      <w:startOverride w:val="3"/>
    </w:lvlOverride>
  </w:num>
  <w:num w:numId="24">
    <w:abstractNumId w:val="0"/>
    <w:lvlOverride w:ilvl="0">
      <w:startOverride w:val="4"/>
    </w:lvlOverride>
  </w:num>
  <w:num w:numId="25">
    <w:abstractNumId w:val="0"/>
    <w:lvlOverride w:ilvl="0">
      <w:startOverride w:val="5"/>
    </w:lvlOverride>
  </w:num>
  <w:num w:numId="26">
    <w:abstractNumId w:val="0"/>
    <w:lvlOverride w:ilvl="0">
      <w:startOverride w:val="6"/>
    </w:lvlOverride>
  </w:num>
  <w:num w:numId="27">
    <w:abstractNumId w:val="0"/>
    <w:lvlOverride w:ilvl="0">
      <w:startOverride w:val="7"/>
    </w:lvlOverride>
  </w:num>
  <w:num w:numId="28">
    <w:abstractNumId w:val="0"/>
    <w:lvlOverride w:ilvl="0">
      <w:startOverride w:val="8"/>
    </w:lvlOverride>
  </w:num>
  <w:num w:numId="29">
    <w:abstractNumId w:val="0"/>
    <w:lvlOverride w:ilvl="0">
      <w:startOverride w:val="9"/>
    </w:lvlOverride>
  </w:num>
  <w:num w:numId="30">
    <w:abstractNumId w:val="0"/>
    <w:lvlOverride w:ilvl="0">
      <w:startOverride w:val="10"/>
    </w:lvlOverride>
  </w:num>
  <w:num w:numId="31">
    <w:abstractNumId w:val="0"/>
    <w:lvlOverride w:ilvl="0">
      <w:startOverride w:val="11"/>
    </w:lvlOverride>
  </w:num>
  <w:num w:numId="32">
    <w:abstractNumId w:val="0"/>
    <w:lvlOverride w:ilvl="0">
      <w:startOverride w:val="12"/>
    </w:lvlOverride>
  </w:num>
  <w:num w:numId="33">
    <w:abstractNumId w:val="22"/>
  </w:num>
  <w:num w:numId="34">
    <w:abstractNumId w:val="13"/>
  </w:num>
  <w:num w:numId="35">
    <w:abstractNumId w:val="7"/>
  </w:num>
  <w:num w:numId="36">
    <w:abstractNumId w:val="12"/>
  </w:num>
  <w:num w:numId="37">
    <w:abstractNumId w:val="14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1AEE"/>
    <w:rsid w:val="00024292"/>
    <w:rsid w:val="00097EA0"/>
    <w:rsid w:val="000F4198"/>
    <w:rsid w:val="00111F29"/>
    <w:rsid w:val="00145F12"/>
    <w:rsid w:val="001C2422"/>
    <w:rsid w:val="001E3B24"/>
    <w:rsid w:val="00292EF2"/>
    <w:rsid w:val="002D46BA"/>
    <w:rsid w:val="00311824"/>
    <w:rsid w:val="003C425B"/>
    <w:rsid w:val="003D6383"/>
    <w:rsid w:val="00474008"/>
    <w:rsid w:val="004D48DF"/>
    <w:rsid w:val="005B23C9"/>
    <w:rsid w:val="006508A6"/>
    <w:rsid w:val="00811AEE"/>
    <w:rsid w:val="009E3417"/>
    <w:rsid w:val="00A6799D"/>
    <w:rsid w:val="00AD7C37"/>
    <w:rsid w:val="00AE713B"/>
    <w:rsid w:val="00B84E7A"/>
    <w:rsid w:val="00BA14F8"/>
    <w:rsid w:val="00BA267B"/>
    <w:rsid w:val="00CD30CC"/>
    <w:rsid w:val="00D82278"/>
    <w:rsid w:val="00E55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1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1AEE"/>
    <w:rPr>
      <w:b/>
      <w:bCs/>
    </w:rPr>
  </w:style>
  <w:style w:type="character" w:styleId="a5">
    <w:name w:val="Hyperlink"/>
    <w:basedOn w:val="a0"/>
    <w:uiPriority w:val="99"/>
    <w:semiHidden/>
    <w:unhideWhenUsed/>
    <w:rsid w:val="00811AEE"/>
    <w:rPr>
      <w:color w:val="0000FF"/>
      <w:u w:val="single"/>
    </w:rPr>
  </w:style>
  <w:style w:type="character" w:styleId="a6">
    <w:name w:val="Emphasis"/>
    <w:basedOn w:val="a0"/>
    <w:uiPriority w:val="20"/>
    <w:qFormat/>
    <w:rsid w:val="00811AEE"/>
    <w:rPr>
      <w:i/>
      <w:iCs/>
    </w:rPr>
  </w:style>
  <w:style w:type="paragraph" w:styleId="a7">
    <w:name w:val="List Paragraph"/>
    <w:basedOn w:val="a"/>
    <w:uiPriority w:val="34"/>
    <w:qFormat/>
    <w:rsid w:val="00A6799D"/>
    <w:pPr>
      <w:ind w:left="720"/>
      <w:contextualSpacing/>
    </w:pPr>
  </w:style>
  <w:style w:type="character" w:customStyle="1" w:styleId="2">
    <w:name w:val="Основной текст (2)_"/>
    <w:basedOn w:val="a0"/>
    <w:link w:val="20"/>
    <w:locked/>
    <w:rsid w:val="00145F1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45F12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14pt">
    <w:name w:val="Основной текст (2) + 14 pt"/>
    <w:basedOn w:val="2"/>
    <w:rsid w:val="00145F12"/>
    <w:rPr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21">
    <w:name w:val="Основной текст (2) + Курсив"/>
    <w:basedOn w:val="2"/>
    <w:rsid w:val="00145F12"/>
    <w:rPr>
      <w:i/>
      <w:iCs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apple-converted-space">
    <w:name w:val="apple-converted-space"/>
    <w:basedOn w:val="a0"/>
    <w:rsid w:val="003C425B"/>
  </w:style>
  <w:style w:type="character" w:customStyle="1" w:styleId="c5c6">
    <w:name w:val="c5 c6"/>
    <w:basedOn w:val="a0"/>
    <w:rsid w:val="003C425B"/>
  </w:style>
  <w:style w:type="character" w:customStyle="1" w:styleId="c5">
    <w:name w:val="c5"/>
    <w:basedOn w:val="a0"/>
    <w:rsid w:val="003C425B"/>
  </w:style>
  <w:style w:type="paragraph" w:customStyle="1" w:styleId="c3c29">
    <w:name w:val="c3 c29"/>
    <w:basedOn w:val="a"/>
    <w:rsid w:val="003C4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C4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32">
    <w:name w:val="c0 c32"/>
    <w:basedOn w:val="a"/>
    <w:rsid w:val="003C4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C4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C425B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3C4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C425B"/>
  </w:style>
  <w:style w:type="paragraph" w:styleId="ac">
    <w:name w:val="footer"/>
    <w:basedOn w:val="a"/>
    <w:link w:val="ad"/>
    <w:uiPriority w:val="99"/>
    <w:unhideWhenUsed/>
    <w:rsid w:val="003C4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C42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amaris20072007.ucoz.net/publ/fizkulturno_poznavatelnaja_dejatelnost/rol_narodnykh_podvizhnykh_igr_v_fizicheskom_vospitanii_doshkolnikov_iz_opyta_raboty/26-1-0-34" TargetMode="External"/><Relationship Id="rId13" Type="http://schemas.openxmlformats.org/officeDocument/2006/relationships/hyperlink" Target="http://tamaris20072007.ucoz.net/publ/fizkulturno_poznavatelnaja_dejatelnost/rol_narodnykh_podvizhnykh_igr_v_fizicheskom_vospitanii_doshkolnikov_iz_opyta_raboty/26-1-0-34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tamaris20072007.ucoz.net/publ/fizkulturno_poznavatelnaja_dejatelnost/rol_narodnykh_podvizhnykh_igr_v_fizicheskom_vospitanii_doshkolnikov_iz_opyta_raboty/26-1-0-34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amaris20072007.ucoz.net/publ/fizkulturno_poznavatelnaja_dejatelnost/rol_narodnykh_podvizhnykh_igr_v_fizicheskom_vospitanii_doshkolnikov_iz_opyta_raboty/26-1-0-34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theme" Target="theme/theme1.xml"/><Relationship Id="rId10" Type="http://schemas.openxmlformats.org/officeDocument/2006/relationships/hyperlink" Target="http://tamaris20072007.ucoz.net/publ/fizkulturno_poznavatelnaja_dejatelnost/rol_narodnykh_podvizhnykh_igr_v_fizicheskom_vospitanii_doshkolnikov_iz_opyta_raboty/26-1-0-34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tamaris20072007.ucoz.net/publ/fizkulturno_poznavatelnaja_dejatelnost/rol_narodnykh_podvizhnykh_igr_v_fizicheskom_vospitanii_doshkolnikov_iz_opyta_raboty/26-1-0-34" TargetMode="External"/><Relationship Id="rId14" Type="http://schemas.openxmlformats.org/officeDocument/2006/relationships/hyperlink" Target="http://tamaris20072007.ucoz.net/publ/fizkulturno_poznavatelnaja_dejatelnost/rol_narodnykh_podvizhnykh_igr_v_fizicheskom_vospitanii_doshkolnikov_iz_opyta_raboty/26-1-0-34" TargetMode="Externa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быстрота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ст. гр."Золотая рыбка" нач. уч. г.</c:v>
                </c:pt>
                <c:pt idx="1">
                  <c:v>ст. лог. гр."Белочка" нач. уч. г.</c:v>
                </c:pt>
                <c:pt idx="2">
                  <c:v>ст.гр."Золотая рыбка" конец уч.г.</c:v>
                </c:pt>
                <c:pt idx="3">
                  <c:v>ст.лог. гр. "Белочка" нач. уч.г.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3.8</c:v>
                </c:pt>
                <c:pt idx="1">
                  <c:v>2.5</c:v>
                </c:pt>
                <c:pt idx="2">
                  <c:v>5.5</c:v>
                </c:pt>
                <c:pt idx="3">
                  <c:v>4.5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скоростно-силовые качества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ст. гр."Золотая рыбка" нач. уч. г.</c:v>
                </c:pt>
                <c:pt idx="1">
                  <c:v>ст. лог. гр."Белочка" нач. уч. г.</c:v>
                </c:pt>
                <c:pt idx="2">
                  <c:v>ст.гр."Золотая рыбка" конец уч.г.</c:v>
                </c:pt>
                <c:pt idx="3">
                  <c:v>ст.лог. гр. "Белочка" нач. уч.г.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2.9</c:v>
                </c:pt>
                <c:pt idx="1">
                  <c:v>2</c:v>
                </c:pt>
                <c:pt idx="2">
                  <c:v>4.8</c:v>
                </c:pt>
                <c:pt idx="3">
                  <c:v>3.6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координационные качества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ст. гр."Золотая рыбка" нач. уч. г.</c:v>
                </c:pt>
                <c:pt idx="1">
                  <c:v>ст. лог. гр."Белочка" нач. уч. г.</c:v>
                </c:pt>
                <c:pt idx="2">
                  <c:v>ст.гр."Золотая рыбка" конец уч.г.</c:v>
                </c:pt>
                <c:pt idx="3">
                  <c:v>ст.лог. гр. "Белочка" нач. уч.г.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2</c:v>
                </c:pt>
                <c:pt idx="1">
                  <c:v>1.6</c:v>
                </c:pt>
                <c:pt idx="2">
                  <c:v>3.6</c:v>
                </c:pt>
                <c:pt idx="3">
                  <c:v>2.9</c:v>
                </c:pt>
              </c:numCache>
            </c:numRef>
          </c:val>
        </c:ser>
        <c:axId val="81083008"/>
        <c:axId val="82575744"/>
      </c:barChart>
      <c:catAx>
        <c:axId val="81083008"/>
        <c:scaling>
          <c:orientation val="minMax"/>
        </c:scaling>
        <c:axPos val="b"/>
        <c:numFmt formatCode="General" sourceLinked="1"/>
        <c:tickLblPos val="nextTo"/>
        <c:crossAx val="82575744"/>
        <c:crosses val="autoZero"/>
        <c:auto val="1"/>
        <c:lblAlgn val="ctr"/>
        <c:lblOffset val="100"/>
      </c:catAx>
      <c:valAx>
        <c:axId val="82575744"/>
        <c:scaling>
          <c:orientation val="minMax"/>
        </c:scaling>
        <c:axPos val="l"/>
        <c:majorGridlines/>
        <c:numFmt formatCode="General" sourceLinked="1"/>
        <c:tickLblPos val="nextTo"/>
        <c:crossAx val="81083008"/>
        <c:crosses val="autoZero"/>
        <c:crossBetween val="between"/>
      </c:valAx>
    </c:plotArea>
    <c:legend>
      <c:legendPos val="r"/>
      <c:legendEntry>
        <c:idx val="0"/>
        <c:txPr>
          <a:bodyPr/>
          <a:lstStyle/>
          <a:p>
            <a:pPr>
              <a:defRPr baseline="0"/>
            </a:pPr>
            <a:endParaRPr lang="ru-RU"/>
          </a:p>
        </c:txPr>
      </c:legendEntry>
      <c:layout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8234E-3967-4E57-9A9C-5196F83F9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28</Pages>
  <Words>6946</Words>
  <Characters>39597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007</dc:creator>
  <cp:lastModifiedBy>22</cp:lastModifiedBy>
  <cp:revision>6</cp:revision>
  <cp:lastPrinted>2019-01-28T05:50:00Z</cp:lastPrinted>
  <dcterms:created xsi:type="dcterms:W3CDTF">2019-01-26T11:54:00Z</dcterms:created>
  <dcterms:modified xsi:type="dcterms:W3CDTF">2019-01-28T05:56:00Z</dcterms:modified>
</cp:coreProperties>
</file>