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EE1" w:rsidRPr="00BA0EE1" w:rsidRDefault="00BA0EE1" w:rsidP="008272D7">
      <w:pPr>
        <w:spacing w:after="0" w:line="360" w:lineRule="auto"/>
        <w:rPr>
          <w:rFonts w:ascii="Times New Roman" w:hAnsi="Times New Roman" w:cs="Times New Roman"/>
          <w:b/>
          <w:sz w:val="24"/>
          <w:szCs w:val="24"/>
        </w:rPr>
      </w:pPr>
      <w:r w:rsidRPr="00BA0EE1">
        <w:rPr>
          <w:rFonts w:ascii="Times New Roman" w:hAnsi="Times New Roman" w:cs="Times New Roman"/>
          <w:b/>
          <w:sz w:val="24"/>
          <w:szCs w:val="24"/>
          <w:shd w:val="clear" w:color="auto" w:fill="FFFFFF"/>
        </w:rPr>
        <w:t>Направление конференции: Современные педагогические методы и технологии в профессиональном образовании</w:t>
      </w:r>
    </w:p>
    <w:p w:rsidR="00080F2C" w:rsidRPr="00BA0EE1" w:rsidRDefault="00BA0EE1" w:rsidP="008272D7">
      <w:pPr>
        <w:spacing w:after="0" w:line="360" w:lineRule="auto"/>
        <w:rPr>
          <w:rFonts w:ascii="Times New Roman" w:hAnsi="Times New Roman" w:cs="Times New Roman"/>
          <w:b/>
          <w:sz w:val="24"/>
          <w:szCs w:val="24"/>
        </w:rPr>
      </w:pPr>
      <w:r w:rsidRPr="00BA0EE1">
        <w:rPr>
          <w:rFonts w:ascii="Times New Roman" w:hAnsi="Times New Roman" w:cs="Times New Roman"/>
          <w:b/>
          <w:sz w:val="24"/>
          <w:szCs w:val="24"/>
        </w:rPr>
        <w:t>Тема: Междисциплинарный синтез как фактор становления профессионально-компетентной личности</w:t>
      </w:r>
    </w:p>
    <w:p w:rsidR="00C3029B" w:rsidRPr="00BA0EE1" w:rsidRDefault="002B3E2C" w:rsidP="008272D7">
      <w:pPr>
        <w:spacing w:after="0" w:line="360" w:lineRule="auto"/>
        <w:rPr>
          <w:rFonts w:ascii="Times New Roman" w:hAnsi="Times New Roman" w:cs="Times New Roman"/>
          <w:b/>
          <w:i/>
          <w:sz w:val="24"/>
          <w:szCs w:val="24"/>
        </w:rPr>
      </w:pPr>
      <w:r>
        <w:rPr>
          <w:rFonts w:ascii="Times New Roman" w:hAnsi="Times New Roman" w:cs="Times New Roman"/>
          <w:b/>
          <w:i/>
          <w:sz w:val="24"/>
          <w:szCs w:val="24"/>
        </w:rPr>
        <w:t>Масленникова Татьяна Николаевна</w:t>
      </w:r>
      <w:r w:rsidR="00BA0EE1" w:rsidRPr="00BA0EE1">
        <w:rPr>
          <w:rFonts w:ascii="Times New Roman" w:hAnsi="Times New Roman" w:cs="Times New Roman"/>
          <w:b/>
          <w:i/>
          <w:sz w:val="24"/>
          <w:szCs w:val="24"/>
        </w:rPr>
        <w:t>, преподаватель специальных дисциплин</w:t>
      </w:r>
    </w:p>
    <w:p w:rsidR="00C3029B" w:rsidRPr="00BA0EE1" w:rsidRDefault="00C3029B" w:rsidP="008272D7">
      <w:pPr>
        <w:spacing w:after="0" w:line="360" w:lineRule="auto"/>
        <w:rPr>
          <w:rFonts w:ascii="Times New Roman" w:hAnsi="Times New Roman" w:cs="Times New Roman"/>
          <w:b/>
          <w:sz w:val="24"/>
          <w:szCs w:val="24"/>
        </w:rPr>
      </w:pPr>
      <w:r w:rsidRPr="00BA0EE1">
        <w:rPr>
          <w:rFonts w:ascii="Times New Roman" w:hAnsi="Times New Roman" w:cs="Times New Roman"/>
          <w:b/>
          <w:sz w:val="24"/>
          <w:szCs w:val="24"/>
        </w:rPr>
        <w:t>О</w:t>
      </w:r>
      <w:r w:rsidR="00BA0EE1" w:rsidRPr="00BA0EE1">
        <w:rPr>
          <w:rFonts w:ascii="Times New Roman" w:hAnsi="Times New Roman" w:cs="Times New Roman"/>
          <w:b/>
          <w:sz w:val="24"/>
          <w:szCs w:val="24"/>
        </w:rPr>
        <w:t>бластное бюджетное профессиональное образовательное учреждение</w:t>
      </w:r>
      <w:r w:rsidRPr="00BA0EE1">
        <w:rPr>
          <w:rFonts w:ascii="Times New Roman" w:hAnsi="Times New Roman" w:cs="Times New Roman"/>
          <w:b/>
          <w:sz w:val="24"/>
          <w:szCs w:val="24"/>
        </w:rPr>
        <w:t xml:space="preserve"> «Курский электромеханический техникум»</w:t>
      </w:r>
      <w:r w:rsidR="00077CB3" w:rsidRPr="00BA0EE1">
        <w:rPr>
          <w:rFonts w:ascii="Times New Roman" w:hAnsi="Times New Roman" w:cs="Times New Roman"/>
          <w:b/>
          <w:sz w:val="24"/>
          <w:szCs w:val="24"/>
        </w:rPr>
        <w:t xml:space="preserve">, </w:t>
      </w:r>
      <w:proofErr w:type="gramStart"/>
      <w:r w:rsidR="00077CB3" w:rsidRPr="00BA0EE1">
        <w:rPr>
          <w:rFonts w:ascii="Times New Roman" w:hAnsi="Times New Roman" w:cs="Times New Roman"/>
          <w:b/>
          <w:sz w:val="24"/>
          <w:szCs w:val="24"/>
        </w:rPr>
        <w:t>г</w:t>
      </w:r>
      <w:proofErr w:type="gramEnd"/>
      <w:r w:rsidR="00077CB3" w:rsidRPr="00BA0EE1">
        <w:rPr>
          <w:rFonts w:ascii="Times New Roman" w:hAnsi="Times New Roman" w:cs="Times New Roman"/>
          <w:b/>
          <w:sz w:val="24"/>
          <w:szCs w:val="24"/>
        </w:rPr>
        <w:t>. Ку</w:t>
      </w:r>
      <w:r w:rsidR="00ED1FAB" w:rsidRPr="00BA0EE1">
        <w:rPr>
          <w:rFonts w:ascii="Times New Roman" w:hAnsi="Times New Roman" w:cs="Times New Roman"/>
          <w:b/>
          <w:sz w:val="24"/>
          <w:szCs w:val="24"/>
        </w:rPr>
        <w:t>рск</w:t>
      </w:r>
    </w:p>
    <w:p w:rsidR="00C3029B" w:rsidRDefault="00C3029B" w:rsidP="008272D7">
      <w:pPr>
        <w:spacing w:after="0" w:line="360" w:lineRule="auto"/>
        <w:ind w:firstLine="709"/>
        <w:rPr>
          <w:rFonts w:ascii="Times New Roman" w:hAnsi="Times New Roman" w:cs="Times New Roman"/>
          <w:sz w:val="24"/>
          <w:szCs w:val="24"/>
        </w:rPr>
      </w:pPr>
    </w:p>
    <w:p w:rsidR="00BA0EE1" w:rsidRPr="008272D7" w:rsidRDefault="00BA0EE1" w:rsidP="008272D7">
      <w:pPr>
        <w:spacing w:after="0" w:line="360" w:lineRule="auto"/>
        <w:ind w:firstLine="709"/>
        <w:rPr>
          <w:rFonts w:ascii="Times New Roman" w:hAnsi="Times New Roman" w:cs="Times New Roman"/>
          <w:sz w:val="24"/>
          <w:szCs w:val="24"/>
        </w:rPr>
      </w:pPr>
    </w:p>
    <w:p w:rsidR="00077CB3" w:rsidRPr="008272D7" w:rsidRDefault="00077CB3" w:rsidP="008272D7">
      <w:pPr>
        <w:spacing w:after="0" w:line="360" w:lineRule="auto"/>
        <w:ind w:firstLine="709"/>
        <w:rPr>
          <w:rFonts w:ascii="Times New Roman" w:hAnsi="Times New Roman" w:cs="Times New Roman"/>
          <w:sz w:val="24"/>
          <w:szCs w:val="24"/>
        </w:rPr>
      </w:pPr>
      <w:r w:rsidRPr="008272D7">
        <w:rPr>
          <w:rFonts w:ascii="Times New Roman" w:hAnsi="Times New Roman" w:cs="Times New Roman"/>
          <w:sz w:val="24"/>
          <w:szCs w:val="24"/>
        </w:rPr>
        <w:t>Целью обучения на любом этапе образовательного процесса является формирование профессиональной и компетентной личности, обладающей способностью целостного видения мира.</w:t>
      </w:r>
    </w:p>
    <w:p w:rsidR="00077CB3" w:rsidRPr="008272D7" w:rsidRDefault="00077CB3" w:rsidP="008272D7">
      <w:pPr>
        <w:spacing w:after="0" w:line="360" w:lineRule="auto"/>
        <w:ind w:firstLine="709"/>
        <w:rPr>
          <w:rFonts w:ascii="Times New Roman" w:hAnsi="Times New Roman" w:cs="Times New Roman"/>
          <w:sz w:val="24"/>
          <w:szCs w:val="24"/>
        </w:rPr>
      </w:pPr>
      <w:r w:rsidRPr="008272D7">
        <w:rPr>
          <w:rFonts w:ascii="Times New Roman" w:hAnsi="Times New Roman" w:cs="Times New Roman"/>
          <w:sz w:val="24"/>
          <w:szCs w:val="24"/>
        </w:rPr>
        <w:t>Подобное возможно лишь в процессе системной организации и соблюдения принципов интегративного образования, синтезирующего комплексный подход к содержанию, методам и формам обучения. При этом все компоненты образовательной деятельности, такие как планирование, практическая деятельность, самоконтроль, коррекция представляют собой целостную образовательную технологию.</w:t>
      </w:r>
    </w:p>
    <w:p w:rsidR="00077CB3" w:rsidRPr="008272D7" w:rsidRDefault="00077CB3" w:rsidP="008272D7">
      <w:pPr>
        <w:spacing w:after="0" w:line="360" w:lineRule="auto"/>
        <w:ind w:firstLine="709"/>
        <w:rPr>
          <w:rFonts w:ascii="Times New Roman" w:eastAsia="Times New Roman" w:hAnsi="Times New Roman" w:cs="Times New Roman"/>
          <w:sz w:val="24"/>
          <w:szCs w:val="24"/>
        </w:rPr>
      </w:pPr>
      <w:r w:rsidRPr="008272D7">
        <w:rPr>
          <w:rFonts w:ascii="Times New Roman" w:eastAsia="Times New Roman" w:hAnsi="Times New Roman" w:cs="Times New Roman"/>
          <w:sz w:val="24"/>
          <w:szCs w:val="24"/>
        </w:rPr>
        <w:t xml:space="preserve">Приоритетными направлениями данного подхода к обучению являются личностная направленность, обобщенные предметные структуры и способы деятельности, системность в обучении, </w:t>
      </w:r>
      <w:proofErr w:type="spellStart"/>
      <w:r w:rsidRPr="008272D7">
        <w:rPr>
          <w:rFonts w:ascii="Times New Roman" w:eastAsia="Times New Roman" w:hAnsi="Times New Roman" w:cs="Times New Roman"/>
          <w:sz w:val="24"/>
          <w:szCs w:val="24"/>
        </w:rPr>
        <w:t>проблемность</w:t>
      </w:r>
      <w:proofErr w:type="spellEnd"/>
      <w:r w:rsidRPr="008272D7">
        <w:rPr>
          <w:rFonts w:ascii="Times New Roman" w:eastAsia="Times New Roman" w:hAnsi="Times New Roman" w:cs="Times New Roman"/>
          <w:sz w:val="24"/>
          <w:szCs w:val="24"/>
        </w:rPr>
        <w:t xml:space="preserve"> обучения, диалогичность и рефлексия деятельности.</w:t>
      </w:r>
    </w:p>
    <w:p w:rsidR="00077CB3" w:rsidRPr="008272D7" w:rsidRDefault="00077CB3" w:rsidP="008272D7">
      <w:pPr>
        <w:spacing w:after="0" w:line="360" w:lineRule="auto"/>
        <w:ind w:firstLine="709"/>
        <w:rPr>
          <w:rFonts w:ascii="Times New Roman" w:eastAsia="Times New Roman" w:hAnsi="Times New Roman" w:cs="Times New Roman"/>
          <w:sz w:val="24"/>
          <w:szCs w:val="24"/>
        </w:rPr>
      </w:pPr>
      <w:r w:rsidRPr="008272D7">
        <w:rPr>
          <w:rFonts w:ascii="Times New Roman" w:eastAsia="Times New Roman" w:hAnsi="Times New Roman" w:cs="Times New Roman"/>
          <w:sz w:val="24"/>
          <w:szCs w:val="24"/>
        </w:rPr>
        <w:t>Интеграция – средство интенсификации образовательного процесса, способствующее мотивации обучения, развитию коммуникации, познавательного интереса, формированию умений сравнивать и делать аргументированные выводы.</w:t>
      </w:r>
    </w:p>
    <w:p w:rsidR="00077CB3" w:rsidRPr="008272D7" w:rsidRDefault="00FD392E" w:rsidP="008272D7">
      <w:pPr>
        <w:spacing w:after="0" w:line="360" w:lineRule="auto"/>
        <w:ind w:firstLine="709"/>
        <w:rPr>
          <w:rFonts w:ascii="Times New Roman" w:hAnsi="Times New Roman" w:cs="Times New Roman"/>
          <w:sz w:val="24"/>
          <w:szCs w:val="24"/>
        </w:rPr>
      </w:pPr>
      <w:r w:rsidRPr="008272D7">
        <w:rPr>
          <w:rFonts w:ascii="Times New Roman" w:hAnsi="Times New Roman" w:cs="Times New Roman"/>
          <w:sz w:val="24"/>
          <w:szCs w:val="24"/>
        </w:rPr>
        <w:t>Актуальность интеграции процесса обучения в системе профессионального образования связана с м</w:t>
      </w:r>
      <w:r w:rsidR="00077CB3" w:rsidRPr="008272D7">
        <w:rPr>
          <w:rFonts w:ascii="Times New Roman" w:hAnsi="Times New Roman" w:cs="Times New Roman"/>
          <w:sz w:val="24"/>
          <w:szCs w:val="24"/>
        </w:rPr>
        <w:t>одернизаци</w:t>
      </w:r>
      <w:r w:rsidRPr="008272D7">
        <w:rPr>
          <w:rFonts w:ascii="Times New Roman" w:hAnsi="Times New Roman" w:cs="Times New Roman"/>
          <w:sz w:val="24"/>
          <w:szCs w:val="24"/>
        </w:rPr>
        <w:t>ей</w:t>
      </w:r>
      <w:r w:rsidR="00077CB3" w:rsidRPr="008272D7">
        <w:rPr>
          <w:rFonts w:ascii="Times New Roman" w:hAnsi="Times New Roman" w:cs="Times New Roman"/>
          <w:sz w:val="24"/>
          <w:szCs w:val="24"/>
        </w:rPr>
        <w:t xml:space="preserve"> промышленных производств, научны</w:t>
      </w:r>
      <w:r w:rsidRPr="008272D7">
        <w:rPr>
          <w:rFonts w:ascii="Times New Roman" w:hAnsi="Times New Roman" w:cs="Times New Roman"/>
          <w:sz w:val="24"/>
          <w:szCs w:val="24"/>
        </w:rPr>
        <w:t>м</w:t>
      </w:r>
      <w:r w:rsidR="00077CB3" w:rsidRPr="008272D7">
        <w:rPr>
          <w:rFonts w:ascii="Times New Roman" w:hAnsi="Times New Roman" w:cs="Times New Roman"/>
          <w:sz w:val="24"/>
          <w:szCs w:val="24"/>
        </w:rPr>
        <w:t xml:space="preserve"> прогресс</w:t>
      </w:r>
      <w:r w:rsidRPr="008272D7">
        <w:rPr>
          <w:rFonts w:ascii="Times New Roman" w:hAnsi="Times New Roman" w:cs="Times New Roman"/>
          <w:sz w:val="24"/>
          <w:szCs w:val="24"/>
        </w:rPr>
        <w:t>ом</w:t>
      </w:r>
      <w:r w:rsidR="00077CB3" w:rsidRPr="008272D7">
        <w:rPr>
          <w:rFonts w:ascii="Times New Roman" w:hAnsi="Times New Roman" w:cs="Times New Roman"/>
          <w:sz w:val="24"/>
          <w:szCs w:val="24"/>
        </w:rPr>
        <w:t xml:space="preserve"> и стремительн</w:t>
      </w:r>
      <w:r w:rsidRPr="008272D7">
        <w:rPr>
          <w:rFonts w:ascii="Times New Roman" w:hAnsi="Times New Roman" w:cs="Times New Roman"/>
          <w:sz w:val="24"/>
          <w:szCs w:val="24"/>
        </w:rPr>
        <w:t>ым</w:t>
      </w:r>
      <w:r w:rsidR="00077CB3" w:rsidRPr="008272D7">
        <w:rPr>
          <w:rFonts w:ascii="Times New Roman" w:hAnsi="Times New Roman" w:cs="Times New Roman"/>
          <w:sz w:val="24"/>
          <w:szCs w:val="24"/>
        </w:rPr>
        <w:t xml:space="preserve"> развитие</w:t>
      </w:r>
      <w:r w:rsidRPr="008272D7">
        <w:rPr>
          <w:rFonts w:ascii="Times New Roman" w:hAnsi="Times New Roman" w:cs="Times New Roman"/>
          <w:sz w:val="24"/>
          <w:szCs w:val="24"/>
        </w:rPr>
        <w:t>м</w:t>
      </w:r>
      <w:r w:rsidR="00077CB3" w:rsidRPr="008272D7">
        <w:rPr>
          <w:rFonts w:ascii="Times New Roman" w:hAnsi="Times New Roman" w:cs="Times New Roman"/>
          <w:sz w:val="24"/>
          <w:szCs w:val="24"/>
        </w:rPr>
        <w:t xml:space="preserve"> электроэнергетики</w:t>
      </w:r>
      <w:r w:rsidRPr="008272D7">
        <w:rPr>
          <w:rFonts w:ascii="Times New Roman" w:hAnsi="Times New Roman" w:cs="Times New Roman"/>
          <w:sz w:val="24"/>
          <w:szCs w:val="24"/>
        </w:rPr>
        <w:t>,</w:t>
      </w:r>
      <w:r w:rsidR="00077CB3" w:rsidRPr="008272D7">
        <w:rPr>
          <w:rFonts w:ascii="Times New Roman" w:hAnsi="Times New Roman" w:cs="Times New Roman"/>
          <w:sz w:val="24"/>
          <w:szCs w:val="24"/>
        </w:rPr>
        <w:t xml:space="preserve"> предполага</w:t>
      </w:r>
      <w:r w:rsidRPr="008272D7">
        <w:rPr>
          <w:rFonts w:ascii="Times New Roman" w:hAnsi="Times New Roman" w:cs="Times New Roman"/>
          <w:sz w:val="24"/>
          <w:szCs w:val="24"/>
        </w:rPr>
        <w:t>ющих</w:t>
      </w:r>
      <w:r w:rsidR="00077CB3" w:rsidRPr="008272D7">
        <w:rPr>
          <w:rFonts w:ascii="Times New Roman" w:hAnsi="Times New Roman" w:cs="Times New Roman"/>
          <w:sz w:val="24"/>
          <w:szCs w:val="24"/>
        </w:rPr>
        <w:t xml:space="preserve"> использование новых технологических способов обслуживания, которые могут разработать только специалисты, способные комплексно применять знания, умения и навыки. Использование интегративного подхода при подготовке обучающихся по специальности 13.02.11 Техническая эксплуатация и обслуживание электрического и электромеханического оборудования (по отраслям)  предоставляет  возможность продемонстрировать перспективу применения приобретаемых ими  знаний и умений, способствует становлению и развитию системы теоретических знаний по определенным учебным дисциплинам, расширяет научный кругозор.</w:t>
      </w:r>
    </w:p>
    <w:p w:rsidR="00077CB3" w:rsidRPr="008272D7" w:rsidRDefault="00B50A51" w:rsidP="008272D7">
      <w:pPr>
        <w:spacing w:after="0" w:line="360" w:lineRule="auto"/>
        <w:ind w:firstLine="709"/>
        <w:rPr>
          <w:rFonts w:ascii="Times New Roman" w:hAnsi="Times New Roman" w:cs="Times New Roman"/>
          <w:sz w:val="24"/>
          <w:szCs w:val="24"/>
        </w:rPr>
      </w:pPr>
      <w:r w:rsidRPr="008272D7">
        <w:rPr>
          <w:rFonts w:ascii="Times New Roman" w:hAnsi="Times New Roman" w:cs="Times New Roman"/>
          <w:sz w:val="24"/>
          <w:szCs w:val="24"/>
        </w:rPr>
        <w:t>Цель интегрированного обучение – у</w:t>
      </w:r>
      <w:r w:rsidR="00077CB3" w:rsidRPr="008272D7">
        <w:rPr>
          <w:rFonts w:ascii="Times New Roman" w:hAnsi="Times New Roman" w:cs="Times New Roman"/>
          <w:sz w:val="24"/>
          <w:szCs w:val="24"/>
        </w:rPr>
        <w:t>глубление практической составляющей цикл</w:t>
      </w:r>
      <w:r w:rsidRPr="008272D7">
        <w:rPr>
          <w:rFonts w:ascii="Times New Roman" w:hAnsi="Times New Roman" w:cs="Times New Roman"/>
          <w:sz w:val="24"/>
          <w:szCs w:val="24"/>
        </w:rPr>
        <w:t>ов</w:t>
      </w:r>
      <w:r w:rsidR="00077CB3" w:rsidRPr="008272D7">
        <w:rPr>
          <w:rFonts w:ascii="Times New Roman" w:hAnsi="Times New Roman" w:cs="Times New Roman"/>
          <w:sz w:val="24"/>
          <w:szCs w:val="24"/>
        </w:rPr>
        <w:t xml:space="preserve"> учебных дисциплин </w:t>
      </w:r>
      <w:r w:rsidRPr="008272D7">
        <w:rPr>
          <w:rFonts w:ascii="Times New Roman" w:hAnsi="Times New Roman" w:cs="Times New Roman"/>
          <w:sz w:val="24"/>
          <w:szCs w:val="24"/>
        </w:rPr>
        <w:t xml:space="preserve">и междисциплинарных курсов профессиональных модулей </w:t>
      </w:r>
      <w:r w:rsidR="00077CB3" w:rsidRPr="008272D7">
        <w:rPr>
          <w:rFonts w:ascii="Times New Roman" w:hAnsi="Times New Roman" w:cs="Times New Roman"/>
          <w:sz w:val="24"/>
          <w:szCs w:val="24"/>
        </w:rPr>
        <w:t xml:space="preserve">на основе </w:t>
      </w:r>
      <w:r w:rsidR="00077CB3" w:rsidRPr="008272D7">
        <w:rPr>
          <w:rFonts w:ascii="Times New Roman" w:hAnsi="Times New Roman" w:cs="Times New Roman"/>
          <w:sz w:val="24"/>
          <w:szCs w:val="24"/>
        </w:rPr>
        <w:lastRenderedPageBreak/>
        <w:t>реализации взаимосвязей между ними</w:t>
      </w:r>
      <w:r w:rsidRPr="008272D7">
        <w:rPr>
          <w:rFonts w:ascii="Times New Roman" w:hAnsi="Times New Roman" w:cs="Times New Roman"/>
          <w:sz w:val="24"/>
          <w:szCs w:val="24"/>
        </w:rPr>
        <w:t>,</w:t>
      </w:r>
      <w:r w:rsidR="00077CB3" w:rsidRPr="008272D7">
        <w:rPr>
          <w:rFonts w:ascii="Times New Roman" w:hAnsi="Times New Roman" w:cs="Times New Roman"/>
          <w:sz w:val="24"/>
          <w:szCs w:val="24"/>
        </w:rPr>
        <w:t xml:space="preserve"> мотив</w:t>
      </w:r>
      <w:r w:rsidRPr="008272D7">
        <w:rPr>
          <w:rFonts w:ascii="Times New Roman" w:hAnsi="Times New Roman" w:cs="Times New Roman"/>
          <w:sz w:val="24"/>
          <w:szCs w:val="24"/>
        </w:rPr>
        <w:t>ация</w:t>
      </w:r>
      <w:r w:rsidR="00077CB3" w:rsidRPr="008272D7">
        <w:rPr>
          <w:rFonts w:ascii="Times New Roman" w:hAnsi="Times New Roman" w:cs="Times New Roman"/>
          <w:sz w:val="24"/>
          <w:szCs w:val="24"/>
        </w:rPr>
        <w:t xml:space="preserve"> студентов на поисковую деятельность, активность и самостоятельность получения информации, овладение умениями анализировать и применять полученные знания в рамках междисциплинарных проектов.</w:t>
      </w:r>
    </w:p>
    <w:p w:rsidR="00077CB3" w:rsidRPr="008272D7" w:rsidRDefault="00077CB3" w:rsidP="008272D7">
      <w:pPr>
        <w:shd w:val="clear" w:color="auto" w:fill="FFFFFF"/>
        <w:spacing w:after="0" w:line="360" w:lineRule="auto"/>
        <w:ind w:firstLine="709"/>
        <w:rPr>
          <w:rFonts w:ascii="Times New Roman" w:eastAsia="Times New Roman" w:hAnsi="Times New Roman" w:cs="Times New Roman"/>
          <w:sz w:val="24"/>
          <w:szCs w:val="24"/>
        </w:rPr>
      </w:pPr>
      <w:r w:rsidRPr="008272D7">
        <w:rPr>
          <w:rFonts w:ascii="Times New Roman" w:eastAsia="Times New Roman" w:hAnsi="Times New Roman" w:cs="Times New Roman"/>
          <w:sz w:val="24"/>
          <w:szCs w:val="24"/>
        </w:rPr>
        <w:t xml:space="preserve">Построение процесса обучения на интегративной основе предоставляет широкий спектр технологических возможностей. Интересным, но вызывающим  немало трудностей при подготовке техников-технологов, является интегрированный курс, выстраиваемый на основе дисциплин, входящих в различные, но тематически близкие образовательные области. </w:t>
      </w:r>
    </w:p>
    <w:p w:rsidR="00077CB3" w:rsidRPr="008272D7" w:rsidRDefault="00077CB3" w:rsidP="008272D7">
      <w:pPr>
        <w:shd w:val="clear" w:color="auto" w:fill="FFFFFF"/>
        <w:spacing w:after="0" w:line="360" w:lineRule="auto"/>
        <w:ind w:firstLine="709"/>
        <w:rPr>
          <w:rFonts w:ascii="Times New Roman" w:eastAsia="Times New Roman" w:hAnsi="Times New Roman" w:cs="Times New Roman"/>
          <w:sz w:val="24"/>
          <w:szCs w:val="24"/>
        </w:rPr>
      </w:pPr>
      <w:r w:rsidRPr="008272D7">
        <w:rPr>
          <w:rFonts w:ascii="Times New Roman" w:eastAsia="Times New Roman" w:hAnsi="Times New Roman" w:cs="Times New Roman"/>
          <w:sz w:val="24"/>
          <w:szCs w:val="24"/>
        </w:rPr>
        <w:t xml:space="preserve">При построении подобных курсов необходимо осуществлять отбор содержания материала, основных идей и понятий, усвоение которых способствует формированию системного и интегративного типа мышления развивающейся личности; выделить конкретные разделы и темы по дисциплинам, на которых предоставляется возможность реализации интеграции в обучении согласно календарно-тематических планов. </w:t>
      </w:r>
    </w:p>
    <w:p w:rsidR="00077CB3" w:rsidRPr="008272D7" w:rsidRDefault="001C690C" w:rsidP="008272D7">
      <w:pPr>
        <w:shd w:val="clear" w:color="auto" w:fill="FFFFFF"/>
        <w:spacing w:after="0" w:line="360" w:lineRule="auto"/>
        <w:ind w:firstLine="709"/>
        <w:rPr>
          <w:rFonts w:ascii="Times New Roman" w:eastAsia="Times New Roman" w:hAnsi="Times New Roman" w:cs="Times New Roman"/>
          <w:sz w:val="24"/>
          <w:szCs w:val="24"/>
        </w:rPr>
      </w:pPr>
      <w:r w:rsidRPr="008272D7">
        <w:rPr>
          <w:rFonts w:ascii="Times New Roman" w:eastAsia="Times New Roman" w:hAnsi="Times New Roman" w:cs="Times New Roman"/>
          <w:sz w:val="24"/>
          <w:szCs w:val="24"/>
        </w:rPr>
        <w:t xml:space="preserve">Возможна интеграция следующих </w:t>
      </w:r>
      <w:r w:rsidR="00077CB3" w:rsidRPr="008272D7">
        <w:rPr>
          <w:rFonts w:ascii="Times New Roman" w:eastAsia="Times New Roman" w:hAnsi="Times New Roman" w:cs="Times New Roman"/>
          <w:sz w:val="24"/>
          <w:szCs w:val="24"/>
        </w:rPr>
        <w:t xml:space="preserve"> </w:t>
      </w:r>
      <w:r w:rsidRPr="008272D7">
        <w:rPr>
          <w:rFonts w:ascii="Times New Roman" w:eastAsia="Times New Roman" w:hAnsi="Times New Roman" w:cs="Times New Roman"/>
          <w:sz w:val="24"/>
          <w:szCs w:val="24"/>
        </w:rPr>
        <w:t xml:space="preserve">учебных дисциплин разных циклов: </w:t>
      </w:r>
      <w:proofErr w:type="gramStart"/>
      <w:r w:rsidR="00077CB3" w:rsidRPr="008272D7">
        <w:rPr>
          <w:rFonts w:ascii="Times New Roman" w:eastAsia="Times New Roman" w:hAnsi="Times New Roman" w:cs="Times New Roman"/>
          <w:sz w:val="24"/>
          <w:szCs w:val="24"/>
        </w:rPr>
        <w:t>ОГСЭ.03 Иностранный язык (Тема:</w:t>
      </w:r>
      <w:proofErr w:type="gramEnd"/>
      <w:r w:rsidR="00077CB3" w:rsidRPr="008272D7">
        <w:rPr>
          <w:rFonts w:ascii="Times New Roman" w:eastAsia="Times New Roman" w:hAnsi="Times New Roman" w:cs="Times New Roman"/>
          <w:sz w:val="24"/>
          <w:szCs w:val="24"/>
        </w:rPr>
        <w:t xml:space="preserve"> «Электрические машины») и МДК 01.01 Электрические машины и аппараты (Темы: «Асинхронный двигатель», «Синхронный машины», «Коллекторные машины»), ОГСЭ.03 Иностранный язык (Темы: «Электрический ток», «Резисторы», «Последовательное и параллельное соединение») и ОП.02 Электротехника и электроника (Темы: </w:t>
      </w:r>
      <w:proofErr w:type="gramStart"/>
      <w:r w:rsidR="00077CB3" w:rsidRPr="008272D7">
        <w:rPr>
          <w:rFonts w:ascii="Times New Roman" w:eastAsia="Times New Roman" w:hAnsi="Times New Roman" w:cs="Times New Roman"/>
          <w:sz w:val="24"/>
          <w:szCs w:val="24"/>
        </w:rPr>
        <w:t>«</w:t>
      </w:r>
      <w:r w:rsidR="00077CB3" w:rsidRPr="008272D7">
        <w:rPr>
          <w:rFonts w:ascii="Times New Roman" w:eastAsia="Calibri" w:hAnsi="Times New Roman" w:cs="Times New Roman"/>
          <w:bCs/>
          <w:sz w:val="24"/>
          <w:szCs w:val="24"/>
        </w:rPr>
        <w:t>Однофазные электрические цепи переменного тока</w:t>
      </w:r>
      <w:r w:rsidR="00077CB3" w:rsidRPr="008272D7">
        <w:rPr>
          <w:rFonts w:ascii="Times New Roman" w:eastAsia="Times New Roman" w:hAnsi="Times New Roman" w:cs="Times New Roman"/>
          <w:sz w:val="24"/>
          <w:szCs w:val="24"/>
        </w:rPr>
        <w:t>», «</w:t>
      </w:r>
      <w:r w:rsidR="00077CB3" w:rsidRPr="008272D7">
        <w:rPr>
          <w:rFonts w:ascii="Times New Roman" w:eastAsia="Calibri" w:hAnsi="Times New Roman" w:cs="Times New Roman"/>
          <w:bCs/>
          <w:sz w:val="24"/>
          <w:szCs w:val="24"/>
        </w:rPr>
        <w:t>Полупроводниковые  приборы</w:t>
      </w:r>
      <w:r w:rsidR="00077CB3" w:rsidRPr="008272D7">
        <w:rPr>
          <w:rFonts w:ascii="Times New Roman" w:eastAsia="Times New Roman" w:hAnsi="Times New Roman" w:cs="Times New Roman"/>
          <w:sz w:val="24"/>
          <w:szCs w:val="24"/>
        </w:rPr>
        <w:t>») и т.д.</w:t>
      </w:r>
      <w:proofErr w:type="gramEnd"/>
    </w:p>
    <w:p w:rsidR="00077CB3" w:rsidRPr="008272D7" w:rsidRDefault="00077CB3" w:rsidP="008272D7">
      <w:pPr>
        <w:shd w:val="clear" w:color="auto" w:fill="FFFFFF"/>
        <w:spacing w:after="0" w:line="360" w:lineRule="auto"/>
        <w:ind w:firstLine="709"/>
        <w:rPr>
          <w:rFonts w:ascii="Times New Roman" w:eastAsia="Times New Roman" w:hAnsi="Times New Roman" w:cs="Times New Roman"/>
          <w:sz w:val="24"/>
          <w:szCs w:val="24"/>
        </w:rPr>
      </w:pPr>
      <w:r w:rsidRPr="008272D7">
        <w:rPr>
          <w:rFonts w:ascii="Times New Roman" w:eastAsia="Times New Roman" w:hAnsi="Times New Roman" w:cs="Times New Roman"/>
          <w:sz w:val="24"/>
          <w:szCs w:val="24"/>
        </w:rPr>
        <w:t>Апробация подобных уроков в условиях техникума непривычны по замыслу, организации, методике проведения, поэтому вызывают несомненный интерес</w:t>
      </w:r>
      <w:r w:rsidR="001C690C" w:rsidRPr="008272D7">
        <w:rPr>
          <w:rFonts w:ascii="Times New Roman" w:eastAsia="Times New Roman" w:hAnsi="Times New Roman" w:cs="Times New Roman"/>
          <w:sz w:val="24"/>
          <w:szCs w:val="24"/>
        </w:rPr>
        <w:t>,</w:t>
      </w:r>
      <w:r w:rsidRPr="008272D7">
        <w:rPr>
          <w:rFonts w:ascii="Times New Roman" w:eastAsia="Times New Roman" w:hAnsi="Times New Roman" w:cs="Times New Roman"/>
          <w:sz w:val="24"/>
          <w:szCs w:val="24"/>
        </w:rPr>
        <w:t xml:space="preserve"> как у самих студентов, так и коллег-преподавателей.</w:t>
      </w:r>
    </w:p>
    <w:p w:rsidR="00077CB3" w:rsidRPr="008272D7" w:rsidRDefault="00077CB3" w:rsidP="008272D7">
      <w:pPr>
        <w:shd w:val="clear" w:color="auto" w:fill="FFFFFF"/>
        <w:spacing w:after="0" w:line="360" w:lineRule="auto"/>
        <w:ind w:firstLine="709"/>
        <w:rPr>
          <w:rFonts w:ascii="Times New Roman" w:eastAsia="Times New Roman" w:hAnsi="Times New Roman" w:cs="Times New Roman"/>
          <w:sz w:val="24"/>
          <w:szCs w:val="24"/>
        </w:rPr>
      </w:pPr>
      <w:r w:rsidRPr="008272D7">
        <w:rPr>
          <w:rFonts w:ascii="Times New Roman" w:eastAsia="Times New Roman" w:hAnsi="Times New Roman" w:cs="Times New Roman"/>
          <w:sz w:val="24"/>
          <w:szCs w:val="24"/>
        </w:rPr>
        <w:t>Так, например, при выполнении практической работы «Расчет пусковых характеристик асинхронных двигателей» МДК 01.01 Электрические машины и аппараты можно использовать как знания по иностранному языку, так и знания информационных технологий. Занятие может быть проведено в соревновательной форме и состоять из следующих этапов:</w:t>
      </w:r>
    </w:p>
    <w:p w:rsidR="00077CB3" w:rsidRPr="008272D7" w:rsidRDefault="00077CB3" w:rsidP="008272D7">
      <w:pPr>
        <w:pStyle w:val="a3"/>
        <w:numPr>
          <w:ilvl w:val="0"/>
          <w:numId w:val="5"/>
        </w:numPr>
        <w:tabs>
          <w:tab w:val="left" w:pos="993"/>
        </w:tabs>
        <w:spacing w:after="0" w:line="360" w:lineRule="auto"/>
        <w:ind w:left="0" w:firstLine="709"/>
        <w:rPr>
          <w:rStyle w:val="fontstyle34"/>
          <w:rFonts w:ascii="Times New Roman" w:eastAsia="Calibri" w:hAnsi="Times New Roman" w:cs="Times New Roman"/>
          <w:sz w:val="24"/>
          <w:szCs w:val="24"/>
          <w:bdr w:val="none" w:sz="0" w:space="0" w:color="auto" w:frame="1"/>
        </w:rPr>
      </w:pPr>
      <w:r w:rsidRPr="008272D7">
        <w:rPr>
          <w:rFonts w:ascii="Times New Roman" w:hAnsi="Times New Roman" w:cs="Times New Roman"/>
          <w:sz w:val="24"/>
          <w:szCs w:val="24"/>
        </w:rPr>
        <w:t xml:space="preserve">Мотивация (самоопределение) к учебной деятельности. </w:t>
      </w:r>
      <w:r w:rsidRPr="008272D7">
        <w:rPr>
          <w:rFonts w:ascii="Times New Roman" w:hAnsi="Times New Roman" w:cs="Times New Roman"/>
          <w:sz w:val="24"/>
          <w:szCs w:val="24"/>
          <w:lang w:eastAsia="ru-RU"/>
        </w:rPr>
        <w:t xml:space="preserve">Создание позитивного эмоционального настроя; </w:t>
      </w:r>
      <w:r w:rsidRPr="008272D7">
        <w:rPr>
          <w:rFonts w:ascii="Times New Roman" w:hAnsi="Times New Roman" w:cs="Times New Roman"/>
          <w:sz w:val="24"/>
          <w:szCs w:val="24"/>
        </w:rPr>
        <w:t xml:space="preserve">планирование личностного смысла урока (самоопределение и </w:t>
      </w:r>
      <w:proofErr w:type="spellStart"/>
      <w:r w:rsidRPr="008272D7">
        <w:rPr>
          <w:rFonts w:ascii="Times New Roman" w:hAnsi="Times New Roman" w:cs="Times New Roman"/>
          <w:sz w:val="24"/>
          <w:szCs w:val="24"/>
        </w:rPr>
        <w:t>смыслообразование</w:t>
      </w:r>
      <w:proofErr w:type="spellEnd"/>
      <w:r w:rsidRPr="008272D7">
        <w:rPr>
          <w:rFonts w:ascii="Times New Roman" w:hAnsi="Times New Roman" w:cs="Times New Roman"/>
          <w:sz w:val="24"/>
          <w:szCs w:val="24"/>
        </w:rPr>
        <w:t xml:space="preserve">): </w:t>
      </w:r>
      <w:r w:rsidRPr="008272D7">
        <w:rPr>
          <w:rStyle w:val="fontstyle34"/>
          <w:rFonts w:ascii="Times New Roman" w:eastAsia="Calibri" w:hAnsi="Times New Roman" w:cs="Times New Roman"/>
          <w:sz w:val="24"/>
          <w:szCs w:val="24"/>
          <w:bdr w:val="none" w:sz="0" w:space="0" w:color="auto" w:frame="1"/>
        </w:rPr>
        <w:t>создание условий для возникновения внутренней потребности включения в деятельность</w:t>
      </w:r>
    </w:p>
    <w:p w:rsidR="00077CB3" w:rsidRPr="008272D7" w:rsidRDefault="00077CB3" w:rsidP="008272D7">
      <w:pPr>
        <w:pStyle w:val="a3"/>
        <w:numPr>
          <w:ilvl w:val="0"/>
          <w:numId w:val="5"/>
        </w:numPr>
        <w:tabs>
          <w:tab w:val="left" w:pos="993"/>
        </w:tabs>
        <w:spacing w:after="0" w:line="360" w:lineRule="auto"/>
        <w:ind w:left="0" w:firstLine="709"/>
        <w:rPr>
          <w:rFonts w:ascii="Times New Roman" w:hAnsi="Times New Roman" w:cs="Times New Roman"/>
          <w:sz w:val="24"/>
          <w:szCs w:val="24"/>
        </w:rPr>
      </w:pPr>
      <w:r w:rsidRPr="008272D7">
        <w:rPr>
          <w:rFonts w:ascii="Times New Roman" w:hAnsi="Times New Roman" w:cs="Times New Roman"/>
          <w:sz w:val="24"/>
          <w:szCs w:val="24"/>
        </w:rPr>
        <w:t xml:space="preserve">Актуализация опорных знаний. </w:t>
      </w:r>
      <w:proofErr w:type="spellStart"/>
      <w:r w:rsidRPr="008272D7">
        <w:rPr>
          <w:rFonts w:ascii="Times New Roman" w:hAnsi="Times New Roman" w:cs="Times New Roman"/>
          <w:sz w:val="24"/>
          <w:szCs w:val="24"/>
        </w:rPr>
        <w:t>Тем</w:t>
      </w:r>
      <w:proofErr w:type="gramStart"/>
      <w:r w:rsidRPr="008272D7">
        <w:rPr>
          <w:rFonts w:ascii="Times New Roman" w:hAnsi="Times New Roman" w:cs="Times New Roman"/>
          <w:sz w:val="24"/>
          <w:szCs w:val="24"/>
        </w:rPr>
        <w:t>о</w:t>
      </w:r>
      <w:proofErr w:type="spellEnd"/>
      <w:r w:rsidRPr="008272D7">
        <w:rPr>
          <w:rFonts w:ascii="Times New Roman" w:hAnsi="Times New Roman" w:cs="Times New Roman"/>
          <w:sz w:val="24"/>
          <w:szCs w:val="24"/>
        </w:rPr>
        <w:t>-</w:t>
      </w:r>
      <w:proofErr w:type="gramEnd"/>
      <w:r w:rsidRPr="008272D7">
        <w:rPr>
          <w:rFonts w:ascii="Times New Roman" w:hAnsi="Times New Roman" w:cs="Times New Roman"/>
          <w:sz w:val="24"/>
          <w:szCs w:val="24"/>
        </w:rPr>
        <w:t xml:space="preserve"> и </w:t>
      </w:r>
      <w:proofErr w:type="spellStart"/>
      <w:r w:rsidRPr="008272D7">
        <w:rPr>
          <w:rFonts w:ascii="Times New Roman" w:hAnsi="Times New Roman" w:cs="Times New Roman"/>
          <w:sz w:val="24"/>
          <w:szCs w:val="24"/>
        </w:rPr>
        <w:t>целеполагание</w:t>
      </w:r>
      <w:proofErr w:type="spellEnd"/>
      <w:r w:rsidRPr="008272D7">
        <w:rPr>
          <w:rFonts w:ascii="Times New Roman" w:hAnsi="Times New Roman" w:cs="Times New Roman"/>
          <w:sz w:val="24"/>
          <w:szCs w:val="24"/>
        </w:rPr>
        <w:t xml:space="preserve">. </w:t>
      </w:r>
      <w:r w:rsidRPr="008272D7">
        <w:rPr>
          <w:rStyle w:val="fontstyle34"/>
          <w:rFonts w:ascii="Times New Roman" w:eastAsia="Calibri" w:hAnsi="Times New Roman" w:cs="Times New Roman"/>
          <w:sz w:val="24"/>
          <w:szCs w:val="24"/>
          <w:bdr w:val="none" w:sz="0" w:space="0" w:color="auto" w:frame="1"/>
        </w:rPr>
        <w:t xml:space="preserve">Повторение, </w:t>
      </w:r>
      <w:r w:rsidRPr="008272D7">
        <w:rPr>
          <w:rFonts w:ascii="Times New Roman" w:hAnsi="Times New Roman" w:cs="Times New Roman"/>
          <w:sz w:val="24"/>
          <w:szCs w:val="24"/>
          <w:lang w:eastAsia="ru-RU"/>
        </w:rPr>
        <w:t xml:space="preserve">расширение границ применения знаний, умений и навыков; применения знаний в новой ситуации, </w:t>
      </w:r>
      <w:r w:rsidRPr="008272D7">
        <w:rPr>
          <w:rFonts w:ascii="Times New Roman" w:hAnsi="Times New Roman" w:cs="Times New Roman"/>
          <w:sz w:val="24"/>
          <w:szCs w:val="24"/>
        </w:rPr>
        <w:lastRenderedPageBreak/>
        <w:t>определение темы урока; «погружение» в игровую деятельность; характеристика игровых правил, общий обзор хода игры; актуализация ролевых функций.</w:t>
      </w:r>
    </w:p>
    <w:p w:rsidR="00077CB3" w:rsidRPr="008272D7" w:rsidRDefault="00077CB3" w:rsidP="008272D7">
      <w:pPr>
        <w:pStyle w:val="a3"/>
        <w:numPr>
          <w:ilvl w:val="0"/>
          <w:numId w:val="5"/>
        </w:numPr>
        <w:tabs>
          <w:tab w:val="left" w:pos="993"/>
        </w:tabs>
        <w:spacing w:after="0" w:line="360" w:lineRule="auto"/>
        <w:ind w:left="0" w:firstLine="709"/>
        <w:rPr>
          <w:rFonts w:ascii="Times New Roman" w:hAnsi="Times New Roman" w:cs="Times New Roman"/>
          <w:sz w:val="24"/>
          <w:szCs w:val="24"/>
        </w:rPr>
      </w:pPr>
      <w:r w:rsidRPr="008272D7">
        <w:rPr>
          <w:rStyle w:val="apple-converted-space"/>
          <w:rFonts w:ascii="Times New Roman" w:hAnsi="Times New Roman" w:cs="Times New Roman"/>
          <w:bCs/>
          <w:sz w:val="24"/>
          <w:szCs w:val="24"/>
          <w:bdr w:val="none" w:sz="0" w:space="0" w:color="auto" w:frame="1"/>
        </w:rPr>
        <w:t xml:space="preserve">Проверка домашнего задания. Воспроизведение и коррекция знаний, умений и навыков обучающихся, необходимых для достижения целей урока. </w:t>
      </w:r>
      <w:proofErr w:type="gramStart"/>
      <w:r w:rsidRPr="008272D7">
        <w:rPr>
          <w:rFonts w:ascii="Times New Roman" w:eastAsia="Calibri" w:hAnsi="Times New Roman" w:cs="Times New Roman"/>
          <w:sz w:val="24"/>
          <w:szCs w:val="24"/>
        </w:rPr>
        <w:t>Развитие умения видеть профессиональную ситуацию как целое; развитие умения применять знания, умения и навыки в нестандартной ситуации, р</w:t>
      </w:r>
      <w:r w:rsidRPr="008272D7">
        <w:rPr>
          <w:rFonts w:ascii="Times New Roman" w:hAnsi="Times New Roman" w:cs="Times New Roman"/>
          <w:sz w:val="24"/>
          <w:szCs w:val="24"/>
        </w:rPr>
        <w:t>азвитие умений и навыков презентации результатов проектной деятельности, умений и навыков оценивания результатов своего труда; развитие словарного запаса студентов путем присвоения ими и активного использования в речи профессиональной лексики; развитие коммуникативных умений и навыков.</w:t>
      </w:r>
      <w:proofErr w:type="gramEnd"/>
    </w:p>
    <w:p w:rsidR="00077CB3" w:rsidRPr="008272D7" w:rsidRDefault="00077CB3" w:rsidP="008272D7">
      <w:pPr>
        <w:pStyle w:val="a3"/>
        <w:numPr>
          <w:ilvl w:val="0"/>
          <w:numId w:val="5"/>
        </w:numPr>
        <w:tabs>
          <w:tab w:val="left" w:pos="993"/>
        </w:tabs>
        <w:spacing w:after="0" w:line="360" w:lineRule="auto"/>
        <w:ind w:left="0" w:firstLine="709"/>
        <w:rPr>
          <w:rFonts w:ascii="Times New Roman" w:hAnsi="Times New Roman" w:cs="Times New Roman"/>
          <w:sz w:val="24"/>
          <w:szCs w:val="24"/>
        </w:rPr>
      </w:pPr>
      <w:r w:rsidRPr="008272D7">
        <w:rPr>
          <w:rStyle w:val="apple-converted-space"/>
          <w:rFonts w:ascii="Times New Roman" w:hAnsi="Times New Roman" w:cs="Times New Roman"/>
          <w:bCs/>
          <w:sz w:val="24"/>
          <w:szCs w:val="24"/>
          <w:bdr w:val="none" w:sz="0" w:space="0" w:color="auto" w:frame="1"/>
        </w:rPr>
        <w:t xml:space="preserve">Применение знаний, умений, навыков и опыта в незнакомой ситуации. </w:t>
      </w:r>
      <w:r w:rsidRPr="008272D7">
        <w:rPr>
          <w:rFonts w:ascii="Times New Roman" w:hAnsi="Times New Roman" w:cs="Times New Roman"/>
          <w:sz w:val="24"/>
          <w:szCs w:val="24"/>
        </w:rPr>
        <w:t>Формирование умений и навыков использования информационных технологий (прикладных программ) для решения профессиональных задач.</w:t>
      </w:r>
    </w:p>
    <w:p w:rsidR="00077CB3" w:rsidRPr="008272D7" w:rsidRDefault="00077CB3" w:rsidP="008272D7">
      <w:pPr>
        <w:pStyle w:val="a3"/>
        <w:numPr>
          <w:ilvl w:val="0"/>
          <w:numId w:val="5"/>
        </w:numPr>
        <w:tabs>
          <w:tab w:val="left" w:pos="993"/>
        </w:tabs>
        <w:spacing w:after="0" w:line="360" w:lineRule="auto"/>
        <w:ind w:left="0" w:firstLine="709"/>
        <w:rPr>
          <w:rFonts w:ascii="Times New Roman" w:hAnsi="Times New Roman" w:cs="Times New Roman"/>
          <w:sz w:val="24"/>
          <w:szCs w:val="24"/>
        </w:rPr>
      </w:pPr>
      <w:r w:rsidRPr="008272D7">
        <w:rPr>
          <w:rFonts w:ascii="Times New Roman" w:hAnsi="Times New Roman" w:cs="Times New Roman"/>
          <w:sz w:val="24"/>
          <w:szCs w:val="24"/>
        </w:rPr>
        <w:t>Рефлексия. Подведение итогов учебного занятия. Развитие у студентов навыков познавательной рефлексии; контроль и оценка процесса и результатов деятельности.</w:t>
      </w:r>
    </w:p>
    <w:p w:rsidR="00077CB3" w:rsidRPr="008272D7" w:rsidRDefault="00077CB3" w:rsidP="008272D7">
      <w:pPr>
        <w:pStyle w:val="a3"/>
        <w:numPr>
          <w:ilvl w:val="0"/>
          <w:numId w:val="5"/>
        </w:numPr>
        <w:tabs>
          <w:tab w:val="left" w:pos="993"/>
        </w:tabs>
        <w:spacing w:after="0" w:line="360" w:lineRule="auto"/>
        <w:ind w:left="0" w:firstLine="709"/>
        <w:rPr>
          <w:rFonts w:ascii="Times New Roman" w:hAnsi="Times New Roman" w:cs="Times New Roman"/>
          <w:sz w:val="24"/>
          <w:szCs w:val="24"/>
        </w:rPr>
      </w:pPr>
      <w:r w:rsidRPr="008272D7">
        <w:rPr>
          <w:rStyle w:val="apple-converted-space"/>
          <w:rFonts w:ascii="Times New Roman" w:hAnsi="Times New Roman" w:cs="Times New Roman"/>
          <w:bCs/>
          <w:sz w:val="24"/>
          <w:szCs w:val="24"/>
          <w:bdr w:val="none" w:sz="0" w:space="0" w:color="auto" w:frame="1"/>
        </w:rPr>
        <w:t>И</w:t>
      </w:r>
      <w:r w:rsidRPr="008272D7">
        <w:rPr>
          <w:rFonts w:ascii="Times New Roman" w:hAnsi="Times New Roman" w:cs="Times New Roman"/>
          <w:sz w:val="24"/>
          <w:szCs w:val="24"/>
        </w:rPr>
        <w:t>нструктирование о выполнении домашнего задания. Ознакомление с творческим домашним заданием, детализация информации по его выполнению.</w:t>
      </w:r>
    </w:p>
    <w:p w:rsidR="00077CB3" w:rsidRPr="008272D7" w:rsidRDefault="00077CB3" w:rsidP="008272D7">
      <w:pPr>
        <w:shd w:val="clear" w:color="auto" w:fill="FFFFFF"/>
        <w:spacing w:after="0" w:line="360" w:lineRule="auto"/>
        <w:ind w:firstLine="709"/>
        <w:rPr>
          <w:rFonts w:ascii="Times New Roman" w:hAnsi="Times New Roman" w:cs="Times New Roman"/>
          <w:color w:val="000000"/>
          <w:sz w:val="24"/>
          <w:szCs w:val="24"/>
        </w:rPr>
      </w:pPr>
      <w:r w:rsidRPr="008272D7">
        <w:rPr>
          <w:rFonts w:ascii="Times New Roman" w:eastAsia="Times New Roman" w:hAnsi="Times New Roman" w:cs="Times New Roman"/>
          <w:sz w:val="24"/>
          <w:szCs w:val="24"/>
        </w:rPr>
        <w:t>При изучении студентами темы «</w:t>
      </w:r>
      <w:r w:rsidRPr="008272D7">
        <w:rPr>
          <w:rFonts w:ascii="Times New Roman" w:eastAsia="Calibri" w:hAnsi="Times New Roman" w:cs="Times New Roman"/>
          <w:color w:val="000000"/>
          <w:sz w:val="24"/>
          <w:szCs w:val="24"/>
        </w:rPr>
        <w:t>Циклы основных тепловых электрических станций</w:t>
      </w:r>
      <w:r w:rsidRPr="008272D7">
        <w:rPr>
          <w:rFonts w:ascii="Times New Roman" w:hAnsi="Times New Roman" w:cs="Times New Roman"/>
          <w:color w:val="000000"/>
          <w:sz w:val="24"/>
          <w:szCs w:val="24"/>
        </w:rPr>
        <w:t xml:space="preserve">» по учебной дисциплине профессионального цикла </w:t>
      </w:r>
      <w:r w:rsidRPr="008272D7">
        <w:rPr>
          <w:rFonts w:ascii="Times New Roman" w:eastAsia="Times New Roman" w:hAnsi="Times New Roman" w:cs="Times New Roman"/>
          <w:sz w:val="24"/>
          <w:szCs w:val="24"/>
        </w:rPr>
        <w:t xml:space="preserve">ОП.14 Общая энергетика и «Атомная электростанция» по </w:t>
      </w:r>
      <w:r w:rsidRPr="008272D7">
        <w:rPr>
          <w:rFonts w:ascii="Times New Roman" w:hAnsi="Times New Roman" w:cs="Times New Roman"/>
          <w:color w:val="000000"/>
          <w:sz w:val="24"/>
          <w:szCs w:val="24"/>
        </w:rPr>
        <w:t>учебной дисциплине общего гуманитарного и социально-экономического цикла ОГСЭ.03 Иностранный язык может быть выбрана следующая структура учебного занятия:</w:t>
      </w:r>
    </w:p>
    <w:p w:rsidR="00077CB3" w:rsidRPr="008272D7" w:rsidRDefault="00077CB3" w:rsidP="008272D7">
      <w:pPr>
        <w:pStyle w:val="a3"/>
        <w:numPr>
          <w:ilvl w:val="0"/>
          <w:numId w:val="4"/>
        </w:numPr>
        <w:shd w:val="clear" w:color="auto" w:fill="FFFFFF"/>
        <w:tabs>
          <w:tab w:val="left" w:pos="993"/>
        </w:tabs>
        <w:spacing w:after="0" w:line="360" w:lineRule="auto"/>
        <w:ind w:left="0" w:firstLine="709"/>
        <w:rPr>
          <w:rFonts w:ascii="Times New Roman" w:hAnsi="Times New Roman" w:cs="Times New Roman"/>
          <w:sz w:val="24"/>
          <w:szCs w:val="24"/>
        </w:rPr>
      </w:pPr>
      <w:r w:rsidRPr="008272D7">
        <w:rPr>
          <w:rFonts w:ascii="Times New Roman" w:hAnsi="Times New Roman" w:cs="Times New Roman"/>
          <w:sz w:val="24"/>
          <w:szCs w:val="24"/>
        </w:rPr>
        <w:t xml:space="preserve">Организационный этап. </w:t>
      </w:r>
    </w:p>
    <w:p w:rsidR="00077CB3" w:rsidRPr="008272D7" w:rsidRDefault="00077CB3" w:rsidP="008272D7">
      <w:pPr>
        <w:pStyle w:val="a3"/>
        <w:numPr>
          <w:ilvl w:val="0"/>
          <w:numId w:val="4"/>
        </w:numPr>
        <w:shd w:val="clear" w:color="auto" w:fill="FFFFFF"/>
        <w:tabs>
          <w:tab w:val="left" w:pos="993"/>
        </w:tabs>
        <w:spacing w:after="0" w:line="360" w:lineRule="auto"/>
        <w:ind w:left="0" w:firstLine="709"/>
        <w:rPr>
          <w:rFonts w:ascii="Times New Roman" w:hAnsi="Times New Roman" w:cs="Times New Roman"/>
          <w:sz w:val="24"/>
          <w:szCs w:val="24"/>
        </w:rPr>
      </w:pPr>
      <w:proofErr w:type="gramStart"/>
      <w:r w:rsidRPr="008272D7">
        <w:rPr>
          <w:rFonts w:ascii="Times New Roman" w:hAnsi="Times New Roman" w:cs="Times New Roman"/>
          <w:sz w:val="24"/>
          <w:szCs w:val="24"/>
        </w:rPr>
        <w:t xml:space="preserve">Актуализация ранее усвоенных обособленных знаний и умений по указанным темам и их обобщение: сходство и различие принципов работы Российских и зарубежных атомных станций с использованием иноязычной лексики для описания процессов производства электроэнергии, основанном на использовании радиоактивного топлива.  </w:t>
      </w:r>
      <w:proofErr w:type="gramEnd"/>
    </w:p>
    <w:p w:rsidR="00077CB3" w:rsidRPr="008272D7" w:rsidRDefault="00077CB3" w:rsidP="008272D7">
      <w:pPr>
        <w:pStyle w:val="a3"/>
        <w:numPr>
          <w:ilvl w:val="0"/>
          <w:numId w:val="4"/>
        </w:numPr>
        <w:shd w:val="clear" w:color="auto" w:fill="FFFFFF"/>
        <w:tabs>
          <w:tab w:val="left" w:pos="993"/>
        </w:tabs>
        <w:spacing w:after="0" w:line="360" w:lineRule="auto"/>
        <w:ind w:left="0" w:firstLine="709"/>
        <w:rPr>
          <w:rFonts w:ascii="Times New Roman" w:hAnsi="Times New Roman" w:cs="Times New Roman"/>
          <w:sz w:val="24"/>
          <w:szCs w:val="24"/>
        </w:rPr>
      </w:pPr>
      <w:r w:rsidRPr="008272D7">
        <w:rPr>
          <w:rFonts w:ascii="Times New Roman" w:hAnsi="Times New Roman" w:cs="Times New Roman"/>
          <w:sz w:val="24"/>
          <w:szCs w:val="24"/>
        </w:rPr>
        <w:t xml:space="preserve">Демонстрация области применения и возможностей практического приложения приобретаемых знаний, умений и навыков. </w:t>
      </w:r>
    </w:p>
    <w:p w:rsidR="00077CB3" w:rsidRPr="008272D7" w:rsidRDefault="00077CB3" w:rsidP="008272D7">
      <w:pPr>
        <w:pStyle w:val="a3"/>
        <w:numPr>
          <w:ilvl w:val="0"/>
          <w:numId w:val="4"/>
        </w:numPr>
        <w:shd w:val="clear" w:color="auto" w:fill="FFFFFF"/>
        <w:tabs>
          <w:tab w:val="left" w:pos="993"/>
        </w:tabs>
        <w:spacing w:after="0" w:line="360" w:lineRule="auto"/>
        <w:ind w:left="0" w:firstLine="709"/>
        <w:rPr>
          <w:rFonts w:ascii="Times New Roman" w:hAnsi="Times New Roman" w:cs="Times New Roman"/>
          <w:sz w:val="24"/>
          <w:szCs w:val="24"/>
        </w:rPr>
      </w:pPr>
      <w:r w:rsidRPr="008272D7">
        <w:rPr>
          <w:rFonts w:ascii="Times New Roman" w:hAnsi="Times New Roman" w:cs="Times New Roman"/>
          <w:sz w:val="24"/>
          <w:szCs w:val="24"/>
        </w:rPr>
        <w:t xml:space="preserve">Конкретизация способов использования теоретических знаний при выполнении проектно-расчетных заданий. </w:t>
      </w:r>
    </w:p>
    <w:p w:rsidR="00077CB3" w:rsidRPr="008272D7" w:rsidRDefault="00077CB3" w:rsidP="008272D7">
      <w:pPr>
        <w:pStyle w:val="a3"/>
        <w:numPr>
          <w:ilvl w:val="0"/>
          <w:numId w:val="4"/>
        </w:numPr>
        <w:shd w:val="clear" w:color="auto" w:fill="FFFFFF"/>
        <w:tabs>
          <w:tab w:val="left" w:pos="993"/>
        </w:tabs>
        <w:spacing w:after="0" w:line="360" w:lineRule="auto"/>
        <w:ind w:left="0" w:firstLine="709"/>
        <w:rPr>
          <w:rFonts w:ascii="Times New Roman" w:hAnsi="Times New Roman" w:cs="Times New Roman"/>
          <w:sz w:val="24"/>
          <w:szCs w:val="24"/>
        </w:rPr>
      </w:pPr>
      <w:r w:rsidRPr="008272D7">
        <w:rPr>
          <w:rFonts w:ascii="Times New Roman" w:hAnsi="Times New Roman" w:cs="Times New Roman"/>
          <w:sz w:val="24"/>
          <w:szCs w:val="24"/>
        </w:rPr>
        <w:t xml:space="preserve">Применение усвоенных знаний, умений и навыков в форме работы в группах из 4-5 человек с дальнейшим объяснением правильности выполнения заданий, контроль качества усвоения знаний и формирования умений по расчету общих параметров АЭС. </w:t>
      </w:r>
    </w:p>
    <w:p w:rsidR="00077CB3" w:rsidRPr="008272D7" w:rsidRDefault="00077CB3" w:rsidP="008272D7">
      <w:pPr>
        <w:pStyle w:val="a3"/>
        <w:numPr>
          <w:ilvl w:val="0"/>
          <w:numId w:val="4"/>
        </w:numPr>
        <w:shd w:val="clear" w:color="auto" w:fill="FFFFFF"/>
        <w:tabs>
          <w:tab w:val="left" w:pos="993"/>
        </w:tabs>
        <w:spacing w:after="0" w:line="360" w:lineRule="auto"/>
        <w:ind w:left="0" w:firstLine="709"/>
        <w:rPr>
          <w:rFonts w:ascii="Times New Roman" w:eastAsia="Times New Roman" w:hAnsi="Times New Roman" w:cs="Times New Roman"/>
          <w:sz w:val="24"/>
          <w:szCs w:val="24"/>
        </w:rPr>
      </w:pPr>
      <w:r w:rsidRPr="008272D7">
        <w:rPr>
          <w:rFonts w:ascii="Times New Roman" w:hAnsi="Times New Roman" w:cs="Times New Roman"/>
          <w:sz w:val="24"/>
          <w:szCs w:val="24"/>
        </w:rPr>
        <w:t>Рефлексия. Подведение итогов.</w:t>
      </w:r>
    </w:p>
    <w:p w:rsidR="00077CB3" w:rsidRPr="008272D7" w:rsidRDefault="00077CB3" w:rsidP="008272D7">
      <w:pPr>
        <w:pStyle w:val="a3"/>
        <w:numPr>
          <w:ilvl w:val="0"/>
          <w:numId w:val="4"/>
        </w:numPr>
        <w:shd w:val="clear" w:color="auto" w:fill="FFFFFF"/>
        <w:tabs>
          <w:tab w:val="left" w:pos="993"/>
        </w:tabs>
        <w:spacing w:after="0" w:line="360" w:lineRule="auto"/>
        <w:ind w:left="0" w:firstLine="709"/>
        <w:rPr>
          <w:rFonts w:ascii="Times New Roman" w:eastAsia="Times New Roman" w:hAnsi="Times New Roman" w:cs="Times New Roman"/>
          <w:sz w:val="24"/>
          <w:szCs w:val="24"/>
        </w:rPr>
      </w:pPr>
      <w:r w:rsidRPr="008272D7">
        <w:rPr>
          <w:rFonts w:ascii="Times New Roman" w:hAnsi="Times New Roman" w:cs="Times New Roman"/>
          <w:sz w:val="24"/>
          <w:szCs w:val="24"/>
        </w:rPr>
        <w:t>Комплексное домашнее задание</w:t>
      </w:r>
    </w:p>
    <w:p w:rsidR="00077CB3" w:rsidRPr="008272D7" w:rsidRDefault="00077CB3" w:rsidP="008272D7">
      <w:pPr>
        <w:shd w:val="clear" w:color="auto" w:fill="FFFFFF"/>
        <w:spacing w:after="0" w:line="360" w:lineRule="auto"/>
        <w:ind w:firstLine="709"/>
        <w:rPr>
          <w:rFonts w:ascii="Times New Roman" w:eastAsia="Times New Roman" w:hAnsi="Times New Roman" w:cs="Times New Roman"/>
          <w:sz w:val="24"/>
          <w:szCs w:val="24"/>
        </w:rPr>
      </w:pPr>
      <w:r w:rsidRPr="008272D7">
        <w:rPr>
          <w:rFonts w:ascii="Times New Roman" w:hAnsi="Times New Roman" w:cs="Times New Roman"/>
          <w:sz w:val="24"/>
          <w:szCs w:val="24"/>
        </w:rPr>
        <w:lastRenderedPageBreak/>
        <w:t>Наряду с раздаточными материалами при организации учебного процесса с применение интеграции, такими как учебными пособиями, таблицами и схемами, необходимо использование информационно-коммуникационных технологий и технических средств.</w:t>
      </w:r>
    </w:p>
    <w:p w:rsidR="00077CB3" w:rsidRPr="008272D7" w:rsidRDefault="00077CB3" w:rsidP="008272D7">
      <w:pPr>
        <w:shd w:val="clear" w:color="auto" w:fill="FFFFFF"/>
        <w:spacing w:after="0" w:line="360" w:lineRule="auto"/>
        <w:ind w:firstLine="709"/>
        <w:rPr>
          <w:rFonts w:ascii="Times New Roman" w:hAnsi="Times New Roman" w:cs="Times New Roman"/>
          <w:sz w:val="24"/>
          <w:szCs w:val="24"/>
        </w:rPr>
      </w:pPr>
      <w:r w:rsidRPr="008272D7">
        <w:rPr>
          <w:rFonts w:ascii="Times New Roman" w:hAnsi="Times New Roman" w:cs="Times New Roman"/>
          <w:sz w:val="24"/>
          <w:szCs w:val="24"/>
        </w:rPr>
        <w:t xml:space="preserve">Несомненно, что рассмотрение отдельных разделов </w:t>
      </w:r>
      <w:proofErr w:type="spellStart"/>
      <w:r w:rsidRPr="008272D7">
        <w:rPr>
          <w:rFonts w:ascii="Times New Roman" w:hAnsi="Times New Roman" w:cs="Times New Roman"/>
          <w:sz w:val="24"/>
          <w:szCs w:val="24"/>
        </w:rPr>
        <w:t>спецдисциплин</w:t>
      </w:r>
      <w:proofErr w:type="spellEnd"/>
      <w:r w:rsidRPr="008272D7">
        <w:rPr>
          <w:rFonts w:ascii="Times New Roman" w:hAnsi="Times New Roman" w:cs="Times New Roman"/>
          <w:sz w:val="24"/>
          <w:szCs w:val="24"/>
        </w:rPr>
        <w:t xml:space="preserve"> во взаимосвязи с иностранным языком способствует повышению качества образовательного процесса, закреплению полученных студентами знаний в </w:t>
      </w:r>
      <w:proofErr w:type="spellStart"/>
      <w:r w:rsidRPr="008272D7">
        <w:rPr>
          <w:rFonts w:ascii="Times New Roman" w:hAnsi="Times New Roman" w:cs="Times New Roman"/>
          <w:sz w:val="24"/>
          <w:szCs w:val="24"/>
        </w:rPr>
        <w:t>межпредметных</w:t>
      </w:r>
      <w:proofErr w:type="spellEnd"/>
      <w:r w:rsidRPr="008272D7">
        <w:rPr>
          <w:rFonts w:ascii="Times New Roman" w:hAnsi="Times New Roman" w:cs="Times New Roman"/>
          <w:sz w:val="24"/>
          <w:szCs w:val="24"/>
        </w:rPr>
        <w:t xml:space="preserve"> условиях, формированию умений осуществлять применение знаний в новых ситуациях, развитию мышления и других познавательных процессов. </w:t>
      </w:r>
    </w:p>
    <w:p w:rsidR="00077CB3" w:rsidRPr="008272D7" w:rsidRDefault="00077CB3" w:rsidP="008272D7">
      <w:pPr>
        <w:shd w:val="clear" w:color="auto" w:fill="FFFFFF"/>
        <w:spacing w:after="0" w:line="360" w:lineRule="auto"/>
        <w:ind w:firstLine="709"/>
        <w:rPr>
          <w:rFonts w:ascii="Times New Roman" w:hAnsi="Times New Roman" w:cs="Times New Roman"/>
          <w:sz w:val="24"/>
          <w:szCs w:val="24"/>
        </w:rPr>
      </w:pPr>
      <w:r w:rsidRPr="008272D7">
        <w:rPr>
          <w:rFonts w:ascii="Times New Roman" w:hAnsi="Times New Roman" w:cs="Times New Roman"/>
          <w:sz w:val="24"/>
          <w:szCs w:val="24"/>
        </w:rPr>
        <w:t xml:space="preserve">Нельзя не отметить, что интегрированный способ построения учебного занятия поддерживает внимание обучающихся в течение урока на высоком уровне, а наличие материала, не только углубляющего представление о предмете изучения, но и расширяющего кругозор студентов, вызывает явный интерес. </w:t>
      </w:r>
    </w:p>
    <w:p w:rsidR="00077CB3" w:rsidRPr="008272D7" w:rsidRDefault="00077CB3" w:rsidP="008272D7">
      <w:pPr>
        <w:shd w:val="clear" w:color="auto" w:fill="FFFFFF"/>
        <w:spacing w:after="0" w:line="360" w:lineRule="auto"/>
        <w:ind w:firstLine="709"/>
        <w:rPr>
          <w:rFonts w:ascii="Times New Roman" w:eastAsia="Times New Roman" w:hAnsi="Times New Roman" w:cs="Times New Roman"/>
          <w:sz w:val="24"/>
          <w:szCs w:val="24"/>
        </w:rPr>
      </w:pPr>
      <w:r w:rsidRPr="008272D7">
        <w:rPr>
          <w:rFonts w:ascii="Times New Roman" w:hAnsi="Times New Roman" w:cs="Times New Roman"/>
          <w:sz w:val="24"/>
          <w:szCs w:val="24"/>
        </w:rPr>
        <w:t>С целью оценки уровня сформированных знаний о структуре технологических процессов и умений применения иностранной лексики  по описанию компонентов и конструктивных элементов технических устройств был проведен урок развивающего контроля, состоявший из трех этапов проверки. Для сравнения были использованы результаты проверочной работы, содержащей такие же задания, но проведенной на уроке традиционной формы. Анализ показал, что с одной задачей справились 83% студента (для сравнения в традиционном уроке результативность равна 65%); с двумя задачами справились 68% студентов (соответственно 49%); с тремя задачами справились 32% студентов (соответственно 12%).</w:t>
      </w:r>
    </w:p>
    <w:p w:rsidR="00077CB3" w:rsidRPr="008272D7" w:rsidRDefault="00077CB3" w:rsidP="008272D7">
      <w:pPr>
        <w:shd w:val="clear" w:color="auto" w:fill="FFFFFF"/>
        <w:spacing w:after="0" w:line="360" w:lineRule="auto"/>
        <w:ind w:firstLine="709"/>
        <w:rPr>
          <w:rFonts w:ascii="Times New Roman" w:eastAsia="Times New Roman" w:hAnsi="Times New Roman" w:cs="Times New Roman"/>
          <w:sz w:val="24"/>
          <w:szCs w:val="24"/>
        </w:rPr>
      </w:pPr>
      <w:r w:rsidRPr="008272D7">
        <w:rPr>
          <w:rFonts w:ascii="Times New Roman" w:eastAsia="Times New Roman" w:hAnsi="Times New Roman" w:cs="Times New Roman"/>
          <w:sz w:val="24"/>
          <w:szCs w:val="24"/>
        </w:rPr>
        <w:t xml:space="preserve">Таким образом, применение интеграции при конструировании уроков дает возможность обобщить, структурировать и систематизировать учебный материал. На интегрированных занятиях профессионально развивающая личность </w:t>
      </w:r>
      <w:proofErr w:type="gramStart"/>
      <w:r w:rsidRPr="008272D7">
        <w:rPr>
          <w:rFonts w:ascii="Times New Roman" w:eastAsia="Times New Roman" w:hAnsi="Times New Roman" w:cs="Times New Roman"/>
          <w:sz w:val="24"/>
          <w:szCs w:val="24"/>
        </w:rPr>
        <w:t>обучаемого</w:t>
      </w:r>
      <w:proofErr w:type="gramEnd"/>
      <w:r w:rsidRPr="008272D7">
        <w:rPr>
          <w:rFonts w:ascii="Times New Roman" w:eastAsia="Times New Roman" w:hAnsi="Times New Roman" w:cs="Times New Roman"/>
          <w:sz w:val="24"/>
          <w:szCs w:val="24"/>
        </w:rPr>
        <w:t xml:space="preserve"> познает окружающий мир через анализ, синтез и системность знаний, умений и навыков по различным учебным дисциплинам.</w:t>
      </w:r>
    </w:p>
    <w:p w:rsidR="00077CB3" w:rsidRPr="008272D7" w:rsidRDefault="00077CB3" w:rsidP="008272D7">
      <w:pPr>
        <w:spacing w:after="0" w:line="360" w:lineRule="auto"/>
        <w:ind w:firstLine="709"/>
        <w:rPr>
          <w:rFonts w:ascii="Times New Roman" w:hAnsi="Times New Roman" w:cs="Times New Roman"/>
          <w:sz w:val="24"/>
          <w:szCs w:val="24"/>
        </w:rPr>
      </w:pPr>
    </w:p>
    <w:p w:rsidR="00077CB3" w:rsidRPr="008272D7" w:rsidRDefault="00A929D8" w:rsidP="008272D7">
      <w:pPr>
        <w:shd w:val="clear" w:color="auto" w:fill="FFFFFF"/>
        <w:spacing w:after="0" w:line="360" w:lineRule="auto"/>
        <w:ind w:firstLine="709"/>
        <w:rPr>
          <w:rFonts w:ascii="Times New Roman" w:eastAsia="Times New Roman" w:hAnsi="Times New Roman" w:cs="Times New Roman"/>
          <w:sz w:val="24"/>
          <w:szCs w:val="24"/>
        </w:rPr>
      </w:pPr>
      <w:r w:rsidRPr="008272D7">
        <w:rPr>
          <w:rFonts w:ascii="Times New Roman" w:eastAsia="Times New Roman" w:hAnsi="Times New Roman" w:cs="Times New Roman"/>
          <w:bCs/>
          <w:sz w:val="24"/>
          <w:szCs w:val="24"/>
        </w:rPr>
        <w:t>Список литературы</w:t>
      </w:r>
    </w:p>
    <w:p w:rsidR="00077CB3" w:rsidRPr="008272D7" w:rsidRDefault="00077CB3" w:rsidP="008272D7">
      <w:pPr>
        <w:numPr>
          <w:ilvl w:val="0"/>
          <w:numId w:val="2"/>
        </w:numPr>
        <w:shd w:val="clear" w:color="auto" w:fill="FFFFFF"/>
        <w:spacing w:after="0" w:line="360" w:lineRule="auto"/>
        <w:ind w:left="0" w:firstLine="709"/>
        <w:rPr>
          <w:rFonts w:ascii="Times New Roman" w:eastAsia="Times New Roman" w:hAnsi="Times New Roman" w:cs="Times New Roman"/>
          <w:sz w:val="24"/>
          <w:szCs w:val="24"/>
        </w:rPr>
      </w:pPr>
      <w:proofErr w:type="spellStart"/>
      <w:r w:rsidRPr="008272D7">
        <w:rPr>
          <w:rFonts w:ascii="Times New Roman" w:eastAsia="Times New Roman" w:hAnsi="Times New Roman" w:cs="Times New Roman"/>
          <w:sz w:val="24"/>
          <w:szCs w:val="24"/>
        </w:rPr>
        <w:t>Кукушин</w:t>
      </w:r>
      <w:proofErr w:type="spellEnd"/>
      <w:r w:rsidRPr="008272D7">
        <w:rPr>
          <w:rFonts w:ascii="Times New Roman" w:eastAsia="Times New Roman" w:hAnsi="Times New Roman" w:cs="Times New Roman"/>
          <w:sz w:val="24"/>
          <w:szCs w:val="24"/>
        </w:rPr>
        <w:t xml:space="preserve">, В. С. Педагогические технологии. Ростов </w:t>
      </w:r>
      <w:proofErr w:type="spellStart"/>
      <w:r w:rsidRPr="008272D7">
        <w:rPr>
          <w:rFonts w:ascii="Times New Roman" w:eastAsia="Times New Roman" w:hAnsi="Times New Roman" w:cs="Times New Roman"/>
          <w:sz w:val="24"/>
          <w:szCs w:val="24"/>
        </w:rPr>
        <w:t>н</w:t>
      </w:r>
      <w:proofErr w:type="spellEnd"/>
      <w:r w:rsidRPr="008272D7">
        <w:rPr>
          <w:rFonts w:ascii="Times New Roman" w:eastAsia="Times New Roman" w:hAnsi="Times New Roman" w:cs="Times New Roman"/>
          <w:sz w:val="24"/>
          <w:szCs w:val="24"/>
        </w:rPr>
        <w:t xml:space="preserve"> / Д., 2008. – С. 121 - 132. – (Серия «Педагогическое образование»).</w:t>
      </w:r>
    </w:p>
    <w:p w:rsidR="00077CB3" w:rsidRPr="008272D7" w:rsidRDefault="00077CB3" w:rsidP="008272D7">
      <w:pPr>
        <w:numPr>
          <w:ilvl w:val="0"/>
          <w:numId w:val="2"/>
        </w:numPr>
        <w:shd w:val="clear" w:color="auto" w:fill="FFFFFF"/>
        <w:spacing w:after="0" w:line="360" w:lineRule="auto"/>
        <w:ind w:left="0" w:firstLine="709"/>
        <w:rPr>
          <w:rFonts w:ascii="Times New Roman" w:eastAsia="Times New Roman" w:hAnsi="Times New Roman" w:cs="Times New Roman"/>
          <w:sz w:val="24"/>
          <w:szCs w:val="24"/>
        </w:rPr>
      </w:pPr>
      <w:proofErr w:type="spellStart"/>
      <w:r w:rsidRPr="008272D7">
        <w:rPr>
          <w:rFonts w:ascii="Times New Roman" w:eastAsia="Times New Roman" w:hAnsi="Times New Roman" w:cs="Times New Roman"/>
          <w:sz w:val="24"/>
          <w:szCs w:val="24"/>
        </w:rPr>
        <w:t>Харунжев</w:t>
      </w:r>
      <w:proofErr w:type="spellEnd"/>
      <w:r w:rsidRPr="008272D7">
        <w:rPr>
          <w:rFonts w:ascii="Times New Roman" w:eastAsia="Times New Roman" w:hAnsi="Times New Roman" w:cs="Times New Roman"/>
          <w:sz w:val="24"/>
          <w:szCs w:val="24"/>
        </w:rPr>
        <w:t xml:space="preserve">, А. А. Интегрированный урок как один из способов формирования информационной культуры/ Интеграция образования. – 2009. - № 3. – 189 </w:t>
      </w:r>
      <w:proofErr w:type="spellStart"/>
      <w:r w:rsidRPr="008272D7">
        <w:rPr>
          <w:rFonts w:ascii="Times New Roman" w:eastAsia="Times New Roman" w:hAnsi="Times New Roman" w:cs="Times New Roman"/>
          <w:sz w:val="24"/>
          <w:szCs w:val="24"/>
        </w:rPr>
        <w:t>c</w:t>
      </w:r>
      <w:proofErr w:type="spellEnd"/>
      <w:r w:rsidRPr="008272D7">
        <w:rPr>
          <w:rFonts w:ascii="Times New Roman" w:eastAsia="Times New Roman" w:hAnsi="Times New Roman" w:cs="Times New Roman"/>
          <w:sz w:val="24"/>
          <w:szCs w:val="24"/>
        </w:rPr>
        <w:t>.</w:t>
      </w:r>
    </w:p>
    <w:p w:rsidR="00D51B91" w:rsidRPr="00BA0EE1" w:rsidRDefault="00077CB3" w:rsidP="008272D7">
      <w:pPr>
        <w:pStyle w:val="a3"/>
        <w:numPr>
          <w:ilvl w:val="0"/>
          <w:numId w:val="2"/>
        </w:numPr>
        <w:spacing w:after="0" w:line="360" w:lineRule="auto"/>
        <w:ind w:left="0" w:firstLine="709"/>
        <w:rPr>
          <w:rFonts w:ascii="Times New Roman" w:hAnsi="Times New Roman" w:cs="Times New Roman"/>
          <w:sz w:val="24"/>
          <w:szCs w:val="24"/>
        </w:rPr>
      </w:pPr>
      <w:proofErr w:type="spellStart"/>
      <w:r w:rsidRPr="00BA0EE1">
        <w:rPr>
          <w:rFonts w:ascii="Times New Roman" w:eastAsia="Times New Roman" w:hAnsi="Times New Roman" w:cs="Times New Roman"/>
          <w:sz w:val="24"/>
          <w:szCs w:val="24"/>
        </w:rPr>
        <w:t>Пузанкова</w:t>
      </w:r>
      <w:proofErr w:type="spellEnd"/>
      <w:r w:rsidRPr="00BA0EE1">
        <w:rPr>
          <w:rFonts w:ascii="Times New Roman" w:eastAsia="Times New Roman" w:hAnsi="Times New Roman" w:cs="Times New Roman"/>
          <w:sz w:val="24"/>
          <w:szCs w:val="24"/>
        </w:rPr>
        <w:t xml:space="preserve">, Е. Н. Современная педагогическая интеграция, ее характеристики / Е. Н. </w:t>
      </w:r>
      <w:proofErr w:type="spellStart"/>
      <w:r w:rsidRPr="00BA0EE1">
        <w:rPr>
          <w:rFonts w:ascii="Times New Roman" w:eastAsia="Times New Roman" w:hAnsi="Times New Roman" w:cs="Times New Roman"/>
          <w:sz w:val="24"/>
          <w:szCs w:val="24"/>
        </w:rPr>
        <w:t>Пузанкова</w:t>
      </w:r>
      <w:proofErr w:type="spellEnd"/>
      <w:r w:rsidRPr="00BA0EE1">
        <w:rPr>
          <w:rFonts w:ascii="Times New Roman" w:eastAsia="Times New Roman" w:hAnsi="Times New Roman" w:cs="Times New Roman"/>
          <w:sz w:val="24"/>
          <w:szCs w:val="24"/>
        </w:rPr>
        <w:t>, Н. В. Бочкова // Образование и общество. – 2009. – № 1. – С. 21–23.</w:t>
      </w:r>
    </w:p>
    <w:sectPr w:rsidR="00D51B91" w:rsidRPr="00BA0EE1" w:rsidSect="00ED1FAB">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CB7E03"/>
    <w:multiLevelType w:val="hybridMultilevel"/>
    <w:tmpl w:val="81309286"/>
    <w:lvl w:ilvl="0" w:tplc="7EC851D4">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1B6F37"/>
    <w:multiLevelType w:val="multilevel"/>
    <w:tmpl w:val="D17C2FC6"/>
    <w:lvl w:ilvl="0">
      <w:start w:val="1"/>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2">
    <w:nsid w:val="4F7344AD"/>
    <w:multiLevelType w:val="multilevel"/>
    <w:tmpl w:val="AA0E7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6A348F1"/>
    <w:multiLevelType w:val="hybridMultilevel"/>
    <w:tmpl w:val="1024AE4A"/>
    <w:lvl w:ilvl="0" w:tplc="04190001">
      <w:start w:val="1"/>
      <w:numFmt w:val="bullet"/>
      <w:lvlText w:val=""/>
      <w:lvlJc w:val="left"/>
      <w:pPr>
        <w:ind w:left="1472" w:hanging="360"/>
      </w:pPr>
      <w:rPr>
        <w:rFonts w:ascii="Symbol" w:hAnsi="Symbol" w:hint="default"/>
      </w:rPr>
    </w:lvl>
    <w:lvl w:ilvl="1" w:tplc="04190003" w:tentative="1">
      <w:start w:val="1"/>
      <w:numFmt w:val="bullet"/>
      <w:lvlText w:val="o"/>
      <w:lvlJc w:val="left"/>
      <w:pPr>
        <w:ind w:left="2192" w:hanging="360"/>
      </w:pPr>
      <w:rPr>
        <w:rFonts w:ascii="Courier New" w:hAnsi="Courier New" w:cs="Courier New" w:hint="default"/>
      </w:rPr>
    </w:lvl>
    <w:lvl w:ilvl="2" w:tplc="04190005" w:tentative="1">
      <w:start w:val="1"/>
      <w:numFmt w:val="bullet"/>
      <w:lvlText w:val=""/>
      <w:lvlJc w:val="left"/>
      <w:pPr>
        <w:ind w:left="2912" w:hanging="360"/>
      </w:pPr>
      <w:rPr>
        <w:rFonts w:ascii="Wingdings" w:hAnsi="Wingdings" w:hint="default"/>
      </w:rPr>
    </w:lvl>
    <w:lvl w:ilvl="3" w:tplc="04190001" w:tentative="1">
      <w:start w:val="1"/>
      <w:numFmt w:val="bullet"/>
      <w:lvlText w:val=""/>
      <w:lvlJc w:val="left"/>
      <w:pPr>
        <w:ind w:left="3632" w:hanging="360"/>
      </w:pPr>
      <w:rPr>
        <w:rFonts w:ascii="Symbol" w:hAnsi="Symbol" w:hint="default"/>
      </w:rPr>
    </w:lvl>
    <w:lvl w:ilvl="4" w:tplc="04190003" w:tentative="1">
      <w:start w:val="1"/>
      <w:numFmt w:val="bullet"/>
      <w:lvlText w:val="o"/>
      <w:lvlJc w:val="left"/>
      <w:pPr>
        <w:ind w:left="4352" w:hanging="360"/>
      </w:pPr>
      <w:rPr>
        <w:rFonts w:ascii="Courier New" w:hAnsi="Courier New" w:cs="Courier New" w:hint="default"/>
      </w:rPr>
    </w:lvl>
    <w:lvl w:ilvl="5" w:tplc="04190005" w:tentative="1">
      <w:start w:val="1"/>
      <w:numFmt w:val="bullet"/>
      <w:lvlText w:val=""/>
      <w:lvlJc w:val="left"/>
      <w:pPr>
        <w:ind w:left="5072" w:hanging="360"/>
      </w:pPr>
      <w:rPr>
        <w:rFonts w:ascii="Wingdings" w:hAnsi="Wingdings" w:hint="default"/>
      </w:rPr>
    </w:lvl>
    <w:lvl w:ilvl="6" w:tplc="04190001" w:tentative="1">
      <w:start w:val="1"/>
      <w:numFmt w:val="bullet"/>
      <w:lvlText w:val=""/>
      <w:lvlJc w:val="left"/>
      <w:pPr>
        <w:ind w:left="5792" w:hanging="360"/>
      </w:pPr>
      <w:rPr>
        <w:rFonts w:ascii="Symbol" w:hAnsi="Symbol" w:hint="default"/>
      </w:rPr>
    </w:lvl>
    <w:lvl w:ilvl="7" w:tplc="04190003" w:tentative="1">
      <w:start w:val="1"/>
      <w:numFmt w:val="bullet"/>
      <w:lvlText w:val="o"/>
      <w:lvlJc w:val="left"/>
      <w:pPr>
        <w:ind w:left="6512" w:hanging="360"/>
      </w:pPr>
      <w:rPr>
        <w:rFonts w:ascii="Courier New" w:hAnsi="Courier New" w:cs="Courier New" w:hint="default"/>
      </w:rPr>
    </w:lvl>
    <w:lvl w:ilvl="8" w:tplc="04190005" w:tentative="1">
      <w:start w:val="1"/>
      <w:numFmt w:val="bullet"/>
      <w:lvlText w:val=""/>
      <w:lvlJc w:val="left"/>
      <w:pPr>
        <w:ind w:left="7232" w:hanging="360"/>
      </w:pPr>
      <w:rPr>
        <w:rFonts w:ascii="Wingdings" w:hAnsi="Wingdings" w:hint="default"/>
      </w:rPr>
    </w:lvl>
  </w:abstractNum>
  <w:abstractNum w:abstractNumId="4">
    <w:nsid w:val="7D2707DE"/>
    <w:multiLevelType w:val="hybridMultilevel"/>
    <w:tmpl w:val="08DAF426"/>
    <w:lvl w:ilvl="0" w:tplc="0419000F">
      <w:start w:val="1"/>
      <w:numFmt w:val="decimal"/>
      <w:lvlText w:val="%1."/>
      <w:lvlJc w:val="left"/>
      <w:pPr>
        <w:ind w:left="1472" w:hanging="360"/>
      </w:pPr>
    </w:lvl>
    <w:lvl w:ilvl="1" w:tplc="04190019" w:tentative="1">
      <w:start w:val="1"/>
      <w:numFmt w:val="lowerLetter"/>
      <w:lvlText w:val="%2."/>
      <w:lvlJc w:val="left"/>
      <w:pPr>
        <w:ind w:left="2192" w:hanging="360"/>
      </w:pPr>
    </w:lvl>
    <w:lvl w:ilvl="2" w:tplc="0419001B" w:tentative="1">
      <w:start w:val="1"/>
      <w:numFmt w:val="lowerRoman"/>
      <w:lvlText w:val="%3."/>
      <w:lvlJc w:val="right"/>
      <w:pPr>
        <w:ind w:left="2912" w:hanging="180"/>
      </w:pPr>
    </w:lvl>
    <w:lvl w:ilvl="3" w:tplc="0419000F" w:tentative="1">
      <w:start w:val="1"/>
      <w:numFmt w:val="decimal"/>
      <w:lvlText w:val="%4."/>
      <w:lvlJc w:val="left"/>
      <w:pPr>
        <w:ind w:left="3632" w:hanging="360"/>
      </w:pPr>
    </w:lvl>
    <w:lvl w:ilvl="4" w:tplc="04190019" w:tentative="1">
      <w:start w:val="1"/>
      <w:numFmt w:val="lowerLetter"/>
      <w:lvlText w:val="%5."/>
      <w:lvlJc w:val="left"/>
      <w:pPr>
        <w:ind w:left="4352" w:hanging="360"/>
      </w:pPr>
    </w:lvl>
    <w:lvl w:ilvl="5" w:tplc="0419001B" w:tentative="1">
      <w:start w:val="1"/>
      <w:numFmt w:val="lowerRoman"/>
      <w:lvlText w:val="%6."/>
      <w:lvlJc w:val="right"/>
      <w:pPr>
        <w:ind w:left="5072" w:hanging="180"/>
      </w:pPr>
    </w:lvl>
    <w:lvl w:ilvl="6" w:tplc="0419000F" w:tentative="1">
      <w:start w:val="1"/>
      <w:numFmt w:val="decimal"/>
      <w:lvlText w:val="%7."/>
      <w:lvlJc w:val="left"/>
      <w:pPr>
        <w:ind w:left="5792" w:hanging="360"/>
      </w:pPr>
    </w:lvl>
    <w:lvl w:ilvl="7" w:tplc="04190019" w:tentative="1">
      <w:start w:val="1"/>
      <w:numFmt w:val="lowerLetter"/>
      <w:lvlText w:val="%8."/>
      <w:lvlJc w:val="left"/>
      <w:pPr>
        <w:ind w:left="6512" w:hanging="360"/>
      </w:pPr>
    </w:lvl>
    <w:lvl w:ilvl="8" w:tplc="0419001B" w:tentative="1">
      <w:start w:val="1"/>
      <w:numFmt w:val="lowerRoman"/>
      <w:lvlText w:val="%9."/>
      <w:lvlJc w:val="right"/>
      <w:pPr>
        <w:ind w:left="7232"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46D80"/>
    <w:rsid w:val="00012B1B"/>
    <w:rsid w:val="00015265"/>
    <w:rsid w:val="00044E07"/>
    <w:rsid w:val="0007149C"/>
    <w:rsid w:val="00077CB3"/>
    <w:rsid w:val="0011591C"/>
    <w:rsid w:val="0013095F"/>
    <w:rsid w:val="00131FCE"/>
    <w:rsid w:val="001C690C"/>
    <w:rsid w:val="001F215C"/>
    <w:rsid w:val="002259CD"/>
    <w:rsid w:val="00246D80"/>
    <w:rsid w:val="00255FF6"/>
    <w:rsid w:val="00296E6D"/>
    <w:rsid w:val="00297DDC"/>
    <w:rsid w:val="002B3E2C"/>
    <w:rsid w:val="0031269B"/>
    <w:rsid w:val="00332042"/>
    <w:rsid w:val="00366D54"/>
    <w:rsid w:val="003F32B3"/>
    <w:rsid w:val="004119BE"/>
    <w:rsid w:val="004F7C33"/>
    <w:rsid w:val="00526446"/>
    <w:rsid w:val="00533D76"/>
    <w:rsid w:val="005A6A7D"/>
    <w:rsid w:val="005C5EAC"/>
    <w:rsid w:val="006219F9"/>
    <w:rsid w:val="00632CB4"/>
    <w:rsid w:val="006463D4"/>
    <w:rsid w:val="00652810"/>
    <w:rsid w:val="00671A8A"/>
    <w:rsid w:val="006B69CE"/>
    <w:rsid w:val="00751FB8"/>
    <w:rsid w:val="00771390"/>
    <w:rsid w:val="007B2215"/>
    <w:rsid w:val="007B4F57"/>
    <w:rsid w:val="007D118B"/>
    <w:rsid w:val="007E7FC0"/>
    <w:rsid w:val="00803E1F"/>
    <w:rsid w:val="008272D7"/>
    <w:rsid w:val="00835DD4"/>
    <w:rsid w:val="00891CCA"/>
    <w:rsid w:val="008E525A"/>
    <w:rsid w:val="00901468"/>
    <w:rsid w:val="009237F2"/>
    <w:rsid w:val="0093243F"/>
    <w:rsid w:val="00934E49"/>
    <w:rsid w:val="00977558"/>
    <w:rsid w:val="00993FCE"/>
    <w:rsid w:val="009C04B3"/>
    <w:rsid w:val="009C11C4"/>
    <w:rsid w:val="009C6BDA"/>
    <w:rsid w:val="009D180D"/>
    <w:rsid w:val="009E48D3"/>
    <w:rsid w:val="00A20F0B"/>
    <w:rsid w:val="00A26FC4"/>
    <w:rsid w:val="00A41BB3"/>
    <w:rsid w:val="00A929D8"/>
    <w:rsid w:val="00AE041C"/>
    <w:rsid w:val="00AF11A0"/>
    <w:rsid w:val="00B50A51"/>
    <w:rsid w:val="00B747FC"/>
    <w:rsid w:val="00BA0EE1"/>
    <w:rsid w:val="00BD4E94"/>
    <w:rsid w:val="00BD767E"/>
    <w:rsid w:val="00C3029B"/>
    <w:rsid w:val="00C3125E"/>
    <w:rsid w:val="00CB1557"/>
    <w:rsid w:val="00D35991"/>
    <w:rsid w:val="00D51B91"/>
    <w:rsid w:val="00D718D8"/>
    <w:rsid w:val="00DD4301"/>
    <w:rsid w:val="00E35271"/>
    <w:rsid w:val="00E5469E"/>
    <w:rsid w:val="00E82296"/>
    <w:rsid w:val="00ED1FAB"/>
    <w:rsid w:val="00EF1A1F"/>
    <w:rsid w:val="00EF298E"/>
    <w:rsid w:val="00F34C28"/>
    <w:rsid w:val="00F5588B"/>
    <w:rsid w:val="00F950C3"/>
    <w:rsid w:val="00FC1FF5"/>
    <w:rsid w:val="00FC29C3"/>
    <w:rsid w:val="00FC74F3"/>
    <w:rsid w:val="00FD39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6D54"/>
  </w:style>
  <w:style w:type="paragraph" w:styleId="1">
    <w:name w:val="heading 1"/>
    <w:basedOn w:val="a"/>
    <w:link w:val="10"/>
    <w:uiPriority w:val="9"/>
    <w:qFormat/>
    <w:rsid w:val="006B69C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7DDC"/>
    <w:pPr>
      <w:ind w:left="720"/>
      <w:contextualSpacing/>
    </w:pPr>
  </w:style>
  <w:style w:type="character" w:styleId="a4">
    <w:name w:val="Hyperlink"/>
    <w:basedOn w:val="a0"/>
    <w:uiPriority w:val="99"/>
    <w:unhideWhenUsed/>
    <w:rsid w:val="006B69CE"/>
    <w:rPr>
      <w:color w:val="0000FF" w:themeColor="hyperlink"/>
      <w:u w:val="single"/>
    </w:rPr>
  </w:style>
  <w:style w:type="character" w:customStyle="1" w:styleId="10">
    <w:name w:val="Заголовок 1 Знак"/>
    <w:basedOn w:val="a0"/>
    <w:link w:val="1"/>
    <w:uiPriority w:val="9"/>
    <w:rsid w:val="006B69CE"/>
    <w:rPr>
      <w:rFonts w:ascii="Times New Roman" w:eastAsia="Times New Roman" w:hAnsi="Times New Roman" w:cs="Times New Roman"/>
      <w:b/>
      <w:bCs/>
      <w:kern w:val="36"/>
      <w:sz w:val="48"/>
      <w:szCs w:val="48"/>
      <w:lang w:eastAsia="ru-RU"/>
    </w:rPr>
  </w:style>
  <w:style w:type="paragraph" w:styleId="a5">
    <w:name w:val="Balloon Text"/>
    <w:basedOn w:val="a"/>
    <w:link w:val="a6"/>
    <w:uiPriority w:val="99"/>
    <w:semiHidden/>
    <w:unhideWhenUsed/>
    <w:rsid w:val="00DD430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DD4301"/>
    <w:rPr>
      <w:rFonts w:ascii="Segoe UI" w:hAnsi="Segoe UI" w:cs="Segoe UI"/>
      <w:sz w:val="18"/>
      <w:szCs w:val="18"/>
    </w:rPr>
  </w:style>
  <w:style w:type="character" w:customStyle="1" w:styleId="fontstyle34">
    <w:name w:val="fontstyle34"/>
    <w:basedOn w:val="a0"/>
    <w:rsid w:val="003F32B3"/>
  </w:style>
  <w:style w:type="character" w:customStyle="1" w:styleId="apple-converted-space">
    <w:name w:val="apple-converted-space"/>
    <w:basedOn w:val="a0"/>
    <w:rsid w:val="003F32B3"/>
  </w:style>
</w:styles>
</file>

<file path=word/webSettings.xml><?xml version="1.0" encoding="utf-8"?>
<w:webSettings xmlns:r="http://schemas.openxmlformats.org/officeDocument/2006/relationships" xmlns:w="http://schemas.openxmlformats.org/wordprocessingml/2006/main">
  <w:divs>
    <w:div w:id="2037540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1397</Words>
  <Characters>7967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КЭМТ</Company>
  <LinksUpToDate>false</LinksUpToDate>
  <CharactersWithSpaces>9346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221</dc:creator>
  <cp:lastModifiedBy>1</cp:lastModifiedBy>
  <cp:revision>6</cp:revision>
  <cp:lastPrinted>2016-11-24T04:57:00Z</cp:lastPrinted>
  <dcterms:created xsi:type="dcterms:W3CDTF">2019-05-20T10:10:00Z</dcterms:created>
  <dcterms:modified xsi:type="dcterms:W3CDTF">2019-05-20T10:26:00Z</dcterms:modified>
</cp:coreProperties>
</file>