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B83" w:rsidRPr="00923C2D" w:rsidRDefault="00ED1B83" w:rsidP="00923C2D">
      <w:pPr>
        <w:ind w:right="283"/>
        <w:jc w:val="center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b/>
          <w:sz w:val="28"/>
          <w:szCs w:val="28"/>
        </w:rPr>
        <w:t>Волшебные ладошки</w:t>
      </w:r>
      <w:r w:rsidRPr="00923C2D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ED1B83" w:rsidRPr="00923C2D" w:rsidRDefault="00923C2D" w:rsidP="00923C2D">
      <w:pPr>
        <w:ind w:left="-567" w:right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D1B83" w:rsidRPr="00923C2D">
        <w:rPr>
          <w:rFonts w:ascii="Times New Roman" w:hAnsi="Times New Roman" w:cs="Times New Roman"/>
          <w:sz w:val="28"/>
          <w:szCs w:val="28"/>
        </w:rPr>
        <w:t>Губанова О.Б.</w:t>
      </w:r>
    </w:p>
    <w:p w:rsidR="00790BF6" w:rsidRPr="00923C2D" w:rsidRDefault="00ED1B83" w:rsidP="00923C2D">
      <w:pPr>
        <w:ind w:left="-567" w:right="283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923C2D">
        <w:rPr>
          <w:rFonts w:ascii="Times New Roman" w:hAnsi="Times New Roman" w:cs="Times New Roman"/>
          <w:sz w:val="28"/>
          <w:szCs w:val="28"/>
        </w:rPr>
        <w:t xml:space="preserve">(АНО ДО «Планета детства «Лада» ДС № 188 «Степашка», </w:t>
      </w:r>
      <w:proofErr w:type="spellStart"/>
      <w:r w:rsidRPr="00923C2D">
        <w:rPr>
          <w:rFonts w:ascii="Times New Roman" w:hAnsi="Times New Roman" w:cs="Times New Roman"/>
          <w:sz w:val="28"/>
          <w:szCs w:val="28"/>
        </w:rPr>
        <w:t>г.о</w:t>
      </w:r>
      <w:proofErr w:type="spellEnd"/>
      <w:r w:rsidRPr="00923C2D">
        <w:rPr>
          <w:rFonts w:ascii="Times New Roman" w:hAnsi="Times New Roman" w:cs="Times New Roman"/>
          <w:sz w:val="28"/>
          <w:szCs w:val="28"/>
        </w:rPr>
        <w:t>. Тольятти)</w:t>
      </w:r>
      <w:proofErr w:type="gramEnd"/>
    </w:p>
    <w:p w:rsidR="00ED1B83" w:rsidRPr="00923C2D" w:rsidRDefault="00790BF6" w:rsidP="00790BF6">
      <w:pPr>
        <w:ind w:left="-567" w:right="283"/>
        <w:jc w:val="right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«Истоки способностей и дарования детей на кончиках пальцев. От пальцев, образно говоря, идут тончайшие нити-ручейки, которые питает источник творческой мысли. Другими словами, чем больше мастерства в детской руке, тем умнее ребёнок»</w:t>
      </w:r>
    </w:p>
    <w:p w:rsidR="00790BF6" w:rsidRPr="00923C2D" w:rsidRDefault="00790BF6" w:rsidP="00790BF6">
      <w:pPr>
        <w:ind w:left="-567" w:right="283"/>
        <w:jc w:val="right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В.А. Сухомлинский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 xml:space="preserve">     </w:t>
      </w:r>
      <w:r w:rsidR="00790BF6" w:rsidRPr="00923C2D">
        <w:rPr>
          <w:rFonts w:ascii="Times New Roman" w:hAnsi="Times New Roman" w:cs="Times New Roman"/>
          <w:sz w:val="28"/>
          <w:szCs w:val="28"/>
        </w:rPr>
        <w:t>Рисование – один из самых увлекательных видов деятельности для ребенка дошкольного возраста, им можно занять даже самого большого непоседу. Но самое главное – маленький художник испытывает огромную радость от самого изобразительного процесса.</w:t>
      </w:r>
      <w:r w:rsidRPr="00923C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 xml:space="preserve">Дети с самого раннего возраста  пытаются отразить свои впечатления об окружающем мире в своём изобразительном творчестве. Понаблюдайте, как дети раскрывают свои уникальные способности и за радостью, которую им доставляет созидание.       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proofErr w:type="gramStart"/>
      <w:r w:rsidRPr="00923C2D">
        <w:rPr>
          <w:rFonts w:ascii="Times New Roman" w:hAnsi="Times New Roman" w:cs="Times New Roman"/>
          <w:sz w:val="28"/>
          <w:szCs w:val="28"/>
        </w:rPr>
        <w:t xml:space="preserve">Познакомившись с методической литературой  различных авторов, таких как пособие А.В. Никитиной «Нетрадиционные техники рисования в детском саду», И.А. Лыковой - «Методическое пособие для специалистов дошкольных образовательных учреждений», Т.Н. </w:t>
      </w:r>
      <w:proofErr w:type="spellStart"/>
      <w:r w:rsidRPr="00923C2D">
        <w:rPr>
          <w:rFonts w:ascii="Times New Roman" w:hAnsi="Times New Roman" w:cs="Times New Roman"/>
          <w:sz w:val="28"/>
          <w:szCs w:val="28"/>
        </w:rPr>
        <w:t>Дороновой</w:t>
      </w:r>
      <w:proofErr w:type="spellEnd"/>
      <w:r w:rsidRPr="00923C2D">
        <w:rPr>
          <w:rFonts w:ascii="Times New Roman" w:hAnsi="Times New Roman" w:cs="Times New Roman"/>
          <w:sz w:val="28"/>
          <w:szCs w:val="28"/>
        </w:rPr>
        <w:t xml:space="preserve"> - «Природа, искусство и изобразительная деятельность детей»,  Р.Г. Казаковой «Изобразительная деятельность в детском саду» я нашла очень много интересных идей и поставила перед собой следующие задачи: </w:t>
      </w:r>
      <w:proofErr w:type="gramEnd"/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•</w:t>
      </w:r>
      <w:r w:rsidRPr="00923C2D">
        <w:rPr>
          <w:rFonts w:ascii="Times New Roman" w:hAnsi="Times New Roman" w:cs="Times New Roman"/>
          <w:sz w:val="28"/>
          <w:szCs w:val="28"/>
        </w:rPr>
        <w:tab/>
        <w:t>Познакомить детей с различными нетрадиционными техниками рисования.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•</w:t>
      </w:r>
      <w:r w:rsidRPr="00923C2D">
        <w:rPr>
          <w:rFonts w:ascii="Times New Roman" w:hAnsi="Times New Roman" w:cs="Times New Roman"/>
          <w:sz w:val="28"/>
          <w:szCs w:val="28"/>
        </w:rPr>
        <w:tab/>
      </w:r>
      <w:r w:rsidR="003362B2" w:rsidRPr="00923C2D">
        <w:rPr>
          <w:rFonts w:ascii="Times New Roman" w:hAnsi="Times New Roman" w:cs="Times New Roman"/>
          <w:sz w:val="28"/>
          <w:szCs w:val="28"/>
        </w:rPr>
        <w:t xml:space="preserve">формировать умение создавать </w:t>
      </w:r>
      <w:r w:rsidRPr="00923C2D">
        <w:rPr>
          <w:rFonts w:ascii="Times New Roman" w:hAnsi="Times New Roman" w:cs="Times New Roman"/>
          <w:sz w:val="28"/>
          <w:szCs w:val="28"/>
        </w:rPr>
        <w:t>свой неповторимый образ, в рисунках по нетрадиционному рисованию используя различные техники рисования.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Опыт работы показал, что овладение нетрадиционной техникой изображения доставля</w:t>
      </w:r>
      <w:r w:rsidR="004238EF" w:rsidRPr="00923C2D">
        <w:rPr>
          <w:rFonts w:ascii="Times New Roman" w:hAnsi="Times New Roman" w:cs="Times New Roman"/>
          <w:sz w:val="28"/>
          <w:szCs w:val="28"/>
        </w:rPr>
        <w:t>ет дошкольникам истинное наслаждение</w:t>
      </w:r>
      <w:r w:rsidRPr="00923C2D">
        <w:rPr>
          <w:rFonts w:ascii="Times New Roman" w:hAnsi="Times New Roman" w:cs="Times New Roman"/>
          <w:sz w:val="28"/>
          <w:szCs w:val="28"/>
        </w:rPr>
        <w:t xml:space="preserve">, если оно строиться с учетом специфики деятельности и возраста детей. </w:t>
      </w:r>
      <w:r w:rsidR="004238EF" w:rsidRPr="00923C2D">
        <w:rPr>
          <w:rFonts w:ascii="Times New Roman" w:hAnsi="Times New Roman" w:cs="Times New Roman"/>
          <w:sz w:val="28"/>
          <w:szCs w:val="28"/>
        </w:rPr>
        <w:t xml:space="preserve">Дети </w:t>
      </w:r>
      <w:r w:rsidRPr="00923C2D">
        <w:rPr>
          <w:rFonts w:ascii="Times New Roman" w:hAnsi="Times New Roman" w:cs="Times New Roman"/>
          <w:sz w:val="28"/>
          <w:szCs w:val="28"/>
        </w:rPr>
        <w:t xml:space="preserve">с удовольствием рисуют разные </w:t>
      </w:r>
      <w:r w:rsidR="004238EF" w:rsidRPr="00923C2D">
        <w:rPr>
          <w:rFonts w:ascii="Times New Roman" w:hAnsi="Times New Roman" w:cs="Times New Roman"/>
          <w:sz w:val="28"/>
          <w:szCs w:val="28"/>
        </w:rPr>
        <w:t xml:space="preserve">предметы </w:t>
      </w:r>
      <w:r w:rsidRPr="00923C2D">
        <w:rPr>
          <w:rFonts w:ascii="Times New Roman" w:hAnsi="Times New Roman" w:cs="Times New Roman"/>
          <w:sz w:val="28"/>
          <w:szCs w:val="28"/>
        </w:rPr>
        <w:t>не испытывая при этом трудностей.</w:t>
      </w:r>
      <w:r w:rsidR="004238EF" w:rsidRPr="00923C2D">
        <w:rPr>
          <w:rFonts w:ascii="Times New Roman" w:hAnsi="Times New Roman" w:cs="Times New Roman"/>
          <w:sz w:val="28"/>
          <w:szCs w:val="28"/>
        </w:rPr>
        <w:t xml:space="preserve"> Они</w:t>
      </w:r>
      <w:r w:rsidRPr="00923C2D">
        <w:rPr>
          <w:rFonts w:ascii="Times New Roman" w:hAnsi="Times New Roman" w:cs="Times New Roman"/>
          <w:sz w:val="28"/>
          <w:szCs w:val="28"/>
        </w:rPr>
        <w:t xml:space="preserve"> смело берутся </w:t>
      </w:r>
      <w:r w:rsidR="004238EF" w:rsidRPr="00923C2D">
        <w:rPr>
          <w:rFonts w:ascii="Times New Roman" w:hAnsi="Times New Roman" w:cs="Times New Roman"/>
          <w:sz w:val="28"/>
          <w:szCs w:val="28"/>
        </w:rPr>
        <w:t xml:space="preserve"> не только за традиционные художественные материалы – кисточку и карандаш</w:t>
      </w:r>
      <w:r w:rsidRPr="00923C2D">
        <w:rPr>
          <w:rFonts w:ascii="Times New Roman" w:hAnsi="Times New Roman" w:cs="Times New Roman"/>
          <w:sz w:val="28"/>
          <w:szCs w:val="28"/>
        </w:rPr>
        <w:t>. Им доставляет огромное удовольствие</w:t>
      </w:r>
      <w:r w:rsidR="008B727C" w:rsidRPr="00923C2D">
        <w:rPr>
          <w:rFonts w:ascii="Times New Roman" w:hAnsi="Times New Roman" w:cs="Times New Roman"/>
          <w:sz w:val="28"/>
          <w:szCs w:val="28"/>
        </w:rPr>
        <w:t xml:space="preserve"> овладение нетрадиционными способами рисования</w:t>
      </w:r>
      <w:r w:rsidRPr="00923C2D">
        <w:rPr>
          <w:rFonts w:ascii="Times New Roman" w:hAnsi="Times New Roman" w:cs="Times New Roman"/>
          <w:sz w:val="28"/>
          <w:szCs w:val="28"/>
        </w:rPr>
        <w:t xml:space="preserve">. Дети готовы многократно повторить то или иное действие. И чем лучше получается движение, тем с большим </w:t>
      </w:r>
      <w:r w:rsidR="008B727C" w:rsidRPr="00923C2D">
        <w:rPr>
          <w:rFonts w:ascii="Times New Roman" w:hAnsi="Times New Roman" w:cs="Times New Roman"/>
          <w:sz w:val="28"/>
          <w:szCs w:val="28"/>
        </w:rPr>
        <w:t xml:space="preserve">удовольствием они его повторяют, </w:t>
      </w:r>
      <w:r w:rsidRPr="00923C2D">
        <w:rPr>
          <w:rFonts w:ascii="Times New Roman" w:hAnsi="Times New Roman" w:cs="Times New Roman"/>
          <w:sz w:val="28"/>
          <w:szCs w:val="28"/>
        </w:rPr>
        <w:lastRenderedPageBreak/>
        <w:t>как бы демонстрируя свой успех, и радуются, привлекая внимание взрослого к своим достижениям.</w:t>
      </w:r>
      <w:r w:rsidR="008B727C" w:rsidRPr="00923C2D">
        <w:rPr>
          <w:rFonts w:ascii="Times New Roman" w:hAnsi="Times New Roman" w:cs="Times New Roman"/>
          <w:sz w:val="28"/>
          <w:szCs w:val="28"/>
        </w:rPr>
        <w:t xml:space="preserve"> Рисуя этими способами, дошкольники не бояться ошибиться, так как легко все можно исправить, а из ошибочного изображения легко придумать что-то новое. У них появляется интерес, а вместе с тем и желание рисовать.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 xml:space="preserve"> Чтобы привить любовь к изобразительному искусству, вызвать интерес к рисованию с младшего дошкольного возраста,  я решила включить в свою работу с детьми  нетрадиционные техники рисования. Такое рисование доставляет детям множество положительных эмоций, раскрывает возможность использования хорошо знакомых им предметов в качестве художественных материалов, удивляет своей непредсказуемостью.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Я воспользовалась опытом работы своих коллег в области обучения детей рисованию. А позже переработала его, внесла свои коррективы.  Составила перспективный план работы по</w:t>
      </w:r>
      <w:r w:rsidR="008B727C" w:rsidRPr="00923C2D">
        <w:rPr>
          <w:rFonts w:ascii="Times New Roman" w:hAnsi="Times New Roman" w:cs="Times New Roman"/>
          <w:sz w:val="28"/>
          <w:szCs w:val="28"/>
        </w:rPr>
        <w:t xml:space="preserve"> </w:t>
      </w:r>
      <w:r w:rsidRPr="00923C2D">
        <w:rPr>
          <w:rFonts w:ascii="Times New Roman" w:hAnsi="Times New Roman" w:cs="Times New Roman"/>
          <w:sz w:val="28"/>
          <w:szCs w:val="28"/>
        </w:rPr>
        <w:t>2 младшей группе по использованию нетрадиционных техник рисования, написала конспекты занятий для детей данного дошкольного возраста.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 xml:space="preserve"> С детьми младшего дошкольного возраста рекомендую использовать:</w:t>
      </w:r>
    </w:p>
    <w:p w:rsidR="00ED1B83" w:rsidRPr="00923C2D" w:rsidRDefault="00ED1B83" w:rsidP="003362B2">
      <w:pPr>
        <w:pStyle w:val="a3"/>
        <w:numPr>
          <w:ilvl w:val="0"/>
          <w:numId w:val="4"/>
        </w:numPr>
        <w:ind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рисование пальчиками;</w:t>
      </w:r>
    </w:p>
    <w:p w:rsidR="00ED1B83" w:rsidRPr="00923C2D" w:rsidRDefault="00ED1B83" w:rsidP="003362B2">
      <w:pPr>
        <w:pStyle w:val="a3"/>
        <w:numPr>
          <w:ilvl w:val="0"/>
          <w:numId w:val="4"/>
        </w:numPr>
        <w:ind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рисование ладошками;</w:t>
      </w:r>
    </w:p>
    <w:p w:rsidR="00ED1B83" w:rsidRPr="00923C2D" w:rsidRDefault="00ED1B83" w:rsidP="003362B2">
      <w:pPr>
        <w:pStyle w:val="a3"/>
        <w:numPr>
          <w:ilvl w:val="0"/>
          <w:numId w:val="4"/>
        </w:numPr>
        <w:ind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оттиск печатками из картофеля;</w:t>
      </w:r>
    </w:p>
    <w:p w:rsidR="00ED1B83" w:rsidRPr="00923C2D" w:rsidRDefault="00ED1B83" w:rsidP="003362B2">
      <w:pPr>
        <w:pStyle w:val="a3"/>
        <w:numPr>
          <w:ilvl w:val="0"/>
          <w:numId w:val="4"/>
        </w:numPr>
        <w:ind w:right="283"/>
        <w:rPr>
          <w:rFonts w:ascii="Times New Roman" w:hAnsi="Times New Roman" w:cs="Times New Roman"/>
          <w:sz w:val="28"/>
          <w:szCs w:val="28"/>
        </w:rPr>
      </w:pPr>
      <w:proofErr w:type="gramStart"/>
      <w:r w:rsidRPr="00923C2D">
        <w:rPr>
          <w:rFonts w:ascii="Times New Roman" w:hAnsi="Times New Roman" w:cs="Times New Roman"/>
          <w:sz w:val="28"/>
          <w:szCs w:val="28"/>
        </w:rPr>
        <w:t>тычок</w:t>
      </w:r>
      <w:proofErr w:type="gramEnd"/>
      <w:r w:rsidRPr="00923C2D">
        <w:rPr>
          <w:rFonts w:ascii="Times New Roman" w:hAnsi="Times New Roman" w:cs="Times New Roman"/>
          <w:sz w:val="28"/>
          <w:szCs w:val="28"/>
        </w:rPr>
        <w:t xml:space="preserve"> жесткой полусухой кистью;</w:t>
      </w:r>
    </w:p>
    <w:p w:rsidR="00ED1B83" w:rsidRPr="00923C2D" w:rsidRDefault="00ED1B83" w:rsidP="003362B2">
      <w:pPr>
        <w:pStyle w:val="a3"/>
        <w:numPr>
          <w:ilvl w:val="0"/>
          <w:numId w:val="4"/>
        </w:numPr>
        <w:ind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печать поролоном;</w:t>
      </w:r>
    </w:p>
    <w:p w:rsidR="00ED1B83" w:rsidRPr="00923C2D" w:rsidRDefault="00ED1B83" w:rsidP="003362B2">
      <w:pPr>
        <w:pStyle w:val="a3"/>
        <w:numPr>
          <w:ilvl w:val="0"/>
          <w:numId w:val="4"/>
        </w:numPr>
        <w:ind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отпечатки листьев;</w:t>
      </w:r>
    </w:p>
    <w:p w:rsidR="00ED1B83" w:rsidRPr="00923C2D" w:rsidRDefault="00ED1B83" w:rsidP="003362B2">
      <w:pPr>
        <w:pStyle w:val="a3"/>
        <w:numPr>
          <w:ilvl w:val="0"/>
          <w:numId w:val="4"/>
        </w:numPr>
        <w:ind w:right="283"/>
        <w:rPr>
          <w:rFonts w:ascii="Times New Roman" w:hAnsi="Times New Roman" w:cs="Times New Roman"/>
          <w:sz w:val="28"/>
          <w:szCs w:val="28"/>
        </w:rPr>
      </w:pPr>
      <w:proofErr w:type="gramStart"/>
      <w:r w:rsidRPr="00923C2D">
        <w:rPr>
          <w:rFonts w:ascii="Times New Roman" w:hAnsi="Times New Roman" w:cs="Times New Roman"/>
          <w:sz w:val="28"/>
          <w:szCs w:val="28"/>
        </w:rPr>
        <w:t>тычок</w:t>
      </w:r>
      <w:proofErr w:type="gramEnd"/>
      <w:r w:rsidRPr="00923C2D">
        <w:rPr>
          <w:rFonts w:ascii="Times New Roman" w:hAnsi="Times New Roman" w:cs="Times New Roman"/>
          <w:sz w:val="28"/>
          <w:szCs w:val="28"/>
        </w:rPr>
        <w:t xml:space="preserve"> ватными палочками;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 xml:space="preserve">Нетрадиционные техники, позволяют маленькому художнику, отойдя от предметного изображения, выразить в рисунке свои чувства и эмоции, дают свободу фантазии и вселяют </w:t>
      </w:r>
      <w:proofErr w:type="gramStart"/>
      <w:r w:rsidRPr="00923C2D">
        <w:rPr>
          <w:rFonts w:ascii="Times New Roman" w:hAnsi="Times New Roman" w:cs="Times New Roman"/>
          <w:sz w:val="28"/>
          <w:szCs w:val="28"/>
        </w:rPr>
        <w:t>уверенность в</w:t>
      </w:r>
      <w:proofErr w:type="gramEnd"/>
      <w:r w:rsidRPr="00923C2D">
        <w:rPr>
          <w:rFonts w:ascii="Times New Roman" w:hAnsi="Times New Roman" w:cs="Times New Roman"/>
          <w:sz w:val="28"/>
          <w:szCs w:val="28"/>
        </w:rPr>
        <w:t xml:space="preserve"> свои силы. Владея разными навыками и способами изображения предметов или действительности окружающего мира, ребенок получает возможность выбора, что, в свою очередь, обеспечивает занятию творческий характер. 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 xml:space="preserve">Использование нетрадиционных приемов и техник в рисовании способствует развитию познавательной деятельности и творческой активности. Приобретая соответствующий опыт рисования в нетрадиционных техниках, ребенок тем самым преодолевает дальнейшее творчество, что в дальнейшем будет доставлять ему только удовольствие. 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lastRenderedPageBreak/>
        <w:t xml:space="preserve">Опыт работы показывает: рисование необычными материалами и оригинальными техниками позволяет детям ощутить незабываемые положительные эмоции. Эмоции, как известно </w:t>
      </w:r>
      <w:proofErr w:type="gramStart"/>
      <w:r w:rsidRPr="00923C2D">
        <w:rPr>
          <w:rFonts w:ascii="Times New Roman" w:hAnsi="Times New Roman" w:cs="Times New Roman"/>
          <w:sz w:val="28"/>
          <w:szCs w:val="28"/>
        </w:rPr>
        <w:t>-э</w:t>
      </w:r>
      <w:proofErr w:type="gramEnd"/>
      <w:r w:rsidRPr="00923C2D">
        <w:rPr>
          <w:rFonts w:ascii="Times New Roman" w:hAnsi="Times New Roman" w:cs="Times New Roman"/>
          <w:sz w:val="28"/>
          <w:szCs w:val="28"/>
        </w:rPr>
        <w:t xml:space="preserve">то и процесс, и результат художественного творчества.  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Существует много техник нетрадиционного рисования, их необычность состоит в том, что они позволяют детям быстро достичь желаемого результата.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proofErr w:type="gramStart"/>
      <w:r w:rsidRPr="00923C2D">
        <w:rPr>
          <w:rFonts w:ascii="Times New Roman" w:hAnsi="Times New Roman" w:cs="Times New Roman"/>
          <w:sz w:val="28"/>
          <w:szCs w:val="28"/>
        </w:rPr>
        <w:t>Тычок</w:t>
      </w:r>
      <w:proofErr w:type="gramEnd"/>
      <w:r w:rsidRPr="00923C2D">
        <w:rPr>
          <w:rFonts w:ascii="Times New Roman" w:hAnsi="Times New Roman" w:cs="Times New Roman"/>
          <w:sz w:val="28"/>
          <w:szCs w:val="28"/>
        </w:rPr>
        <w:t xml:space="preserve">  жесткой полусухой кистью. 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 xml:space="preserve">   Средства выразительности: фактурность окраски, цвет. Материалы: жесткая кисть, гуашь, бумага любого цвета и формата либо вырезанный силуэт пушистого или колючего животного. Способ получения изображения: ребенок опускает в гуашь кисть и ударяет ею по бумаге, держа вертикально. При работе кисть в воду не опускается. Таким </w:t>
      </w:r>
      <w:proofErr w:type="gramStart"/>
      <w:r w:rsidRPr="00923C2D"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 w:rsidRPr="00923C2D">
        <w:rPr>
          <w:rFonts w:ascii="Times New Roman" w:hAnsi="Times New Roman" w:cs="Times New Roman"/>
          <w:sz w:val="28"/>
          <w:szCs w:val="28"/>
        </w:rPr>
        <w:t xml:space="preserve"> заполняется весь лист, контур или шаблон. Получается имитация фактурности пушистой или колючей поверхности. 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 xml:space="preserve">Рисование пальчиками. 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 xml:space="preserve">   Средства выразительности: пятно, точка, короткая линия, цвет. Материалы: мисочки с гуашью, плотная бумага любого цвета, небольшие листы, салфетки. Способ получения изображения: ребенок опускает в гуашь пальчик и наносит точки, пятнышки на бумагу. На каждый пальчик набирается краска разного цвета. После работы пальчики вытираются салфеткой, затем гуашь легко смывается. 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 xml:space="preserve">Рисование ладошкой. 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 xml:space="preserve">   Средства выразительности: пятно, цвет, фантастический силуэт. Материалы: широкие блюдечки с гуашью, кисть, плотная бумага любого цвета, листы большого формата, салфетки. Способ получения изображения: ребенок опускает в гуашь ладошку (всю кисть) или окрашивает ее с помощью кисточки и делает отпечаток на бумаге. Рисуют и правой и левой руками, окрашенными разными цветами. После работы руки вытираются салфеткой, затем гуашь легко смывается.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proofErr w:type="gramStart"/>
      <w:r w:rsidRPr="00923C2D">
        <w:rPr>
          <w:rFonts w:ascii="Times New Roman" w:hAnsi="Times New Roman" w:cs="Times New Roman"/>
          <w:sz w:val="28"/>
          <w:szCs w:val="28"/>
        </w:rPr>
        <w:t>Тычок</w:t>
      </w:r>
      <w:proofErr w:type="gramEnd"/>
      <w:r w:rsidRPr="00923C2D">
        <w:rPr>
          <w:rFonts w:ascii="Times New Roman" w:hAnsi="Times New Roman" w:cs="Times New Roman"/>
          <w:sz w:val="28"/>
          <w:szCs w:val="28"/>
        </w:rPr>
        <w:t xml:space="preserve"> ватной палочкой.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 xml:space="preserve">   Детям нравится все нетрадиционное. Рисование точками относится к необычным, в данном случае, приемам. Для реализации можно взять ватную палочку поставить его перпендикулярно к белому листу бумаги и начать изображать. 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lastRenderedPageBreak/>
        <w:t>Отпечаток поролоновой губкой.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 xml:space="preserve">   Советуем сделать из поролона самые разные разнообразные маленькие геометрические фигурки, силуэты животных, насекомых, цветов, а затем прикрепить их тонкой проволокой к палочке или карандашу (не заточенному). Орудие труда уже готово. Теперь его можно обмакнуть в краску и методом штампов рисовать красные цветы, желтых цыплят, зеленые квадраты (весь поролон в отличие от ваты хорошо моется). Вначале дети хаотично будут рисовать фигуры. А затем предложите сделать из них композицию, орнамент. Можно использовать готовые трафареты,  для нанесения поролоном краски для получения изображения</w:t>
      </w:r>
      <w:proofErr w:type="gramStart"/>
      <w:r w:rsidRPr="00923C2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Изобразительная деятельность с применением нетрадиционных материалов и техник способствует развитию у ребёнка:</w:t>
      </w:r>
    </w:p>
    <w:p w:rsidR="00ED1B83" w:rsidRPr="00923C2D" w:rsidRDefault="00481E3E" w:rsidP="00481E3E">
      <w:pPr>
        <w:pStyle w:val="a3"/>
        <w:numPr>
          <w:ilvl w:val="0"/>
          <w:numId w:val="1"/>
        </w:numPr>
        <w:ind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Координации движений,</w:t>
      </w:r>
      <w:r w:rsidR="009E1FB4" w:rsidRPr="00923C2D">
        <w:rPr>
          <w:rFonts w:ascii="Times New Roman" w:hAnsi="Times New Roman" w:cs="Times New Roman"/>
          <w:sz w:val="28"/>
          <w:szCs w:val="28"/>
        </w:rPr>
        <w:t xml:space="preserve"> мелкой </w:t>
      </w:r>
      <w:r w:rsidRPr="00923C2D">
        <w:rPr>
          <w:rFonts w:ascii="Times New Roman" w:hAnsi="Times New Roman" w:cs="Times New Roman"/>
          <w:sz w:val="28"/>
          <w:szCs w:val="28"/>
        </w:rPr>
        <w:t xml:space="preserve"> моторики руки, тактильных ощущений;</w:t>
      </w:r>
    </w:p>
    <w:p w:rsidR="00ED1B83" w:rsidRPr="00923C2D" w:rsidRDefault="00ED1B83" w:rsidP="00481E3E">
      <w:pPr>
        <w:pStyle w:val="a3"/>
        <w:numPr>
          <w:ilvl w:val="0"/>
          <w:numId w:val="1"/>
        </w:numPr>
        <w:ind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Пространственной ориентировки на листе бумаги, глазомера и зрительного восприятия;</w:t>
      </w:r>
    </w:p>
    <w:p w:rsidR="00ED1B83" w:rsidRPr="00923C2D" w:rsidRDefault="00ED1B83" w:rsidP="00481E3E">
      <w:pPr>
        <w:pStyle w:val="a3"/>
        <w:numPr>
          <w:ilvl w:val="0"/>
          <w:numId w:val="1"/>
        </w:numPr>
        <w:ind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Внимания и усидчивости;</w:t>
      </w:r>
    </w:p>
    <w:p w:rsidR="00ED1B83" w:rsidRPr="00923C2D" w:rsidRDefault="00ED1B83" w:rsidP="00481E3E">
      <w:pPr>
        <w:pStyle w:val="a3"/>
        <w:numPr>
          <w:ilvl w:val="0"/>
          <w:numId w:val="1"/>
        </w:numPr>
        <w:ind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Изобразительных навыков и умений, наблюдательности, эстетического восприятия, эмоциональной отзывчивости;</w:t>
      </w:r>
    </w:p>
    <w:p w:rsidR="00ED1B83" w:rsidRPr="00923C2D" w:rsidRDefault="00ED1B83" w:rsidP="00481E3E">
      <w:pPr>
        <w:pStyle w:val="a3"/>
        <w:numPr>
          <w:ilvl w:val="0"/>
          <w:numId w:val="1"/>
        </w:numPr>
        <w:ind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Кроме того, в процессе этой деятельности у дошкольника формируются</w:t>
      </w:r>
      <w:r w:rsidR="00481E3E" w:rsidRPr="00923C2D">
        <w:rPr>
          <w:rFonts w:ascii="Times New Roman" w:hAnsi="Times New Roman" w:cs="Times New Roman"/>
          <w:sz w:val="28"/>
          <w:szCs w:val="28"/>
        </w:rPr>
        <w:t xml:space="preserve"> навыки контроля и самоконтроля;</w:t>
      </w:r>
    </w:p>
    <w:p w:rsidR="00481E3E" w:rsidRPr="00923C2D" w:rsidRDefault="00481E3E" w:rsidP="00481E3E">
      <w:pPr>
        <w:pStyle w:val="a3"/>
        <w:numPr>
          <w:ilvl w:val="0"/>
          <w:numId w:val="1"/>
        </w:numPr>
        <w:ind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Дети знакомятся сенсорными эталонами.</w:t>
      </w:r>
      <w:r w:rsidR="00344F4D" w:rsidRPr="00923C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4F4D" w:rsidRPr="00923C2D" w:rsidRDefault="00344F4D" w:rsidP="00344F4D">
      <w:pPr>
        <w:pStyle w:val="a3"/>
        <w:ind w:left="153" w:right="283"/>
        <w:rPr>
          <w:rFonts w:ascii="Times New Roman" w:hAnsi="Times New Roman" w:cs="Times New Roman"/>
          <w:sz w:val="28"/>
          <w:szCs w:val="28"/>
        </w:rPr>
      </w:pPr>
    </w:p>
    <w:p w:rsidR="00344F4D" w:rsidRPr="00923C2D" w:rsidRDefault="00344F4D" w:rsidP="00F21986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Свою работу по формированию у детей</w:t>
      </w:r>
      <w:r w:rsidR="00ED1B83" w:rsidRPr="00923C2D">
        <w:rPr>
          <w:rFonts w:ascii="Times New Roman" w:hAnsi="Times New Roman" w:cs="Times New Roman"/>
          <w:sz w:val="28"/>
          <w:szCs w:val="28"/>
        </w:rPr>
        <w:t xml:space="preserve"> </w:t>
      </w:r>
      <w:r w:rsidRPr="00923C2D">
        <w:rPr>
          <w:rFonts w:ascii="Times New Roman" w:hAnsi="Times New Roman" w:cs="Times New Roman"/>
          <w:sz w:val="28"/>
          <w:szCs w:val="28"/>
        </w:rPr>
        <w:t>навыков</w:t>
      </w:r>
      <w:r w:rsidR="00ED1B83" w:rsidRPr="00923C2D">
        <w:rPr>
          <w:rFonts w:ascii="Times New Roman" w:hAnsi="Times New Roman" w:cs="Times New Roman"/>
          <w:sz w:val="28"/>
          <w:szCs w:val="28"/>
        </w:rPr>
        <w:t xml:space="preserve">  </w:t>
      </w:r>
      <w:r w:rsidRPr="00923C2D">
        <w:rPr>
          <w:rFonts w:ascii="Times New Roman" w:hAnsi="Times New Roman" w:cs="Times New Roman"/>
          <w:sz w:val="28"/>
          <w:szCs w:val="28"/>
        </w:rPr>
        <w:t xml:space="preserve">нетрадиционного рисования я проводила с учетом следующих принципов: </w:t>
      </w:r>
      <w:r w:rsidR="00F21986" w:rsidRPr="00923C2D">
        <w:rPr>
          <w:rFonts w:ascii="Times New Roman" w:hAnsi="Times New Roman" w:cs="Times New Roman"/>
          <w:sz w:val="28"/>
          <w:szCs w:val="28"/>
        </w:rPr>
        <w:t>учет зоны ближайшего развития; д</w:t>
      </w:r>
      <w:r w:rsidRPr="00923C2D">
        <w:rPr>
          <w:rFonts w:ascii="Times New Roman" w:hAnsi="Times New Roman" w:cs="Times New Roman"/>
          <w:sz w:val="28"/>
          <w:szCs w:val="28"/>
        </w:rPr>
        <w:t>еятельный подход</w:t>
      </w:r>
      <w:r w:rsidR="00F21986" w:rsidRPr="00923C2D">
        <w:rPr>
          <w:rFonts w:ascii="Times New Roman" w:hAnsi="Times New Roman" w:cs="Times New Roman"/>
          <w:sz w:val="28"/>
          <w:szCs w:val="28"/>
        </w:rPr>
        <w:t>; системность и последовательность; доступность и индивидуальность; наглядность.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 xml:space="preserve">Во многом результат работы ребёнка зависит от его заинтересованности, поэтому на занятии важно активизировать внимание дошкольника, побудить его к деятельности при помощи дополнительных стимулов. 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Такими стимулами могут быть: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•</w:t>
      </w:r>
      <w:r w:rsidRPr="00923C2D">
        <w:rPr>
          <w:rFonts w:ascii="Times New Roman" w:hAnsi="Times New Roman" w:cs="Times New Roman"/>
          <w:sz w:val="28"/>
          <w:szCs w:val="28"/>
        </w:rPr>
        <w:tab/>
      </w:r>
      <w:r w:rsidR="005A5357" w:rsidRPr="00923C2D">
        <w:rPr>
          <w:rFonts w:ascii="Times New Roman" w:hAnsi="Times New Roman" w:cs="Times New Roman"/>
          <w:sz w:val="28"/>
          <w:szCs w:val="28"/>
        </w:rPr>
        <w:t>показ видео письма или обращения</w:t>
      </w:r>
      <w:r w:rsidRPr="00923C2D">
        <w:rPr>
          <w:rFonts w:ascii="Times New Roman" w:hAnsi="Times New Roman" w:cs="Times New Roman"/>
          <w:sz w:val="28"/>
          <w:szCs w:val="28"/>
        </w:rPr>
        <w:t>;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•</w:t>
      </w:r>
      <w:r w:rsidRPr="00923C2D">
        <w:rPr>
          <w:rFonts w:ascii="Times New Roman" w:hAnsi="Times New Roman" w:cs="Times New Roman"/>
          <w:sz w:val="28"/>
          <w:szCs w:val="28"/>
        </w:rPr>
        <w:tab/>
        <w:t>сюрпризный момент</w:t>
      </w:r>
      <w:r w:rsidR="00A61F85" w:rsidRPr="00923C2D">
        <w:rPr>
          <w:rFonts w:ascii="Times New Roman" w:hAnsi="Times New Roman" w:cs="Times New Roman"/>
          <w:sz w:val="28"/>
          <w:szCs w:val="28"/>
        </w:rPr>
        <w:t xml:space="preserve"> -  </w:t>
      </w:r>
      <w:r w:rsidR="005A5357" w:rsidRPr="00923C2D">
        <w:rPr>
          <w:rFonts w:ascii="Times New Roman" w:hAnsi="Times New Roman" w:cs="Times New Roman"/>
          <w:sz w:val="28"/>
          <w:szCs w:val="28"/>
        </w:rPr>
        <w:t>появление сказочного</w:t>
      </w:r>
      <w:r w:rsidR="008D431A" w:rsidRPr="00923C2D">
        <w:rPr>
          <w:rFonts w:ascii="Times New Roman" w:hAnsi="Times New Roman" w:cs="Times New Roman"/>
          <w:sz w:val="28"/>
          <w:szCs w:val="28"/>
        </w:rPr>
        <w:t xml:space="preserve"> </w:t>
      </w:r>
      <w:r w:rsidR="005A5357" w:rsidRPr="00923C2D">
        <w:rPr>
          <w:rFonts w:ascii="Times New Roman" w:hAnsi="Times New Roman" w:cs="Times New Roman"/>
          <w:sz w:val="28"/>
          <w:szCs w:val="28"/>
        </w:rPr>
        <w:t>героя</w:t>
      </w:r>
      <w:r w:rsidRPr="00923C2D">
        <w:rPr>
          <w:rFonts w:ascii="Times New Roman" w:hAnsi="Times New Roman" w:cs="Times New Roman"/>
          <w:sz w:val="28"/>
          <w:szCs w:val="28"/>
        </w:rPr>
        <w:t xml:space="preserve"> </w:t>
      </w:r>
      <w:r w:rsidR="005A5357" w:rsidRPr="00923C2D">
        <w:rPr>
          <w:rFonts w:ascii="Times New Roman" w:hAnsi="Times New Roman" w:cs="Times New Roman"/>
          <w:sz w:val="28"/>
          <w:szCs w:val="28"/>
        </w:rPr>
        <w:t>и приглашение</w:t>
      </w:r>
      <w:r w:rsidRPr="00923C2D">
        <w:rPr>
          <w:rFonts w:ascii="Times New Roman" w:hAnsi="Times New Roman" w:cs="Times New Roman"/>
          <w:sz w:val="28"/>
          <w:szCs w:val="28"/>
        </w:rPr>
        <w:t xml:space="preserve"> ребенка в путешествие;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923C2D">
        <w:rPr>
          <w:rFonts w:ascii="Times New Roman" w:hAnsi="Times New Roman" w:cs="Times New Roman"/>
          <w:sz w:val="28"/>
          <w:szCs w:val="28"/>
        </w:rPr>
        <w:tab/>
      </w:r>
      <w:r w:rsidR="00A61F85" w:rsidRPr="00923C2D">
        <w:rPr>
          <w:rFonts w:ascii="Times New Roman" w:hAnsi="Times New Roman" w:cs="Times New Roman"/>
          <w:sz w:val="28"/>
          <w:szCs w:val="28"/>
        </w:rPr>
        <w:t xml:space="preserve">создание проблемной ситуации - </w:t>
      </w:r>
      <w:r w:rsidRPr="00923C2D">
        <w:rPr>
          <w:rFonts w:ascii="Times New Roman" w:hAnsi="Times New Roman" w:cs="Times New Roman"/>
          <w:sz w:val="28"/>
          <w:szCs w:val="28"/>
        </w:rPr>
        <w:t>просьба о помощи</w:t>
      </w:r>
      <w:r w:rsidR="00A61F85" w:rsidRPr="00923C2D">
        <w:rPr>
          <w:rFonts w:ascii="Times New Roman" w:hAnsi="Times New Roman" w:cs="Times New Roman"/>
          <w:sz w:val="28"/>
          <w:szCs w:val="28"/>
        </w:rPr>
        <w:t xml:space="preserve"> мультипликационного героя</w:t>
      </w:r>
      <w:r w:rsidRPr="00923C2D">
        <w:rPr>
          <w:rFonts w:ascii="Times New Roman" w:hAnsi="Times New Roman" w:cs="Times New Roman"/>
          <w:sz w:val="28"/>
          <w:szCs w:val="28"/>
        </w:rPr>
        <w:t>;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•</w:t>
      </w:r>
      <w:r w:rsidRPr="00923C2D">
        <w:rPr>
          <w:rFonts w:ascii="Times New Roman" w:hAnsi="Times New Roman" w:cs="Times New Roman"/>
          <w:sz w:val="28"/>
          <w:szCs w:val="28"/>
        </w:rPr>
        <w:tab/>
        <w:t xml:space="preserve">музыкальное сопровождение. </w:t>
      </w:r>
    </w:p>
    <w:p w:rsidR="00AA5D4A" w:rsidRPr="00923C2D" w:rsidRDefault="00ED1B83" w:rsidP="00AA5D4A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 xml:space="preserve">   Кроме того, желательно живо, эмоционально объяснять ребятам способы действий и показывать приемы изображения.</w:t>
      </w:r>
    </w:p>
    <w:p w:rsidR="00AA5D4A" w:rsidRPr="00923C2D" w:rsidRDefault="00AA5D4A" w:rsidP="00AA5D4A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 xml:space="preserve"> Без активного </w:t>
      </w:r>
      <w:r w:rsidRPr="00923C2D">
        <w:rPr>
          <w:rFonts w:ascii="Times New Roman" w:hAnsi="Times New Roman" w:cs="Times New Roman"/>
          <w:sz w:val="28"/>
          <w:szCs w:val="28"/>
        </w:rPr>
        <w:t xml:space="preserve">сотрудничества с семьёй </w:t>
      </w:r>
      <w:r w:rsidRPr="00923C2D">
        <w:rPr>
          <w:rFonts w:ascii="Times New Roman" w:hAnsi="Times New Roman" w:cs="Times New Roman"/>
          <w:sz w:val="28"/>
          <w:szCs w:val="28"/>
        </w:rPr>
        <w:t xml:space="preserve"> мы не можем достичь желаемых результатов. В  своей  работе мы использовали </w:t>
      </w:r>
      <w:r w:rsidRPr="00923C2D">
        <w:rPr>
          <w:rFonts w:ascii="Times New Roman" w:hAnsi="Times New Roman" w:cs="Times New Roman"/>
          <w:sz w:val="28"/>
          <w:szCs w:val="28"/>
        </w:rPr>
        <w:t>следующие формы:</w:t>
      </w:r>
      <w:r w:rsidRPr="00923C2D">
        <w:rPr>
          <w:rFonts w:ascii="Times New Roman" w:hAnsi="Times New Roman" w:cs="Times New Roman"/>
          <w:sz w:val="28"/>
          <w:szCs w:val="28"/>
        </w:rPr>
        <w:t xml:space="preserve"> оформили  папку передвижку « Волшебные ладошки»</w:t>
      </w:r>
      <w:r w:rsidR="00C83D94" w:rsidRPr="00923C2D">
        <w:rPr>
          <w:rFonts w:ascii="Times New Roman" w:hAnsi="Times New Roman" w:cs="Times New Roman"/>
          <w:sz w:val="28"/>
          <w:szCs w:val="28"/>
        </w:rPr>
        <w:t>;</w:t>
      </w:r>
      <w:r w:rsidRPr="00923C2D">
        <w:rPr>
          <w:rFonts w:ascii="Times New Roman" w:hAnsi="Times New Roman" w:cs="Times New Roman"/>
          <w:sz w:val="28"/>
          <w:szCs w:val="28"/>
        </w:rPr>
        <w:t xml:space="preserve"> провели ряд</w:t>
      </w:r>
      <w:r w:rsidR="00783C37" w:rsidRPr="00923C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C37" w:rsidRPr="00923C2D">
        <w:rPr>
          <w:rFonts w:ascii="Times New Roman" w:hAnsi="Times New Roman" w:cs="Times New Roman"/>
          <w:sz w:val="28"/>
          <w:szCs w:val="28"/>
        </w:rPr>
        <w:t>анкетирований</w:t>
      </w:r>
      <w:proofErr w:type="spellEnd"/>
      <w:r w:rsidR="00783C37" w:rsidRPr="00923C2D">
        <w:rPr>
          <w:rFonts w:ascii="Times New Roman" w:hAnsi="Times New Roman" w:cs="Times New Roman"/>
          <w:sz w:val="28"/>
          <w:szCs w:val="28"/>
        </w:rPr>
        <w:t>,</w:t>
      </w:r>
      <w:r w:rsidRPr="00923C2D">
        <w:rPr>
          <w:rFonts w:ascii="Times New Roman" w:hAnsi="Times New Roman" w:cs="Times New Roman"/>
          <w:sz w:val="28"/>
          <w:szCs w:val="28"/>
        </w:rPr>
        <w:t xml:space="preserve"> индивидуальных консультаций «Развитие творческих способностей у</w:t>
      </w:r>
      <w:r w:rsidR="00C83D94" w:rsidRPr="00923C2D">
        <w:rPr>
          <w:rFonts w:ascii="Times New Roman" w:hAnsi="Times New Roman" w:cs="Times New Roman"/>
          <w:sz w:val="28"/>
          <w:szCs w:val="28"/>
        </w:rPr>
        <w:t xml:space="preserve"> </w:t>
      </w:r>
      <w:r w:rsidRPr="00923C2D">
        <w:rPr>
          <w:rFonts w:ascii="Times New Roman" w:hAnsi="Times New Roman" w:cs="Times New Roman"/>
          <w:sz w:val="28"/>
          <w:szCs w:val="28"/>
        </w:rPr>
        <w:t>ребенка</w:t>
      </w:r>
      <w:r w:rsidR="00C83D94" w:rsidRPr="00923C2D">
        <w:rPr>
          <w:rFonts w:ascii="Times New Roman" w:hAnsi="Times New Roman" w:cs="Times New Roman"/>
          <w:sz w:val="28"/>
          <w:szCs w:val="28"/>
        </w:rPr>
        <w:t xml:space="preserve"> через нетрадиционные техники рисования»; родительских собраний, с целью усвоения родителями определённых знаний, умений, помощи им в разрешении проблемных вопросов; </w:t>
      </w:r>
      <w:r w:rsidR="00783C37" w:rsidRPr="00923C2D">
        <w:rPr>
          <w:rFonts w:ascii="Times New Roman" w:hAnsi="Times New Roman" w:cs="Times New Roman"/>
          <w:sz w:val="28"/>
          <w:szCs w:val="28"/>
        </w:rPr>
        <w:t>оформили выставки совместного творчества детей и родителей.</w:t>
      </w:r>
    </w:p>
    <w:p w:rsidR="00AA5D4A" w:rsidRPr="00923C2D" w:rsidRDefault="00AA5D4A" w:rsidP="00511CD8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Проводимая</w:t>
      </w:r>
      <w:r w:rsidR="00783C37" w:rsidRPr="00923C2D">
        <w:rPr>
          <w:rFonts w:ascii="Times New Roman" w:hAnsi="Times New Roman" w:cs="Times New Roman"/>
          <w:sz w:val="28"/>
          <w:szCs w:val="28"/>
        </w:rPr>
        <w:t xml:space="preserve"> нами </w:t>
      </w:r>
      <w:r w:rsidRPr="00923C2D">
        <w:rPr>
          <w:rFonts w:ascii="Times New Roman" w:hAnsi="Times New Roman" w:cs="Times New Roman"/>
          <w:sz w:val="28"/>
          <w:szCs w:val="28"/>
        </w:rPr>
        <w:t xml:space="preserve"> работа, </w:t>
      </w:r>
      <w:r w:rsidR="00783C37" w:rsidRPr="00923C2D">
        <w:rPr>
          <w:rFonts w:ascii="Times New Roman" w:hAnsi="Times New Roman" w:cs="Times New Roman"/>
          <w:sz w:val="28"/>
          <w:szCs w:val="28"/>
        </w:rPr>
        <w:t>дала</w:t>
      </w:r>
      <w:r w:rsidRPr="00923C2D">
        <w:rPr>
          <w:rFonts w:ascii="Times New Roman" w:hAnsi="Times New Roman" w:cs="Times New Roman"/>
          <w:sz w:val="28"/>
          <w:szCs w:val="28"/>
        </w:rPr>
        <w:t xml:space="preserve"> родителям</w:t>
      </w:r>
      <w:r w:rsidR="00511CD8" w:rsidRPr="00923C2D">
        <w:rPr>
          <w:rFonts w:ascii="Times New Roman" w:hAnsi="Times New Roman" w:cs="Times New Roman"/>
          <w:sz w:val="28"/>
          <w:szCs w:val="28"/>
        </w:rPr>
        <w:t xml:space="preserve"> не только </w:t>
      </w:r>
      <w:r w:rsidRPr="00923C2D">
        <w:rPr>
          <w:rFonts w:ascii="Times New Roman" w:hAnsi="Times New Roman" w:cs="Times New Roman"/>
          <w:sz w:val="28"/>
          <w:szCs w:val="28"/>
        </w:rPr>
        <w:t xml:space="preserve"> знания о детской художественной деятельности, о методах и приёмах работы в нетради</w:t>
      </w:r>
      <w:r w:rsidR="00511CD8" w:rsidRPr="00923C2D">
        <w:rPr>
          <w:rFonts w:ascii="Times New Roman" w:hAnsi="Times New Roman" w:cs="Times New Roman"/>
          <w:sz w:val="28"/>
          <w:szCs w:val="28"/>
        </w:rPr>
        <w:t>ционных техниках, но и укрепила</w:t>
      </w:r>
      <w:r w:rsidRPr="00923C2D">
        <w:rPr>
          <w:rFonts w:ascii="Times New Roman" w:hAnsi="Times New Roman" w:cs="Times New Roman"/>
          <w:sz w:val="28"/>
          <w:szCs w:val="28"/>
        </w:rPr>
        <w:t xml:space="preserve"> взаимоотношения между родителями и детьми. </w:t>
      </w:r>
    </w:p>
    <w:p w:rsidR="00511CD8" w:rsidRPr="00923C2D" w:rsidRDefault="00AA5D4A" w:rsidP="00511CD8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Работа по данной</w:t>
      </w:r>
      <w:r w:rsidR="00511CD8" w:rsidRPr="00923C2D">
        <w:rPr>
          <w:rFonts w:ascii="Times New Roman" w:hAnsi="Times New Roman" w:cs="Times New Roman"/>
          <w:sz w:val="28"/>
          <w:szCs w:val="28"/>
        </w:rPr>
        <w:t xml:space="preserve"> теме</w:t>
      </w:r>
      <w:r w:rsidRPr="00923C2D">
        <w:rPr>
          <w:rFonts w:ascii="Times New Roman" w:hAnsi="Times New Roman" w:cs="Times New Roman"/>
          <w:sz w:val="28"/>
          <w:szCs w:val="28"/>
        </w:rPr>
        <w:t xml:space="preserve"> </w:t>
      </w:r>
      <w:r w:rsidR="00511CD8" w:rsidRPr="00923C2D">
        <w:rPr>
          <w:rFonts w:ascii="Times New Roman" w:hAnsi="Times New Roman" w:cs="Times New Roman"/>
          <w:sz w:val="28"/>
          <w:szCs w:val="28"/>
        </w:rPr>
        <w:t xml:space="preserve">определила </w:t>
      </w:r>
      <w:r w:rsidRPr="00923C2D">
        <w:rPr>
          <w:rFonts w:ascii="Times New Roman" w:hAnsi="Times New Roman" w:cs="Times New Roman"/>
          <w:sz w:val="28"/>
          <w:szCs w:val="28"/>
        </w:rPr>
        <w:t>положительную динамику в развитии у детей навыков рисования</w:t>
      </w:r>
      <w:r w:rsidR="00C6140F" w:rsidRPr="00923C2D">
        <w:rPr>
          <w:rFonts w:ascii="Times New Roman" w:hAnsi="Times New Roman" w:cs="Times New Roman"/>
          <w:sz w:val="28"/>
          <w:szCs w:val="28"/>
        </w:rPr>
        <w:t>.  Дошкольники, уже в первый год знакомства с нетрадиционными техниками, проявляли  творческую активность в соответствии с требованиями к возрасту, умело пользовались материалами.</w:t>
      </w:r>
    </w:p>
    <w:p w:rsidR="00AA5D4A" w:rsidRPr="00923C2D" w:rsidRDefault="00AA5D4A" w:rsidP="00C6140F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Использование нетрадиционных техник позволяет развить у детей цветовое восприятие, умение видеть средства выразительности, яркость нарядность цвета, некоторые его оттенки. В рисовании дети передают сходство с реальным объектом, обогащают</w:t>
      </w:r>
      <w:r w:rsidR="00C6140F" w:rsidRPr="00923C2D">
        <w:rPr>
          <w:rFonts w:ascii="Times New Roman" w:hAnsi="Times New Roman" w:cs="Times New Roman"/>
          <w:sz w:val="28"/>
          <w:szCs w:val="28"/>
        </w:rPr>
        <w:t xml:space="preserve"> образ выразительными деталями.</w:t>
      </w:r>
    </w:p>
    <w:p w:rsidR="00AA5D4A" w:rsidRPr="00923C2D" w:rsidRDefault="00AA5D4A" w:rsidP="00AA5D4A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Выполнение поставленной цели подтверждает, что нетрадиционные техники успешно помогают в развитие у дошкольников навыков рисования.</w:t>
      </w:r>
    </w:p>
    <w:p w:rsidR="00BA567F" w:rsidRPr="00923C2D" w:rsidRDefault="00BA567F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 xml:space="preserve">Результаты проведенной работы показали, что применение  нетрадиционных техник рисования оказало влияние </w:t>
      </w:r>
      <w:proofErr w:type="gramStart"/>
      <w:r w:rsidRPr="00923C2D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923C2D">
        <w:rPr>
          <w:rFonts w:ascii="Times New Roman" w:hAnsi="Times New Roman" w:cs="Times New Roman"/>
          <w:sz w:val="28"/>
          <w:szCs w:val="28"/>
        </w:rPr>
        <w:t>:</w:t>
      </w:r>
    </w:p>
    <w:p w:rsidR="00BA567F" w:rsidRPr="00923C2D" w:rsidRDefault="00BA567F" w:rsidP="00D05205">
      <w:pPr>
        <w:pStyle w:val="a3"/>
        <w:numPr>
          <w:ilvl w:val="0"/>
          <w:numId w:val="3"/>
        </w:numPr>
        <w:ind w:right="283" w:hanging="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Повышение уровня творческих способностей у детей</w:t>
      </w:r>
      <w:r w:rsidR="00A61F85" w:rsidRPr="00923C2D">
        <w:rPr>
          <w:rFonts w:ascii="Times New Roman" w:hAnsi="Times New Roman" w:cs="Times New Roman"/>
          <w:sz w:val="28"/>
          <w:szCs w:val="28"/>
        </w:rPr>
        <w:t>;</w:t>
      </w:r>
    </w:p>
    <w:p w:rsidR="00A61F85" w:rsidRPr="00923C2D" w:rsidRDefault="00A61F85" w:rsidP="00D05205">
      <w:pPr>
        <w:pStyle w:val="a3"/>
        <w:numPr>
          <w:ilvl w:val="0"/>
          <w:numId w:val="3"/>
        </w:numPr>
        <w:ind w:right="283" w:hanging="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Развитие у них любознательности, воображения;</w:t>
      </w:r>
    </w:p>
    <w:p w:rsidR="00A61F85" w:rsidRPr="00923C2D" w:rsidRDefault="00A61F85" w:rsidP="00D05205">
      <w:pPr>
        <w:pStyle w:val="a3"/>
        <w:numPr>
          <w:ilvl w:val="0"/>
          <w:numId w:val="3"/>
        </w:numPr>
        <w:ind w:right="283" w:hanging="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Повышение интереса и положительного отношения к рисованию;</w:t>
      </w:r>
    </w:p>
    <w:p w:rsidR="00A61F85" w:rsidRPr="00923C2D" w:rsidRDefault="00A61F85" w:rsidP="00D05205">
      <w:pPr>
        <w:pStyle w:val="a3"/>
        <w:numPr>
          <w:ilvl w:val="0"/>
          <w:numId w:val="3"/>
        </w:numPr>
        <w:ind w:right="283" w:hanging="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Развитие у детей ориентировки на листе бумаги;</w:t>
      </w:r>
    </w:p>
    <w:p w:rsidR="00A61F85" w:rsidRPr="00923C2D" w:rsidRDefault="00A61F85" w:rsidP="00D05205">
      <w:pPr>
        <w:pStyle w:val="a3"/>
        <w:numPr>
          <w:ilvl w:val="0"/>
          <w:numId w:val="3"/>
        </w:numPr>
        <w:ind w:right="283" w:hanging="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Развитие восприятия сенсорных эталонов (цвета, формы, величины предмета)</w:t>
      </w:r>
    </w:p>
    <w:p w:rsidR="00A61F85" w:rsidRPr="00923C2D" w:rsidRDefault="00A61F85" w:rsidP="00D05205">
      <w:pPr>
        <w:pStyle w:val="a3"/>
        <w:numPr>
          <w:ilvl w:val="0"/>
          <w:numId w:val="3"/>
        </w:numPr>
        <w:ind w:right="283" w:hanging="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lastRenderedPageBreak/>
        <w:t>Развитие мелкой моторики пальцев;</w:t>
      </w:r>
    </w:p>
    <w:p w:rsidR="00A61F85" w:rsidRPr="00923C2D" w:rsidRDefault="00D05205" w:rsidP="00D05205">
      <w:pPr>
        <w:pStyle w:val="a3"/>
        <w:numPr>
          <w:ilvl w:val="0"/>
          <w:numId w:val="3"/>
        </w:numPr>
        <w:ind w:right="283" w:hanging="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Формирование аккуратности, самостоятельности, уверенности.</w:t>
      </w:r>
    </w:p>
    <w:p w:rsidR="00D05205" w:rsidRPr="00923C2D" w:rsidRDefault="00D05205" w:rsidP="00D05205">
      <w:pPr>
        <w:ind w:left="-567" w:right="283"/>
        <w:rPr>
          <w:rFonts w:ascii="Times New Roman" w:hAnsi="Times New Roman" w:cs="Times New Roman"/>
          <w:sz w:val="28"/>
          <w:szCs w:val="28"/>
        </w:rPr>
      </w:pPr>
    </w:p>
    <w:p w:rsidR="00217BEE" w:rsidRPr="00923C2D" w:rsidRDefault="00217BEE" w:rsidP="00D05205">
      <w:pPr>
        <w:pStyle w:val="a3"/>
        <w:ind w:left="-564" w:right="283"/>
        <w:rPr>
          <w:rFonts w:ascii="Times New Roman" w:hAnsi="Times New Roman" w:cs="Times New Roman"/>
          <w:sz w:val="28"/>
          <w:szCs w:val="28"/>
        </w:rPr>
      </w:pPr>
    </w:p>
    <w:p w:rsidR="00C6140F" w:rsidRPr="00923C2D" w:rsidRDefault="00ED1B83" w:rsidP="00BA567F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Перспективный план</w:t>
      </w:r>
      <w:proofErr w:type="gramStart"/>
      <w:r w:rsidR="00C6140F" w:rsidRPr="00923C2D">
        <w:rPr>
          <w:rFonts w:ascii="Times New Roman" w:hAnsi="Times New Roman" w:cs="Times New Roman"/>
          <w:sz w:val="28"/>
          <w:szCs w:val="28"/>
        </w:rPr>
        <w:t xml:space="preserve"> </w:t>
      </w:r>
      <w:r w:rsidRPr="00923C2D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F21986" w:rsidRPr="00923C2D">
        <w:rPr>
          <w:rFonts w:ascii="Times New Roman" w:hAnsi="Times New Roman" w:cs="Times New Roman"/>
          <w:sz w:val="28"/>
          <w:szCs w:val="28"/>
        </w:rPr>
        <w:t xml:space="preserve"> </w:t>
      </w:r>
      <w:r w:rsidR="00F21986" w:rsidRPr="00923C2D">
        <w:rPr>
          <w:rFonts w:ascii="Times New Roman" w:hAnsi="Times New Roman" w:cs="Times New Roman"/>
          <w:sz w:val="28"/>
          <w:szCs w:val="28"/>
        </w:rPr>
        <w:tab/>
      </w:r>
    </w:p>
    <w:p w:rsidR="00BA567F" w:rsidRPr="00923C2D" w:rsidRDefault="00BA567F" w:rsidP="00BA567F">
      <w:pPr>
        <w:ind w:left="-567" w:right="283"/>
        <w:rPr>
          <w:rFonts w:ascii="Times New Roman" w:hAnsi="Times New Roman" w:cs="Times New Roman"/>
          <w:sz w:val="28"/>
          <w:szCs w:val="28"/>
        </w:rPr>
      </w:pPr>
    </w:p>
    <w:p w:rsidR="00ED1B83" w:rsidRPr="00923C2D" w:rsidRDefault="00ED1B83" w:rsidP="00BA567F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 xml:space="preserve"> Сентябрь 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№ 1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Тема занятий: Летняя полянка. Нетрадиционная техника – рисование пальчиком.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 xml:space="preserve"> Программное содержание: Познакомить с использованием нетрадиционных техник при создании рисунка. 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Оборудование: Бумага, пальчиковые краски.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 xml:space="preserve">Октябрь 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№ 2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Тема занятий: Осенний ковер. Нетрадиционная техник</w:t>
      </w:r>
      <w:proofErr w:type="gramStart"/>
      <w:r w:rsidRPr="00923C2D">
        <w:rPr>
          <w:rFonts w:ascii="Times New Roman" w:hAnsi="Times New Roman" w:cs="Times New Roman"/>
          <w:sz w:val="28"/>
          <w:szCs w:val="28"/>
        </w:rPr>
        <w:t>а–</w:t>
      </w:r>
      <w:proofErr w:type="gramEnd"/>
      <w:r w:rsidRPr="00923C2D">
        <w:rPr>
          <w:rFonts w:ascii="Times New Roman" w:hAnsi="Times New Roman" w:cs="Times New Roman"/>
          <w:sz w:val="28"/>
          <w:szCs w:val="28"/>
        </w:rPr>
        <w:t xml:space="preserve"> Отпечатки листьев.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 xml:space="preserve"> Программное содержание: Познакомить с использованием нетрадиционной техники - печатания  листьями</w:t>
      </w:r>
      <w:proofErr w:type="gramStart"/>
      <w:r w:rsidRPr="00923C2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Оборудование: Бумага, листья деревьев, гуашь (желтого, красного), кисть.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 xml:space="preserve">Ноябрь 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№ 3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Тема занятий: Ветка рябины. Нетрадиционная техника – рисование пальчиком.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 xml:space="preserve"> Программное содержание:  Формировать умение  анализировать натуру, выделять ее признаки и особенности. Закрепить умение рисовать пальчиками. 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 xml:space="preserve">Оборудование: Бумага, пальчиковые краски (красного цвета), ветка рябины. 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 xml:space="preserve"> Декабрь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lastRenderedPageBreak/>
        <w:t>№ 4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 xml:space="preserve">Тема занятий: Первый снег. Нетрадиционная техника – </w:t>
      </w:r>
      <w:proofErr w:type="spellStart"/>
      <w:r w:rsidRPr="00923C2D">
        <w:rPr>
          <w:rFonts w:ascii="Times New Roman" w:hAnsi="Times New Roman" w:cs="Times New Roman"/>
          <w:sz w:val="28"/>
          <w:szCs w:val="28"/>
        </w:rPr>
        <w:t>тычкование</w:t>
      </w:r>
      <w:proofErr w:type="spellEnd"/>
      <w:r w:rsidRPr="00923C2D">
        <w:rPr>
          <w:rFonts w:ascii="Times New Roman" w:hAnsi="Times New Roman" w:cs="Times New Roman"/>
          <w:sz w:val="28"/>
          <w:szCs w:val="28"/>
        </w:rPr>
        <w:t xml:space="preserve"> сухой жесткой кистью. 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Программное содержание:  Формировать умение использовать в рисовании жесткие кисти для изображения снега. Развивать чувство композиции.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 xml:space="preserve"> Оборудование: белая гуашь, жесткие кисти, тонированная в голубой цвет бумага. 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Январь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№ 5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 xml:space="preserve">Тема занятий: Такие разные снежинки. Нетрадиционная техника – </w:t>
      </w:r>
      <w:proofErr w:type="spellStart"/>
      <w:r w:rsidRPr="00923C2D">
        <w:rPr>
          <w:rFonts w:ascii="Times New Roman" w:hAnsi="Times New Roman" w:cs="Times New Roman"/>
          <w:sz w:val="28"/>
          <w:szCs w:val="28"/>
        </w:rPr>
        <w:t>тычкование</w:t>
      </w:r>
      <w:proofErr w:type="spellEnd"/>
      <w:r w:rsidRPr="00923C2D">
        <w:rPr>
          <w:rFonts w:ascii="Times New Roman" w:hAnsi="Times New Roman" w:cs="Times New Roman"/>
          <w:sz w:val="28"/>
          <w:szCs w:val="28"/>
        </w:rPr>
        <w:t xml:space="preserve"> ватной палочкой.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 xml:space="preserve">Программное содержание: Упражнять в умении пользоваться техникой </w:t>
      </w:r>
      <w:proofErr w:type="spellStart"/>
      <w:r w:rsidRPr="00923C2D">
        <w:rPr>
          <w:rFonts w:ascii="Times New Roman" w:hAnsi="Times New Roman" w:cs="Times New Roman"/>
          <w:sz w:val="28"/>
          <w:szCs w:val="28"/>
        </w:rPr>
        <w:t>тычкования</w:t>
      </w:r>
      <w:proofErr w:type="spellEnd"/>
      <w:r w:rsidRPr="00923C2D">
        <w:rPr>
          <w:rFonts w:ascii="Times New Roman" w:hAnsi="Times New Roman" w:cs="Times New Roman"/>
          <w:sz w:val="28"/>
          <w:szCs w:val="28"/>
        </w:rPr>
        <w:t>, украшать силуэт снежинки, используя ватные палочки. Умение составлять узор в круге (по спирали).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 xml:space="preserve"> Оборудование: белые кружевные бумажные салфетки, ватные палочки, гуашь голубого и синего цвета.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Февраль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 xml:space="preserve">№6 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 xml:space="preserve">Тема занятий: </w:t>
      </w:r>
      <w:proofErr w:type="spellStart"/>
      <w:r w:rsidRPr="00923C2D"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 w:rsidRPr="00923C2D">
        <w:rPr>
          <w:rFonts w:ascii="Times New Roman" w:hAnsi="Times New Roman" w:cs="Times New Roman"/>
          <w:sz w:val="28"/>
          <w:szCs w:val="28"/>
        </w:rPr>
        <w:t xml:space="preserve"> избушка. Нетрадиционная техника –  печатание трафарета поролоновой губкой.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 xml:space="preserve">Программное содержание: Упражнять в умении пользоваться техникой печатание трафарета поролоновой губкой. Умение  передавать образ </w:t>
      </w:r>
      <w:proofErr w:type="spellStart"/>
      <w:r w:rsidRPr="00923C2D">
        <w:rPr>
          <w:rFonts w:ascii="Times New Roman" w:hAnsi="Times New Roman" w:cs="Times New Roman"/>
          <w:sz w:val="28"/>
          <w:szCs w:val="28"/>
        </w:rPr>
        <w:t>заюшкиной</w:t>
      </w:r>
      <w:proofErr w:type="spellEnd"/>
      <w:r w:rsidRPr="00923C2D">
        <w:rPr>
          <w:rFonts w:ascii="Times New Roman" w:hAnsi="Times New Roman" w:cs="Times New Roman"/>
          <w:sz w:val="28"/>
          <w:szCs w:val="28"/>
        </w:rPr>
        <w:t xml:space="preserve"> избушки. 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 xml:space="preserve"> Оборудование: мисочки с гуашью белого цвета, трафарет избушки, кусочки поролона, тонированная в голубой цвет бумага.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Март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№7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Тема занятий: Подарок мамочке. Нетрадиционная техника – рисование ладошкой.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lastRenderedPageBreak/>
        <w:t xml:space="preserve">Программное содержание: Упражнять в умении передавать образ цветка с помощью ладошки, дорисовывать стебель и листья с помощью кисти. Развивать творчество и воображение.  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 xml:space="preserve"> Оборудование: мисочки с гуашью красного, желтого, синего, зеленого цвета, бумага</w:t>
      </w:r>
      <w:proofErr w:type="gramStart"/>
      <w:r w:rsidRPr="00923C2D">
        <w:rPr>
          <w:rFonts w:ascii="Times New Roman" w:hAnsi="Times New Roman" w:cs="Times New Roman"/>
          <w:sz w:val="28"/>
          <w:szCs w:val="28"/>
        </w:rPr>
        <w:t xml:space="preserve">  А</w:t>
      </w:r>
      <w:proofErr w:type="gramEnd"/>
      <w:r w:rsidRPr="00923C2D">
        <w:rPr>
          <w:rFonts w:ascii="Times New Roman" w:hAnsi="Times New Roman" w:cs="Times New Roman"/>
          <w:sz w:val="28"/>
          <w:szCs w:val="28"/>
        </w:rPr>
        <w:t xml:space="preserve"> 4, кисть, салфетки, баночки с водой.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Апрель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№8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Тема занятий: Нежный подснежник. Нетрадиционная техника –  печатание трафарета поролоновой губкой.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 xml:space="preserve">Программное содержание: закреплять  умение  пользоваться техникой печатание трафарета поролоновой губкой. Умение  передавать образ первоцвета. 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 xml:space="preserve"> Оборудование: мисочки с гуашью белого и зеленого цвета, трафареты цветка подснежника и стебелька с листьями, кусочки поролона, тонированная в голубой цвет бумага.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Май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 xml:space="preserve">№9 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 xml:space="preserve">Тема занятий: К нам весна шагает. Нетрадиционная техника – отпечаток трубочкой для </w:t>
      </w:r>
      <w:proofErr w:type="spellStart"/>
      <w:r w:rsidRPr="00923C2D">
        <w:rPr>
          <w:rFonts w:ascii="Times New Roman" w:hAnsi="Times New Roman" w:cs="Times New Roman"/>
          <w:sz w:val="28"/>
          <w:szCs w:val="28"/>
        </w:rPr>
        <w:t>коктеля</w:t>
      </w:r>
      <w:proofErr w:type="spellEnd"/>
      <w:r w:rsidRPr="00923C2D">
        <w:rPr>
          <w:rFonts w:ascii="Times New Roman" w:hAnsi="Times New Roman" w:cs="Times New Roman"/>
          <w:sz w:val="28"/>
          <w:szCs w:val="28"/>
        </w:rPr>
        <w:t xml:space="preserve">, отпечаток поролоном. 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 xml:space="preserve">Программное содержание:  Формировать умение пользоваться нетрадиционной техникой рисования - отпечаток трубочкой для </w:t>
      </w:r>
      <w:proofErr w:type="spellStart"/>
      <w:r w:rsidRPr="00923C2D">
        <w:rPr>
          <w:rFonts w:ascii="Times New Roman" w:hAnsi="Times New Roman" w:cs="Times New Roman"/>
          <w:sz w:val="28"/>
          <w:szCs w:val="28"/>
        </w:rPr>
        <w:t>коктеля</w:t>
      </w:r>
      <w:proofErr w:type="spellEnd"/>
      <w:r w:rsidRPr="00923C2D">
        <w:rPr>
          <w:rFonts w:ascii="Times New Roman" w:hAnsi="Times New Roman" w:cs="Times New Roman"/>
          <w:sz w:val="28"/>
          <w:szCs w:val="28"/>
        </w:rPr>
        <w:t xml:space="preserve"> для изображения цветов, использовать трафарет из поролона для изображения бабочки. Развивать чувство композиции.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 xml:space="preserve"> Оборудование: желтая, синяя и зеленая  гуашь, трубочки для </w:t>
      </w:r>
      <w:proofErr w:type="spellStart"/>
      <w:r w:rsidRPr="00923C2D">
        <w:rPr>
          <w:rFonts w:ascii="Times New Roman" w:hAnsi="Times New Roman" w:cs="Times New Roman"/>
          <w:sz w:val="28"/>
          <w:szCs w:val="28"/>
        </w:rPr>
        <w:t>коктеля</w:t>
      </w:r>
      <w:proofErr w:type="spellEnd"/>
      <w:r w:rsidRPr="00923C2D">
        <w:rPr>
          <w:rFonts w:ascii="Times New Roman" w:hAnsi="Times New Roman" w:cs="Times New Roman"/>
          <w:sz w:val="28"/>
          <w:szCs w:val="28"/>
        </w:rPr>
        <w:t xml:space="preserve">  с краю разрезанные на несколько частей, бумага А</w:t>
      </w:r>
      <w:proofErr w:type="gramStart"/>
      <w:r w:rsidRPr="00923C2D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923C2D">
        <w:rPr>
          <w:rFonts w:ascii="Times New Roman" w:hAnsi="Times New Roman" w:cs="Times New Roman"/>
          <w:sz w:val="28"/>
          <w:szCs w:val="28"/>
        </w:rPr>
        <w:t>, трафареты бабочек из поролона,  кисть.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 xml:space="preserve">Июнь 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 xml:space="preserve">№10 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 xml:space="preserve">Тема занятий: Веселый щенок. Нетрадиционная техника – </w:t>
      </w:r>
      <w:proofErr w:type="spellStart"/>
      <w:r w:rsidRPr="00923C2D">
        <w:rPr>
          <w:rFonts w:ascii="Times New Roman" w:hAnsi="Times New Roman" w:cs="Times New Roman"/>
          <w:sz w:val="28"/>
          <w:szCs w:val="28"/>
        </w:rPr>
        <w:t>тычкование</w:t>
      </w:r>
      <w:proofErr w:type="spellEnd"/>
      <w:r w:rsidRPr="00923C2D">
        <w:rPr>
          <w:rFonts w:ascii="Times New Roman" w:hAnsi="Times New Roman" w:cs="Times New Roman"/>
          <w:sz w:val="28"/>
          <w:szCs w:val="28"/>
        </w:rPr>
        <w:t xml:space="preserve"> сухой жесткой кистью. 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lastRenderedPageBreak/>
        <w:t xml:space="preserve">Программное содержание:  Формировать умение использовать в рисовании жесткие кисти для изображения </w:t>
      </w:r>
      <w:proofErr w:type="spellStart"/>
      <w:r w:rsidRPr="00923C2D">
        <w:rPr>
          <w:rFonts w:ascii="Times New Roman" w:hAnsi="Times New Roman" w:cs="Times New Roman"/>
          <w:sz w:val="28"/>
          <w:szCs w:val="28"/>
        </w:rPr>
        <w:t>щерстки</w:t>
      </w:r>
      <w:proofErr w:type="spellEnd"/>
      <w:r w:rsidRPr="00923C2D">
        <w:rPr>
          <w:rFonts w:ascii="Times New Roman" w:hAnsi="Times New Roman" w:cs="Times New Roman"/>
          <w:sz w:val="28"/>
          <w:szCs w:val="28"/>
        </w:rPr>
        <w:t xml:space="preserve"> щенка. Развивать  любовь к животным.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 xml:space="preserve"> Оборудование: желтая, коричневая гуашь, жесткие кисти, бумага с изображением силуэта щенка.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Литература: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Комарова Т.С. Изобразительная деятельность: Обучение детей техническим навыкам и умениям. //Дошкольное воспитание, 1991, N2.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Комарова Т.С. Как можно больше разнообразия. //Дошкольное воспитание, 1991, N9.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 xml:space="preserve">Косминская В.Б., </w:t>
      </w:r>
      <w:proofErr w:type="spellStart"/>
      <w:r w:rsidRPr="00923C2D">
        <w:rPr>
          <w:rFonts w:ascii="Times New Roman" w:hAnsi="Times New Roman" w:cs="Times New Roman"/>
          <w:sz w:val="28"/>
          <w:szCs w:val="28"/>
        </w:rPr>
        <w:t>Халезова</w:t>
      </w:r>
      <w:proofErr w:type="spellEnd"/>
      <w:r w:rsidRPr="00923C2D">
        <w:rPr>
          <w:rFonts w:ascii="Times New Roman" w:hAnsi="Times New Roman" w:cs="Times New Roman"/>
          <w:sz w:val="28"/>
          <w:szCs w:val="28"/>
        </w:rPr>
        <w:t xml:space="preserve"> Н.Б. Основы изобразительного искусства и методика руководства изобразительной деятельностью детей: Лаб. практикум. Учеб. Пособие для студентов </w:t>
      </w:r>
      <w:proofErr w:type="spellStart"/>
      <w:r w:rsidRPr="00923C2D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923C2D">
        <w:rPr>
          <w:rFonts w:ascii="Times New Roman" w:hAnsi="Times New Roman" w:cs="Times New Roman"/>
          <w:sz w:val="28"/>
          <w:szCs w:val="28"/>
        </w:rPr>
        <w:t>. ин-</w:t>
      </w:r>
      <w:proofErr w:type="spellStart"/>
      <w:r w:rsidRPr="00923C2D">
        <w:rPr>
          <w:rFonts w:ascii="Times New Roman" w:hAnsi="Times New Roman" w:cs="Times New Roman"/>
          <w:sz w:val="28"/>
          <w:szCs w:val="28"/>
        </w:rPr>
        <w:t>тов</w:t>
      </w:r>
      <w:proofErr w:type="spellEnd"/>
      <w:r w:rsidRPr="00923C2D">
        <w:rPr>
          <w:rFonts w:ascii="Times New Roman" w:hAnsi="Times New Roman" w:cs="Times New Roman"/>
          <w:sz w:val="28"/>
          <w:szCs w:val="28"/>
        </w:rPr>
        <w:t xml:space="preserve"> по </w:t>
      </w:r>
      <w:proofErr w:type="gramStart"/>
      <w:r w:rsidRPr="00923C2D">
        <w:rPr>
          <w:rFonts w:ascii="Times New Roman" w:hAnsi="Times New Roman" w:cs="Times New Roman"/>
          <w:sz w:val="28"/>
          <w:szCs w:val="28"/>
        </w:rPr>
        <w:t>спец</w:t>
      </w:r>
      <w:proofErr w:type="gramEnd"/>
      <w:r w:rsidRPr="00923C2D">
        <w:rPr>
          <w:rFonts w:ascii="Times New Roman" w:hAnsi="Times New Roman" w:cs="Times New Roman"/>
          <w:sz w:val="28"/>
          <w:szCs w:val="28"/>
        </w:rPr>
        <w:t>. N2110 «Педагогика и психология (</w:t>
      </w:r>
      <w:proofErr w:type="spellStart"/>
      <w:r w:rsidRPr="00923C2D">
        <w:rPr>
          <w:rFonts w:ascii="Times New Roman" w:hAnsi="Times New Roman" w:cs="Times New Roman"/>
          <w:sz w:val="28"/>
          <w:szCs w:val="28"/>
        </w:rPr>
        <w:t>дошк</w:t>
      </w:r>
      <w:proofErr w:type="spellEnd"/>
      <w:r w:rsidRPr="00923C2D">
        <w:rPr>
          <w:rFonts w:ascii="Times New Roman" w:hAnsi="Times New Roman" w:cs="Times New Roman"/>
          <w:sz w:val="28"/>
          <w:szCs w:val="28"/>
        </w:rPr>
        <w:t xml:space="preserve">.)». – 2-е изд., </w:t>
      </w:r>
      <w:proofErr w:type="spellStart"/>
      <w:r w:rsidRPr="00923C2D">
        <w:rPr>
          <w:rFonts w:ascii="Times New Roman" w:hAnsi="Times New Roman" w:cs="Times New Roman"/>
          <w:sz w:val="28"/>
          <w:szCs w:val="28"/>
        </w:rPr>
        <w:t>дораб</w:t>
      </w:r>
      <w:proofErr w:type="spellEnd"/>
      <w:r w:rsidRPr="00923C2D">
        <w:rPr>
          <w:rFonts w:ascii="Times New Roman" w:hAnsi="Times New Roman" w:cs="Times New Roman"/>
          <w:sz w:val="28"/>
          <w:szCs w:val="28"/>
        </w:rPr>
        <w:t>. – М.: Просвещение, 1987.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Лыкова И.А. Изобразительная деятельность в детском саду: планирование, конспекты занятий, методические рекомендации. – М.: «КАРАПУЗ-ДИДАКТИКА», 2007.</w:t>
      </w:r>
    </w:p>
    <w:p w:rsidR="00ED1B83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Никитина А.В. Нетрадиционные техники рисования в детском саду. /Пособие для воспитателей и заинтересованных родителей/. – СПб</w:t>
      </w:r>
      <w:proofErr w:type="gramStart"/>
      <w:r w:rsidRPr="00923C2D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923C2D">
        <w:rPr>
          <w:rFonts w:ascii="Times New Roman" w:hAnsi="Times New Roman" w:cs="Times New Roman"/>
          <w:sz w:val="28"/>
          <w:szCs w:val="28"/>
        </w:rPr>
        <w:t>КАРО, 2008. – 96с.</w:t>
      </w:r>
    </w:p>
    <w:p w:rsidR="00EC25BB" w:rsidRPr="00923C2D" w:rsidRDefault="00ED1B83" w:rsidP="00ED1B83">
      <w:pPr>
        <w:ind w:left="-567" w:right="283"/>
        <w:rPr>
          <w:rFonts w:ascii="Times New Roman" w:hAnsi="Times New Roman" w:cs="Times New Roman"/>
          <w:sz w:val="28"/>
          <w:szCs w:val="28"/>
        </w:rPr>
      </w:pPr>
      <w:r w:rsidRPr="00923C2D">
        <w:rPr>
          <w:rFonts w:ascii="Times New Roman" w:hAnsi="Times New Roman" w:cs="Times New Roman"/>
          <w:sz w:val="28"/>
          <w:szCs w:val="28"/>
        </w:rPr>
        <w:t>Теория и методика изобразительной деятельности в детском саду: Учеб</w:t>
      </w:r>
      <w:proofErr w:type="gramStart"/>
      <w:r w:rsidRPr="00923C2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23C2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23C2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23C2D">
        <w:rPr>
          <w:rFonts w:ascii="Times New Roman" w:hAnsi="Times New Roman" w:cs="Times New Roman"/>
          <w:sz w:val="28"/>
          <w:szCs w:val="28"/>
        </w:rPr>
        <w:t xml:space="preserve">особие для студентов </w:t>
      </w:r>
      <w:proofErr w:type="spellStart"/>
      <w:r w:rsidRPr="00923C2D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923C2D">
        <w:rPr>
          <w:rFonts w:ascii="Times New Roman" w:hAnsi="Times New Roman" w:cs="Times New Roman"/>
          <w:sz w:val="28"/>
          <w:szCs w:val="28"/>
        </w:rPr>
        <w:t>. ин-</w:t>
      </w:r>
      <w:proofErr w:type="spellStart"/>
      <w:r w:rsidRPr="00923C2D">
        <w:rPr>
          <w:rFonts w:ascii="Times New Roman" w:hAnsi="Times New Roman" w:cs="Times New Roman"/>
          <w:sz w:val="28"/>
          <w:szCs w:val="28"/>
        </w:rPr>
        <w:t>тов</w:t>
      </w:r>
      <w:proofErr w:type="spellEnd"/>
      <w:r w:rsidRPr="00923C2D">
        <w:rPr>
          <w:rFonts w:ascii="Times New Roman" w:hAnsi="Times New Roman" w:cs="Times New Roman"/>
          <w:sz w:val="28"/>
          <w:szCs w:val="28"/>
        </w:rPr>
        <w:t xml:space="preserve"> по спец. N2110 «Педагогика и психология (</w:t>
      </w:r>
      <w:proofErr w:type="spellStart"/>
      <w:r w:rsidRPr="00923C2D">
        <w:rPr>
          <w:rFonts w:ascii="Times New Roman" w:hAnsi="Times New Roman" w:cs="Times New Roman"/>
          <w:sz w:val="28"/>
          <w:szCs w:val="28"/>
        </w:rPr>
        <w:t>дошк</w:t>
      </w:r>
      <w:proofErr w:type="spellEnd"/>
      <w:r w:rsidRPr="00923C2D">
        <w:rPr>
          <w:rFonts w:ascii="Times New Roman" w:hAnsi="Times New Roman" w:cs="Times New Roman"/>
          <w:sz w:val="28"/>
          <w:szCs w:val="28"/>
        </w:rPr>
        <w:t xml:space="preserve">.)» /В.Б. Косминская, Е.И. Васильева, Р.Г. Казакова и др. – 2-е изд., </w:t>
      </w:r>
      <w:proofErr w:type="spellStart"/>
      <w:r w:rsidRPr="00923C2D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Pr="00923C2D">
        <w:rPr>
          <w:rFonts w:ascii="Times New Roman" w:hAnsi="Times New Roman" w:cs="Times New Roman"/>
          <w:sz w:val="28"/>
          <w:szCs w:val="28"/>
        </w:rPr>
        <w:t>. и доп. – М.: Просвещение</w:t>
      </w:r>
    </w:p>
    <w:p w:rsidR="00923C2D" w:rsidRPr="00923C2D" w:rsidRDefault="00923C2D">
      <w:pPr>
        <w:ind w:left="-567" w:right="283"/>
        <w:rPr>
          <w:rFonts w:ascii="Times New Roman" w:hAnsi="Times New Roman" w:cs="Times New Roman"/>
          <w:sz w:val="28"/>
          <w:szCs w:val="28"/>
        </w:rPr>
      </w:pPr>
    </w:p>
    <w:sectPr w:rsidR="00923C2D" w:rsidRPr="00923C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53143"/>
    <w:multiLevelType w:val="hybridMultilevel"/>
    <w:tmpl w:val="170C8BEE"/>
    <w:lvl w:ilvl="0" w:tplc="D3C25F5E">
      <w:numFmt w:val="bullet"/>
      <w:lvlText w:val="•"/>
      <w:lvlJc w:val="left"/>
      <w:pPr>
        <w:ind w:left="3" w:hanging="57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">
    <w:nsid w:val="1814781C"/>
    <w:multiLevelType w:val="hybridMultilevel"/>
    <w:tmpl w:val="1F345372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>
    <w:nsid w:val="4A817787"/>
    <w:multiLevelType w:val="hybridMultilevel"/>
    <w:tmpl w:val="A6720ECA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>
    <w:nsid w:val="7A350B33"/>
    <w:multiLevelType w:val="hybridMultilevel"/>
    <w:tmpl w:val="9AE605AE"/>
    <w:lvl w:ilvl="0" w:tplc="D3C25F5E">
      <w:numFmt w:val="bullet"/>
      <w:lvlText w:val="•"/>
      <w:lvlJc w:val="left"/>
      <w:pPr>
        <w:ind w:left="-564" w:hanging="57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B83"/>
    <w:rsid w:val="00217BEE"/>
    <w:rsid w:val="003362B2"/>
    <w:rsid w:val="00344F4D"/>
    <w:rsid w:val="00350CD1"/>
    <w:rsid w:val="004238EF"/>
    <w:rsid w:val="00481E3E"/>
    <w:rsid w:val="00511CD8"/>
    <w:rsid w:val="005A5357"/>
    <w:rsid w:val="00783C37"/>
    <w:rsid w:val="00790BF6"/>
    <w:rsid w:val="008B727C"/>
    <w:rsid w:val="008D431A"/>
    <w:rsid w:val="00923C2D"/>
    <w:rsid w:val="00957477"/>
    <w:rsid w:val="009E1FB4"/>
    <w:rsid w:val="00A61F85"/>
    <w:rsid w:val="00AA5D4A"/>
    <w:rsid w:val="00B02B29"/>
    <w:rsid w:val="00BA567F"/>
    <w:rsid w:val="00C6140F"/>
    <w:rsid w:val="00C83D94"/>
    <w:rsid w:val="00D05205"/>
    <w:rsid w:val="00ED1B83"/>
    <w:rsid w:val="00F21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E3E"/>
    <w:pPr>
      <w:ind w:left="720"/>
      <w:contextualSpacing/>
    </w:pPr>
  </w:style>
  <w:style w:type="table" w:styleId="a4">
    <w:name w:val="Table Grid"/>
    <w:basedOn w:val="a1"/>
    <w:uiPriority w:val="59"/>
    <w:rsid w:val="00F21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E3E"/>
    <w:pPr>
      <w:ind w:left="720"/>
      <w:contextualSpacing/>
    </w:pPr>
  </w:style>
  <w:style w:type="table" w:styleId="a4">
    <w:name w:val="Table Grid"/>
    <w:basedOn w:val="a1"/>
    <w:uiPriority w:val="59"/>
    <w:rsid w:val="00F21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CA070-0A3E-4D49-A3D8-5A99B1EC9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9</Pages>
  <Words>2145</Words>
  <Characters>12230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2015-06-24T01:37:00Z</dcterms:created>
  <dcterms:modified xsi:type="dcterms:W3CDTF">2015-06-24T14:22:00Z</dcterms:modified>
</cp:coreProperties>
</file>