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ADE" w:rsidRDefault="00792ADE" w:rsidP="00792ADE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28"/>
          <w:lang w:eastAsia="ru-RU"/>
        </w:rPr>
        <w:t xml:space="preserve">«Управление тишиной». </w:t>
      </w:r>
    </w:p>
    <w:p w:rsidR="00792ADE" w:rsidRDefault="00792ADE" w:rsidP="00792ADE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28"/>
          <w:lang w:eastAsia="ru-RU"/>
        </w:rPr>
        <w:t>Рекомендации для педагогов дошкольных учреждений</w:t>
      </w:r>
    </w:p>
    <w:p w:rsidR="00792ADE" w:rsidRPr="00792ADE" w:rsidRDefault="00792ADE" w:rsidP="00792ADE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28"/>
          <w:lang w:eastAsia="ru-RU"/>
        </w:rPr>
      </w:pP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Игровой момент служит хорошей завязкой для начала занятия. Но до этого детей нужно собрать вокруг себя и добиться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тишины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Поэтому</w:t>
      </w:r>
      <w:r w:rsidR="009163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вынуждены прибегать к 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приемам - более простым, но эффективным.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Свисток, колокольчик и бубен.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школе о начале урока оповещает звонок. Звонок - это специальный сигнал, о значении которого детям сообщают, когда они начинают учиться.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Педагоги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детского сада часто используют в своей рабо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 колокольчик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олокольчик сигналит - значит, нужно отложить свои занятия и собраться вокруг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педагога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92ADE" w:rsidRDefault="006F7F51" w:rsidP="006F7F51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</w:t>
      </w:r>
      <w:r w:rsidR="00792ADE"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аже умение реагировать на условный сигнал требует обучения</w:t>
      </w:r>
      <w:r w:rsid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К примеру, дети по </w:t>
      </w:r>
      <w:r w:rsidR="00792ADE"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приглашению</w:t>
      </w:r>
      <w:r w:rsid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педагога собираются в круг.</w:t>
      </w:r>
    </w:p>
    <w:p w:rsidR="00DC3FC6" w:rsidRDefault="00792ADE" w:rsidP="006F7F51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Посмотрите, что я вам принесла. Это мои 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помощники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колокольчик, бубен с бубенчиками и свисток. Они умеют отдавать команды. Голоса моих помощников и их команды вам предстоит запомнить.</w:t>
      </w:r>
      <w:r w:rsidR="00DC3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Если я свистну в свисток, вы должны тут же собраться вокруг меня в кружок. Если я позвоню в колокольчик, вам нужно срочно бежать к своим столикам и садиться на стульчики. А если я буду греметь бубенчиками бубна, это сигнал встать рядом со своими шкафчиками. Запомнили? </w:t>
      </w:r>
    </w:p>
    <w:p w:rsidR="00792ADE" w:rsidRPr="00792ADE" w:rsidRDefault="00DC3FC6" w:rsidP="00DC3FC6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792ADE"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Чем бы вы ни занимались, услышав команду, нужно постараться быстро ее выполнить.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Ситуация воспринимается поначалу</w:t>
      </w:r>
      <w:proofErr w:type="gramStart"/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C3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и</w:t>
      </w:r>
      <w:r w:rsidR="00DC3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гровая. 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Этот игровой потенциал нужно использовать </w:t>
      </w:r>
      <w:proofErr w:type="gramStart"/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полную 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меру</w:t>
      </w:r>
      <w:proofErr w:type="gramEnd"/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дети должны наиграться. Но затем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</w:t>
      </w:r>
      <w:r w:rsidR="00DC3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ен последовательно использовать 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своих </w:t>
      </w:r>
      <w:r w:rsidRPr="00792A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«помощников»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для организации жизни в группе - так, чтобы следование командам стало почти рефлекторным. Это сильно помогает сохранить голосовые связки и добиться быстрого сбора детей.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6F7F51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t>Управление тишиной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.</w:t>
      </w:r>
    </w:p>
    <w:p w:rsidR="006F7F51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 того, как дети собрались и заняли места, перед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педагогом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стоит другая задача - установление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тишины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То есть от каждого ребенка требуется добиться молчания. Молчание - состояние, противоположное крику. Вместо того чтобы стучать, топать и взывать на повышенных 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тонах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792A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«Тихо! Тихо! Тихо!»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может сыграть на этом противостоянии, объявив себя Повелителем звука </w:t>
      </w:r>
      <w:r w:rsidRPr="00792A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(Дирижером шума, Феей громкости и т. п.)</w:t>
      </w:r>
      <w:r w:rsidR="006F7F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792ADE" w:rsidRPr="00792ADE" w:rsidRDefault="006F7F51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-Представьте себе, </w:t>
      </w:r>
      <w:r w:rsidR="00792ADE"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говорит </w:t>
      </w:r>
      <w:r w:rsidR="00792ADE"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792ADE"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 моя ладонь – это громкоговоритель. Если я ее широко раскрываю, оттуда доносится громкий </w:t>
      </w:r>
      <w:r w:rsidR="00792ADE"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звук. Если я собираю пальцы в щепотку, звук становится тише. Если я сжимаю кулак, звук замолкает. Сейчас вы будете произносить звук </w:t>
      </w:r>
      <w:r w:rsidR="00792ADE" w:rsidRPr="00792A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«А»</w:t>
      </w:r>
      <w:r w:rsidR="00792ADE"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Но внимательно следите за движениями моей ладони.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 дирижирует звуком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позволяя детям тянуть заданный звук очень громко. Так, чтобы в какой-то момент они почти кричали. Но это длится всего одну-две секунды. Затем звук по знаку ладони станови</w:t>
      </w:r>
      <w:r w:rsidR="00DC3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тся тише. 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И, наконец,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собирает звук в ладонь. После этого можно прижать палец к губам, призывая к абсолютной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тишине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Дети уже поймались на звуковую игру и обязательно последуют этому сигналу.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игра проводится стоя, после этого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кивком приглашает детей сесть - на стульчики или на ковер.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разные дни недели можно играть в разные звуки </w:t>
      </w:r>
      <w:r w:rsidRPr="00792A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(естественно, гласные)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в понедельник - А, во вторник - О, в среду - Э, в четверг - У, в пятницу – </w:t>
      </w:r>
      <w:proofErr w:type="gramStart"/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proofErr w:type="gramEnd"/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или И.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Кричим и скачем по команде.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понимаем, что дети, принуждаемые сидеть некоторое время на занятии, устают. Ослабевает их внимание, и они выпадают из режима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тишины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Задача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педагога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опередить ребенка в желании устроить себе разрядку и предложить ему все что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зная особенности детей, должен организовать паузу чуть раньше, чем того захочет ребенок. Например, детям предлагается несколько раз рассказать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двустишие или четверостишие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сначала - оч</w:t>
      </w:r>
      <w:r w:rsidR="006F7F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ень тихо, потом - громче, 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очень гр</w:t>
      </w:r>
      <w:r w:rsidR="006F7F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омко, и снова - тише</w:t>
      </w:r>
      <w:proofErr w:type="gramStart"/>
      <w:r w:rsidR="006F7F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Тише, мыши, кот на крыше,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А котята еще выше.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опять берет на себя роль дирижера. Он регулирует силу звука, показывая ладонью его уровень - от положения на уровне живота до положения на уровне лба и обратно. Когда рука достигает самого высокого положени</w:t>
      </w:r>
      <w:r w:rsidR="006F7F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я, дети должны выкрикнуть слова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Мы помним, что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тишина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достигается тем успешней, чем </w:t>
      </w:r>
      <w:proofErr w:type="gramStart"/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более психологически</w:t>
      </w:r>
      <w:proofErr w:type="gramEnd"/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верно мы умеем манипулиро</w:t>
      </w:r>
      <w:r w:rsidR="006F7F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вать детскими импульсами. Дети д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="006F7F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жны иногда кричать — но по нашей воле, по нашей команде. Это хитрость, </w:t>
      </w:r>
      <w:proofErr w:type="gramStart"/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однако</w:t>
      </w:r>
      <w:proofErr w:type="gramEnd"/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она работает.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усложнить произнесение рифмовки за счет добавления движения. В начальном положении дети сидят на корточках. По мере нарастания звука они приподнимаются, в момент кульминации полностью выпрямляются, встают на ноги, а потом снова начинают приседать.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Волшебные движения.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того</w:t>
      </w:r>
      <w:proofErr w:type="gramStart"/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чтобы динамическая пауза оказалась эффективной, детям можно предоставить возможность двигаться между рядами, а не просто выполнять 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движения, стоя на месте. Однако эти движения, как и звуки, должны быть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управляемыми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Одним из замечательных, любимых детьми игровых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упражнений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является движение по сигналу бубна.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Вы — волшебные игрушки, - говорит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— Вы лишены способности </w:t>
      </w:r>
      <w:proofErr w:type="gramStart"/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двигаться</w:t>
      </w:r>
      <w:proofErr w:type="gramEnd"/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собственному желанию. Волшебница связала вас с бубном. Пока бубен звучит, вы можете передвигаться, как только бубен замолкает, вы застываете на месте.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Бубен звучит в течение 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коротких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 неровных временных промежутков. В таком прерывистом ритме, периодически застывая в разных позах, детям можно позволить дойти чуть ли не до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педагога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Потом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 делает движение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 которому дети должны повернуться к нему спиной и двигаться под бубен в обратном направлении.</w:t>
      </w:r>
    </w:p>
    <w:p w:rsidR="00792ADE" w:rsidRPr="00792ADE" w:rsidRDefault="00792ADE" w:rsidP="006F7F51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упражнение</w:t>
      </w:r>
      <w:r w:rsidR="002363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позволяет детям переключиться и отдохнуть от напряжения</w:t>
      </w:r>
      <w:r w:rsidR="002363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C</w:t>
      </w:r>
      <w:proofErr w:type="gramEnd"/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уществует</w:t>
      </w:r>
      <w:proofErr w:type="spellEnd"/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несколько игр, которые помогут восстановить дисциплину в группе. Вот некоторые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рекомендации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должен чувствовать себя комфортно и уверенно. Говорить следует четко и серьезно. Обращаясь к группе детей,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рекомендуется говорить </w:t>
      </w:r>
      <w:proofErr w:type="gramStart"/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погромче</w:t>
      </w:r>
      <w:proofErr w:type="gramEnd"/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однако не переходить на повышенные тона.</w:t>
      </w:r>
    </w:p>
    <w:p w:rsidR="00916313" w:rsidRPr="00792ADE" w:rsidRDefault="00792ADE" w:rsidP="00916313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привлечения внимания можно использовать игровые моменты, которые привлекают внимание детей и настраивают их на спокойный лад. Например, если перед началом занятия дети расшумелись, 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скажите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«Внимание!</w:t>
      </w:r>
      <w:r w:rsidR="00916313" w:rsidRPr="009163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16313"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 нам на занятие пришла собачка! Она на Вас смотрит! ", затем от лица этой собачки </w:t>
      </w:r>
      <w:proofErr w:type="gramStart"/>
      <w:r w:rsidR="00916313"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поздороваться</w:t>
      </w:r>
      <w:proofErr w:type="gramEnd"/>
      <w:r w:rsidR="00916313"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изменив голос.</w:t>
      </w:r>
    </w:p>
    <w:p w:rsidR="00792ADE" w:rsidRPr="00792ADE" w:rsidRDefault="00792ADE" w:rsidP="00916313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Основные </w:t>
      </w:r>
      <w:r w:rsidRPr="00792AD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«возмутители»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спокойствия, для которых дисциплина в детском саду не указ — </w:t>
      </w:r>
      <w:proofErr w:type="spellStart"/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гиперактивные</w:t>
      </w:r>
      <w:proofErr w:type="spellEnd"/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дети. Они просто не могут усидеть на месте и несколько минут. Как это ни странно, но такие дети отличаются хорошей памятью на рифмы и стихи. Воспользуйтесь этим. Начните занятие с легкого стишка, вроде </w:t>
      </w:r>
      <w:r w:rsidRPr="00792A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«Нам не надо драться, нам надо заниматься»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92A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792A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Один-два-три-четыре-пять</w:t>
      </w:r>
      <w:proofErr w:type="spellEnd"/>
      <w:r w:rsidRPr="00792A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 Сейчас мы будем все читать!»</w:t>
      </w:r>
      <w:r w:rsidR="00916313" w:rsidRPr="009163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16313" w:rsidRPr="00792AD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"Мы </w:t>
      </w:r>
      <w:proofErr w:type="spellStart"/>
      <w:r w:rsidR="00916313" w:rsidRPr="00792AD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друг-другу</w:t>
      </w:r>
      <w:proofErr w:type="spellEnd"/>
      <w:r w:rsidR="00916313" w:rsidRPr="00792AD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не мешаем, мы </w:t>
      </w:r>
      <w:proofErr w:type="spellStart"/>
      <w:r w:rsidR="00916313" w:rsidRPr="00792AD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друг-другу</w:t>
      </w:r>
      <w:proofErr w:type="spellEnd"/>
      <w:r w:rsidR="00916313" w:rsidRPr="00792AD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помогаем</w:t>
      </w:r>
      <w:proofErr w:type="gramStart"/>
      <w:r w:rsidR="00916313" w:rsidRPr="00792AD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  <w:proofErr w:type="gramEnd"/>
      <w:r w:rsidR="00916313" w:rsidRPr="00792AD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916313"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" </w:t>
      </w:r>
      <w:proofErr w:type="gramStart"/>
      <w:r w:rsidR="00916313"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proofErr w:type="gramEnd"/>
      <w:r w:rsidR="00916313"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так далее.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Вообще, золотое правило порядка в группе — чем интереснее занятие, тем спокойнее дети. Важна мотивация. И, как говорят психологи, это не детям неинтересно, а взрослые не умеют их заинтересовать.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дети разбаловались в середине занятия, то можно попробовать применить несложные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упражнения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Например, поиграйте в игру </w:t>
      </w:r>
      <w:r w:rsidRPr="00792A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«Руки-ноги»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По одному хлопку дети должны поднять руки, на два хлопка — встать, на три хлопка — топать. Несмотря на 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кажущуюся простоту, даже взрослые часто путаются в действиях. Однако это незаменимая игра для того, чтобы привлечь внимание детей и помочь им сконцентрироваться на предмете.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Другое </w:t>
      </w:r>
      <w:r w:rsidRPr="00792A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упражнение называется </w:t>
      </w:r>
      <w:r w:rsidRPr="00792A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меня слышит»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Воспитатель по мере проведения занятия обращается к детям с 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просьбами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792A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меня слышит, хлопни один раз/посмотри на дверь/изобрази кошку»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Каждый раз задания меняются. Дети, будучи заинтригованы и находясь в ожидании следующего задания, слушают воспитателя более внимательно.</w:t>
      </w:r>
    </w:p>
    <w:p w:rsidR="00916313" w:rsidRPr="00792ADE" w:rsidRDefault="00792ADE" w:rsidP="00916313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воспитателя должны быть определённые психологические установки и тогда дети почувствуют их и будут слушаться или хотя бы считаться с тем, что им говорят</w:t>
      </w:r>
      <w:r w:rsidR="009163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92ADE" w:rsidRPr="00792ADE" w:rsidRDefault="00792ADE" w:rsidP="00792ADE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Можно открыть перед детьми большую книгу, а если кто-то начинает </w:t>
      </w:r>
      <w:r w:rsidR="002363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36301"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баловаться 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закрыть её и сказать</w:t>
      </w:r>
      <w:r w:rsidR="009163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"Вот дети начали баловаться</w:t>
      </w:r>
      <w:r w:rsidR="002363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книга от нас закрылась, сказка спряталась".</w:t>
      </w:r>
    </w:p>
    <w:p w:rsidR="00792ADE" w:rsidRPr="00792ADE" w:rsidRDefault="00916313" w:rsidP="00916313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792ADE"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гровые моменты привлекают внимание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детей</w:t>
      </w:r>
      <w:r w:rsidR="00792ADE"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направляют на то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792ADE"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чтобы дети </w:t>
      </w:r>
      <w:r w:rsidR="00792ADE" w:rsidRPr="00792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притихли и настроились на более спокойный лад.</w:t>
      </w:r>
    </w:p>
    <w:p w:rsidR="00327984" w:rsidRPr="00792ADE" w:rsidRDefault="00327984" w:rsidP="00792AD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27984" w:rsidRPr="00792ADE" w:rsidSect="00327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2ADE"/>
    <w:rsid w:val="00236301"/>
    <w:rsid w:val="00327984"/>
    <w:rsid w:val="00455A7E"/>
    <w:rsid w:val="006F7F51"/>
    <w:rsid w:val="00792ADE"/>
    <w:rsid w:val="00916313"/>
    <w:rsid w:val="00DC3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984"/>
  </w:style>
  <w:style w:type="paragraph" w:styleId="1">
    <w:name w:val="heading 1"/>
    <w:basedOn w:val="a"/>
    <w:link w:val="10"/>
    <w:uiPriority w:val="9"/>
    <w:qFormat/>
    <w:rsid w:val="00792A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2A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792A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92A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2AD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7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6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1154</Words>
  <Characters>6580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2018-10-24T15:52:00Z</dcterms:created>
  <dcterms:modified xsi:type="dcterms:W3CDTF">2018-10-24T17:21:00Z</dcterms:modified>
</cp:coreProperties>
</file>