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529C" w:rsidRPr="00C6529C" w:rsidRDefault="00C6529C" w:rsidP="00C6529C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</w:pPr>
      <w:r w:rsidRPr="00C6529C"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  <w:t xml:space="preserve">МБДОУ «Детский сад №55 «Жаворонок»» </w:t>
      </w:r>
    </w:p>
    <w:p w:rsidR="00C6529C" w:rsidRPr="00C6529C" w:rsidRDefault="00C6529C" w:rsidP="00C6529C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</w:pPr>
    </w:p>
    <w:p w:rsidR="00C6529C" w:rsidRPr="00C6529C" w:rsidRDefault="00C6529C" w:rsidP="00C6529C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</w:pPr>
    </w:p>
    <w:p w:rsidR="00C6529C" w:rsidRPr="00C6529C" w:rsidRDefault="00C6529C" w:rsidP="00C6529C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</w:pPr>
    </w:p>
    <w:p w:rsidR="00C6529C" w:rsidRPr="00C6529C" w:rsidRDefault="00C6529C" w:rsidP="00C6529C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</w:pPr>
      <w:r w:rsidRPr="00C6529C"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  <w:t xml:space="preserve"> «Метод наглядного моделирования в работе по развитию связной речи у дошкольников». </w:t>
      </w:r>
    </w:p>
    <w:p w:rsidR="00C6529C" w:rsidRPr="00C6529C" w:rsidRDefault="00C6529C" w:rsidP="00C6529C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</w:pPr>
    </w:p>
    <w:p w:rsidR="00C6529C" w:rsidRPr="00C6529C" w:rsidRDefault="00C6529C" w:rsidP="00C6529C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</w:pPr>
    </w:p>
    <w:p w:rsidR="00C6529C" w:rsidRPr="00C6529C" w:rsidRDefault="00C6529C" w:rsidP="00C6529C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</w:pPr>
    </w:p>
    <w:p w:rsidR="00C6529C" w:rsidRPr="00C6529C" w:rsidRDefault="00C6529C" w:rsidP="00C6529C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</w:pPr>
    </w:p>
    <w:p w:rsidR="00C6529C" w:rsidRPr="00C6529C" w:rsidRDefault="00C6529C" w:rsidP="00C6529C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</w:pPr>
    </w:p>
    <w:p w:rsidR="00C6529C" w:rsidRPr="00C6529C" w:rsidRDefault="00C6529C" w:rsidP="00C6529C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</w:pPr>
    </w:p>
    <w:p w:rsidR="00C6529C" w:rsidRDefault="00C6529C" w:rsidP="00C6529C">
      <w:pPr>
        <w:shd w:val="clear" w:color="auto" w:fill="FFFFFF"/>
        <w:spacing w:before="150" w:after="450" w:line="240" w:lineRule="atLeast"/>
        <w:jc w:val="righ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</w:pPr>
      <w:r w:rsidRPr="00C6529C"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  <w:t xml:space="preserve">Материал разработала: </w:t>
      </w:r>
    </w:p>
    <w:p w:rsidR="00C6529C" w:rsidRDefault="00C6529C" w:rsidP="00C6529C">
      <w:pPr>
        <w:shd w:val="clear" w:color="auto" w:fill="FFFFFF"/>
        <w:spacing w:before="150" w:after="450" w:line="240" w:lineRule="atLeast"/>
        <w:jc w:val="righ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</w:pPr>
      <w:r w:rsidRPr="00C6529C"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  <w:t xml:space="preserve">учитель-логопед Степанова Г.А. </w:t>
      </w:r>
    </w:p>
    <w:p w:rsidR="00DD66FF" w:rsidRDefault="00DD66FF" w:rsidP="00DD66FF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</w:pPr>
    </w:p>
    <w:p w:rsidR="00DD66FF" w:rsidRDefault="00DD66FF" w:rsidP="00DD66FF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</w:pPr>
    </w:p>
    <w:p w:rsidR="00DD66FF" w:rsidRPr="00C6529C" w:rsidRDefault="00DD66FF" w:rsidP="00DD66FF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</w:pPr>
      <w:bookmarkStart w:id="0" w:name="_GoBack"/>
      <w:bookmarkEnd w:id="0"/>
      <w:proofErr w:type="spellStart"/>
      <w:r w:rsidRPr="00C6529C"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  <w:t>г.Альметьевск</w:t>
      </w:r>
      <w:proofErr w:type="spellEnd"/>
      <w:r w:rsidRPr="00C6529C">
        <w:rPr>
          <w:rFonts w:ascii="Times New Roman" w:eastAsia="Times New Roman" w:hAnsi="Times New Roman" w:cs="Times New Roman"/>
          <w:b/>
          <w:color w:val="333333"/>
          <w:kern w:val="36"/>
          <w:sz w:val="36"/>
          <w:szCs w:val="36"/>
          <w:lang w:eastAsia="ru-RU"/>
        </w:rPr>
        <w:t xml:space="preserve"> Республика Татарстан</w:t>
      </w:r>
    </w:p>
    <w:p w:rsidR="00C6529C" w:rsidRPr="00C6529C" w:rsidRDefault="00C6529C" w:rsidP="00C6529C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Овладение родным языком, </w:t>
      </w:r>
      <w:r w:rsidRPr="00C652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развитие речи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является одним из самых важных приобретений ребенка в </w:t>
      </w:r>
      <w:r w:rsidRPr="00C652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дошкольном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детстве и рассматривается в современном </w:t>
      </w:r>
      <w:r w:rsidRPr="00C652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дошкольном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воспитании как общая основа воспитания и обучения детей.</w:t>
      </w:r>
    </w:p>
    <w:p w:rsidR="00C6529C" w:rsidRPr="00C6529C" w:rsidRDefault="00C6529C" w:rsidP="00C6529C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 сожалению, родители в наше время из-за сложных социальных условий, в силу занятости или некомпетентности процесс </w:t>
      </w:r>
      <w:r w:rsidRPr="00C652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развития речи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своего ребенка пускают на самотек.</w:t>
      </w:r>
    </w:p>
    <w:p w:rsidR="00C6529C" w:rsidRPr="00C6529C" w:rsidRDefault="00C6529C" w:rsidP="00C6529C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 </w:t>
      </w:r>
      <w:r w:rsidRPr="00C652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дошкольного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возраста отличаются недостаточно сформированным навыком построения </w:t>
      </w:r>
      <w:r w:rsidRPr="00C652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связной речи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По результатам моих наблюдений у детей можно отметить следующие 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недостатки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C6529C" w:rsidRPr="00C6529C" w:rsidRDefault="00C6529C" w:rsidP="00C6529C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 </w:t>
      </w:r>
      <w:r w:rsidRPr="00C652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связные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высказывания короткие;</w:t>
      </w:r>
    </w:p>
    <w:p w:rsidR="00C6529C" w:rsidRPr="00C6529C" w:rsidRDefault="00C6529C" w:rsidP="00C6529C">
      <w:pPr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отличаются непоследовательностью, даже если ребенок передает содержание знакомого текста;</w:t>
      </w:r>
    </w:p>
    <w:p w:rsidR="00C6529C" w:rsidRPr="00C6529C" w:rsidRDefault="00C6529C" w:rsidP="00C6529C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состоят из отдельных фрагментов, логически не </w:t>
      </w:r>
      <w:r w:rsidRPr="00C652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связанных между собой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C6529C" w:rsidRPr="00C6529C" w:rsidRDefault="00C6529C" w:rsidP="00C6529C">
      <w:pPr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уровень информативности очень низкий.</w:t>
      </w:r>
    </w:p>
    <w:p w:rsidR="00C6529C" w:rsidRPr="00C6529C" w:rsidRDefault="00C6529C" w:rsidP="00C6529C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Кроме того, большинство детей активно делятся своими впечатлениями от пережитых событий, но с неохотой берутся за составление рассказов по заданной теме. В основном это происходит не оттого, что знания ребенка по данному вопросу недостаточны, а потому, что он не может оформить их в </w:t>
      </w:r>
      <w:r w:rsidRPr="00C652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связные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речевые высказывания.</w:t>
      </w:r>
    </w:p>
    <w:p w:rsidR="00C6529C" w:rsidRDefault="00C6529C" w:rsidP="00C6529C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:rsidR="00C6529C" w:rsidRPr="00C6529C" w:rsidRDefault="00C6529C" w:rsidP="00C6529C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решения этих проблем, я изучила соответствующую литературу. Своевременное и правильное овладение ребенком речью является важнейшим условием полноценного психического </w:t>
      </w:r>
      <w:r w:rsidRPr="00C652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развития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Без хорошо </w:t>
      </w:r>
      <w:r w:rsidRPr="00C652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развитой речи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умения мыслить логически, нет настоящего общения, нет подлинных успехов в учении.</w:t>
      </w:r>
    </w:p>
    <w:p w:rsidR="00C6529C" w:rsidRPr="00C6529C" w:rsidRDefault="00C6529C" w:rsidP="00C6529C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Л. С. Выготский писал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«Есть все фактические теоретические основания утверждать, что не только интеллектуальное </w:t>
      </w:r>
      <w:r w:rsidRPr="00C652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развитие ребенка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но и формирование характера, эмоций и личности в целом находится в непосредственной зависимости от </w:t>
      </w:r>
      <w:r w:rsidRPr="00C652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речи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».</w:t>
      </w:r>
    </w:p>
    <w:p w:rsidR="00C6529C" w:rsidRPr="00C6529C" w:rsidRDefault="00C6529C" w:rsidP="00C6529C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Одним из эффективных средств решения этой проблемы является применение в образовательной деятельности по </w:t>
      </w:r>
      <w:r w:rsidRPr="00C652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развитию речи метода моделирования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6529C" w:rsidRPr="00C6529C" w:rsidRDefault="00C6529C" w:rsidP="00C6529C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же такое </w:t>
      </w:r>
      <w:r w:rsidRPr="00C652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моделирование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C6529C" w:rsidRPr="00C6529C" w:rsidRDefault="00C6529C" w:rsidP="00C6529C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НАГЛЯДНОЕ МОДЕЛИРОВАНИЕ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– это воспроизведение существенных свойств изучаемого объекта, создание его заместителя и </w:t>
      </w:r>
      <w:r w:rsidRPr="00C652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работа с ним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6529C" w:rsidRPr="00C6529C" w:rsidRDefault="00C6529C" w:rsidP="00C6529C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ЦЕЛЬ ПРИМЕНЕНИЯ </w:t>
      </w:r>
      <w:r w:rsidRPr="00C652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НАГЛЯДНОГО МОДЕЛИРОВАНИЯ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изложить изучаемый материал так, чтобы на основе логических </w:t>
      </w:r>
      <w:r w:rsidRPr="00C652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связей материала </w:t>
      </w:r>
      <w:r w:rsidRPr="00C6529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(темы)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он стал доступным, отпечатался в долговременной памяти ребенка.</w:t>
      </w:r>
    </w:p>
    <w:p w:rsidR="00C6529C" w:rsidRPr="00C6529C" w:rsidRDefault="00C6529C" w:rsidP="00C6529C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ОСНОВНЫЕ ЗАДАЧИ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способствовать формированию </w:t>
      </w:r>
      <w:r w:rsidRPr="00C652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связной речи у детей дошкольного возраста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как способа формирования социальных навыков и привычек, необходимых для </w:t>
      </w:r>
      <w:r w:rsidRPr="00C652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взаимодействия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 окружающими людьми; сформировать навыки в применении простейших форм символизации, условного обозначения объектов при выполнении заданий на составление описательных рассказов, загадок о том или ином объекте, явлении; </w:t>
      </w:r>
      <w:r w:rsidRPr="00C652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развивать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умения детей с помощью заместителей выделять самые главные события, последовательность изложения; </w:t>
      </w:r>
      <w:r w:rsidRPr="00C652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развивать умения детей точно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последовательно, </w:t>
      </w:r>
      <w:r w:rsidRPr="00C652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связно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грамматически правильно пересказывать рассказы, сказки, опираясь на </w:t>
      </w:r>
      <w:r w:rsidRPr="00C652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модели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6529C" w:rsidRPr="00C6529C" w:rsidRDefault="00C6529C" w:rsidP="00C6529C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основе </w:t>
      </w:r>
      <w:r w:rsidRPr="00C652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метода моделирования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C652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разработанного Л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А. </w:t>
      </w:r>
      <w:proofErr w:type="spellStart"/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Венгером</w:t>
      </w:r>
      <w:proofErr w:type="spellEnd"/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Д. Б. </w:t>
      </w:r>
      <w:proofErr w:type="spellStart"/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Элькониным</w:t>
      </w:r>
      <w:proofErr w:type="spellEnd"/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Н. А. Ветлугиной лежит принцип 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замещения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реальный предмет ребёнок замещает другим </w:t>
      </w:r>
      <w:r w:rsidRPr="00C652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предметом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его изображением, каким – либо условным знаком. </w:t>
      </w:r>
      <w:r w:rsidRPr="00C652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Метод моделирования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эффективен еще и потому, что позволяет педагогу удерживать познавательный интерес </w:t>
      </w:r>
      <w:r w:rsidRPr="00C652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дошкольников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 протяжении всей образовательной деятельности. Именно познавательный интерес детей способствует активной мыслительной деятельности, длительной и устойчивой сосредоточенности внимания. Н. А. Ветлугина утверждает, что с помощью схем и </w:t>
      </w:r>
      <w:r w:rsidRPr="00C652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моделей дошкольники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учатся преодолевать различные затруднения, переживаемые при этом положительные эмоции – удивление, радость успеха – придают им уверенность в своих силах.</w:t>
      </w:r>
    </w:p>
    <w:p w:rsidR="00C6529C" w:rsidRPr="00C6529C" w:rsidRDefault="00C6529C" w:rsidP="00C6529C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ходе использования приема </w:t>
      </w:r>
      <w:r w:rsidRPr="00C652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наглядного моделирования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дети знакомятся с графическим способом предоставления информации - </w:t>
      </w:r>
      <w:r w:rsidRPr="00C652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моделью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 качестве условных заместителей </w:t>
      </w:r>
      <w:r w:rsidRPr="00C6529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(элементов </w:t>
      </w:r>
      <w:r w:rsidRPr="00C6529C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модели</w:t>
      </w:r>
      <w:r w:rsidRPr="00C6529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могут выступать символы разнообразного 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характера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C6529C" w:rsidRPr="00C6529C" w:rsidRDefault="00C6529C" w:rsidP="00C6529C">
      <w:pPr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предметные картинки</w:t>
      </w:r>
    </w:p>
    <w:p w:rsidR="00C6529C" w:rsidRPr="00C6529C" w:rsidRDefault="00C6529C" w:rsidP="00C6529C">
      <w:pPr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силуэтные изображения</w:t>
      </w:r>
    </w:p>
    <w:p w:rsidR="00C6529C" w:rsidRPr="00C6529C" w:rsidRDefault="00C6529C" w:rsidP="00C6529C">
      <w:pPr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геометрические фигуры</w:t>
      </w:r>
    </w:p>
    <w:p w:rsidR="00C6529C" w:rsidRPr="00C6529C" w:rsidRDefault="00C6529C" w:rsidP="00C6529C">
      <w:pPr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планы и условные обозначения</w:t>
      </w:r>
    </w:p>
    <w:p w:rsidR="00C6529C" w:rsidRPr="00C6529C" w:rsidRDefault="00C6529C" w:rsidP="00C6529C">
      <w:pPr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контрастная рамка – приём фрагментарного рассказывания.</w:t>
      </w:r>
    </w:p>
    <w:p w:rsidR="00C6529C" w:rsidRPr="00C6529C" w:rsidRDefault="00C6529C" w:rsidP="00C6529C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В качестве символов-заместителей на начальном этапе </w:t>
      </w:r>
      <w:r w:rsidRPr="00C652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работы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используются геометрические фигуры, своей формой и цветом напоминающие замещаемый предмет, а </w:t>
      </w:r>
      <w:r w:rsidRPr="00C652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моделями связного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высказывания может быть представлена полоска разноцветных кругов.</w:t>
      </w:r>
    </w:p>
    <w:p w:rsidR="00C6529C" w:rsidRPr="00C6529C" w:rsidRDefault="00C6529C" w:rsidP="00C6529C">
      <w:pPr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Элементами плана рассказа, составленного по пейзажной картине, могут служить силуэтные изображения ее объектов, как явно присутствующих на картине, так и тех, которые могут быть выделены только по косвенным признакам.</w:t>
      </w:r>
    </w:p>
    <w:p w:rsidR="00C6529C" w:rsidRPr="00C6529C" w:rsidRDefault="00C6529C" w:rsidP="00C6529C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качестве символов – заместителей при </w:t>
      </w:r>
      <w:r w:rsidRPr="00C652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моделировании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творческих рассказов 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используются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C6529C" w:rsidRPr="00C6529C" w:rsidRDefault="00C6529C" w:rsidP="00C6529C">
      <w:pPr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предметные картинки;</w:t>
      </w:r>
    </w:p>
    <w:p w:rsidR="00C6529C" w:rsidRPr="00C6529C" w:rsidRDefault="00C6529C" w:rsidP="00C6529C">
      <w:pPr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силуэтные изображения;</w:t>
      </w:r>
    </w:p>
    <w:p w:rsidR="00C6529C" w:rsidRPr="00C6529C" w:rsidRDefault="00C6529C" w:rsidP="00C6529C">
      <w:pPr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геометрические фигуры.</w:t>
      </w:r>
    </w:p>
    <w:p w:rsidR="00C6529C" w:rsidRPr="00C6529C" w:rsidRDefault="00C6529C" w:rsidP="00C6529C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ПРАКТИЧЕСКАЯ ЗНАЧИМОСТЬ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C6529C" w:rsidRPr="00C6529C" w:rsidRDefault="00C6529C" w:rsidP="00C6529C">
      <w:pPr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Анализ диагностических данных показывает, что значительная часть детей затрудняется в отборе фактов для своих рассказов, в логически последовательном их расположении, в структурировании высказываний, в их логическом оформлении.</w:t>
      </w:r>
    </w:p>
    <w:p w:rsidR="00C6529C" w:rsidRPr="00C6529C" w:rsidRDefault="00C6529C" w:rsidP="00C6529C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решения этих проблем я использовала </w:t>
      </w:r>
      <w:r w:rsidRPr="00C652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метод наглядного моделирования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 процессе формирования </w:t>
      </w:r>
      <w:r w:rsidRPr="00C652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связной речи у детей дошкольного возраста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6529C" w:rsidRPr="00C6529C" w:rsidRDefault="00C6529C" w:rsidP="00C6529C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Модели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мнемотаблицы</w:t>
      </w:r>
      <w:proofErr w:type="spellEnd"/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 схемы служат дидактическим материалом в </w:t>
      </w:r>
      <w:r w:rsidRPr="00C652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работе по развитию связной речи детей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Прием </w:t>
      </w:r>
      <w:r w:rsidRPr="00C652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наглядного моделирования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я использовала как в </w:t>
      </w:r>
      <w:r w:rsidRPr="00C652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работе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 детьми в совместной организованной деятельности (это пересказ художественной литературы, заучивание стихов и обучение составлению рассказов, так и в самостоятельной деятельности детей в вечерние и утренние часы.</w:t>
      </w:r>
    </w:p>
    <w:p w:rsidR="00C6529C" w:rsidRPr="00C6529C" w:rsidRDefault="00C6529C" w:rsidP="00C6529C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Мнемотаблица</w:t>
      </w:r>
      <w:proofErr w:type="spellEnd"/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C6529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«Все профессии нужны, все профессии важны»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Детям предлагалось по желанию выбрать картинку с изображением профессии и рассказать о ней по 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плану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Название профессии, место </w:t>
      </w:r>
      <w:r w:rsidRPr="00C652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работы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 делает человек данной профессии, в чем польза, что ему нужно для </w:t>
      </w:r>
      <w:r w:rsidRPr="00C652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работы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и кем ты хотел бы </w:t>
      </w:r>
      <w:proofErr w:type="gramStart"/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стать</w:t>
      </w:r>
      <w:proofErr w:type="gramEnd"/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когда вырастешь.</w:t>
      </w:r>
    </w:p>
    <w:p w:rsidR="00C6529C" w:rsidRPr="00C6529C" w:rsidRDefault="00C6529C" w:rsidP="00C6529C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Мнемотаблица</w:t>
      </w:r>
      <w:proofErr w:type="spellEnd"/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C6529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«Времена года»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Составить рассказ по плану-</w:t>
      </w:r>
      <w:proofErr w:type="spellStart"/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мнемотаблице</w:t>
      </w:r>
      <w:proofErr w:type="spellEnd"/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об осени </w:t>
      </w:r>
      <w:r w:rsidRPr="00C6529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(можно использовать в уголке природы)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6529C" w:rsidRPr="00C6529C" w:rsidRDefault="00C6529C" w:rsidP="00C6529C">
      <w:pPr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1. Какое солнце осенью?</w:t>
      </w:r>
    </w:p>
    <w:p w:rsidR="00C6529C" w:rsidRPr="00C6529C" w:rsidRDefault="00C6529C" w:rsidP="00C6529C">
      <w:pPr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Какое небо осенью?</w:t>
      </w:r>
    </w:p>
    <w:p w:rsidR="00C6529C" w:rsidRPr="00C6529C" w:rsidRDefault="00C6529C" w:rsidP="00C6529C">
      <w:pPr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Как выглядит земля осенью?</w:t>
      </w:r>
    </w:p>
    <w:p w:rsidR="00C6529C" w:rsidRPr="00C6529C" w:rsidRDefault="00C6529C" w:rsidP="00C6529C">
      <w:pPr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Что происходит с деревьями осенью?</w:t>
      </w:r>
    </w:p>
    <w:p w:rsidR="00C6529C" w:rsidRPr="00C6529C" w:rsidRDefault="00C6529C" w:rsidP="00C6529C">
      <w:pPr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Какую одежду носят дети осенью?</w:t>
      </w:r>
    </w:p>
    <w:p w:rsidR="00C6529C" w:rsidRPr="00C6529C" w:rsidRDefault="00C6529C" w:rsidP="00C6529C">
      <w:pPr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Изменения в жизни животных осенью.</w:t>
      </w:r>
    </w:p>
    <w:p w:rsidR="00C6529C" w:rsidRPr="00C6529C" w:rsidRDefault="00C6529C" w:rsidP="00C6529C">
      <w:pPr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7. Изменения в жизни птиц осенью.</w:t>
      </w:r>
    </w:p>
    <w:p w:rsidR="00C6529C" w:rsidRPr="00C6529C" w:rsidRDefault="00C6529C" w:rsidP="00C6529C">
      <w:pPr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8. Занятия детей осенью.</w:t>
      </w:r>
    </w:p>
    <w:p w:rsidR="00C6529C" w:rsidRPr="00C6529C" w:rsidRDefault="00C6529C" w:rsidP="00C6529C">
      <w:pPr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 же эту таблицу я использовала при составлении описательных рассказов и про другие времена года.</w:t>
      </w:r>
    </w:p>
    <w:p w:rsidR="00C6529C" w:rsidRPr="00C6529C" w:rsidRDefault="00C6529C" w:rsidP="00C6529C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Элементами </w:t>
      </w:r>
      <w:r w:rsidRPr="00C652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модели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описательного рассказа становятся символы-заместители качественных характеристик 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объекта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C6529C" w:rsidRPr="00C6529C" w:rsidRDefault="00C6529C" w:rsidP="00C6529C">
      <w:pPr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принадлежность к родовидовому понятию</w:t>
      </w:r>
    </w:p>
    <w:p w:rsidR="00C6529C" w:rsidRPr="00C6529C" w:rsidRDefault="00C6529C" w:rsidP="00C6529C">
      <w:pPr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величина, цвет, форма;</w:t>
      </w:r>
    </w:p>
    <w:p w:rsidR="00C6529C" w:rsidRPr="00C6529C" w:rsidRDefault="00C6529C" w:rsidP="00C6529C">
      <w:pPr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составляющие детали;</w:t>
      </w:r>
    </w:p>
    <w:p w:rsidR="00C6529C" w:rsidRPr="00C6529C" w:rsidRDefault="00C6529C" w:rsidP="00C6529C">
      <w:pPr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качество поверхности;</w:t>
      </w:r>
    </w:p>
    <w:p w:rsidR="00C6529C" w:rsidRPr="00C6529C" w:rsidRDefault="00C6529C" w:rsidP="00C6529C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материал, из которого изготовлен объект </w:t>
      </w:r>
      <w:r w:rsidRPr="00C6529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(для неживых </w:t>
      </w:r>
      <w:r w:rsidRPr="00C6529C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предметов</w:t>
      </w:r>
      <w:r w:rsidRPr="00C6529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C6529C" w:rsidRPr="00C6529C" w:rsidRDefault="00C6529C" w:rsidP="00C6529C">
      <w:pPr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как он используется (какую пользу приносит?</w:t>
      </w:r>
    </w:p>
    <w:p w:rsidR="00C6529C" w:rsidRPr="00C6529C" w:rsidRDefault="00C6529C" w:rsidP="00C6529C">
      <w:pPr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Значительные трудности возникают у детей при составлении рассказов по сюжетной картине.</w:t>
      </w:r>
    </w:p>
    <w:p w:rsidR="00C6529C" w:rsidRPr="00C6529C" w:rsidRDefault="00C6529C" w:rsidP="00C6529C">
      <w:pPr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Рассказ по сюжетной картине требует от ребенка умения выделить основные действующие лица или объекты картины.</w:t>
      </w:r>
    </w:p>
    <w:p w:rsidR="00C6529C" w:rsidRPr="00C6529C" w:rsidRDefault="00C6529C" w:rsidP="00C6529C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Проследить их </w:t>
      </w:r>
      <w:r w:rsidRPr="00C652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взаимосвязь и взаимодействие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6529C" w:rsidRPr="00C6529C" w:rsidRDefault="00C6529C" w:rsidP="00C6529C">
      <w:pPr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Отметить особенности композиционного фона картины.</w:t>
      </w:r>
    </w:p>
    <w:p w:rsidR="00C6529C" w:rsidRPr="00C6529C" w:rsidRDefault="00C6529C" w:rsidP="00C6529C">
      <w:pPr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Додумать причины возникновения данной ситуации, то есть составить начало рассказа, и последствия ее – то есть конец рассказа.</w:t>
      </w:r>
    </w:p>
    <w:p w:rsidR="00C6529C" w:rsidRPr="00C6529C" w:rsidRDefault="00C6529C" w:rsidP="00C6529C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Дети составляют рассказы о сказочном герое по 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плану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C6529C" w:rsidRPr="00C6529C" w:rsidRDefault="00C6529C" w:rsidP="00C6529C">
      <w:pPr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Имя сказочного героя</w:t>
      </w:r>
    </w:p>
    <w:p w:rsidR="00C6529C" w:rsidRPr="00C6529C" w:rsidRDefault="00C6529C" w:rsidP="00C6529C">
      <w:pPr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Какое выражения лица?</w:t>
      </w:r>
    </w:p>
    <w:p w:rsidR="00C6529C" w:rsidRPr="00C6529C" w:rsidRDefault="00C6529C" w:rsidP="00C6529C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Глаза </w:t>
      </w:r>
      <w:r w:rsidRPr="00C6529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(большие, маленькие, серые, зеленые, карие)</w:t>
      </w:r>
    </w:p>
    <w:p w:rsidR="00C6529C" w:rsidRPr="00C6529C" w:rsidRDefault="00C6529C" w:rsidP="00C6529C">
      <w:pPr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Какие уши?</w:t>
      </w:r>
    </w:p>
    <w:p w:rsidR="00C6529C" w:rsidRPr="00C6529C" w:rsidRDefault="00C6529C" w:rsidP="00C6529C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Нос </w:t>
      </w:r>
      <w:r w:rsidRPr="00C6529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(острый, длинный, короткий, толстый, круглый, маленький)</w:t>
      </w:r>
    </w:p>
    <w:p w:rsidR="00C6529C" w:rsidRPr="00C6529C" w:rsidRDefault="00C6529C" w:rsidP="00C6529C">
      <w:pPr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Прическа и цвет волос (длинные, короткие, стриженные, заплетенные в косы, темные, рыжие, белокурые)</w:t>
      </w:r>
    </w:p>
    <w:p w:rsidR="00C6529C" w:rsidRPr="00C6529C" w:rsidRDefault="00C6529C" w:rsidP="00C6529C">
      <w:pPr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Мнемотаблицы</w:t>
      </w:r>
      <w:proofErr w:type="spellEnd"/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сказок.</w:t>
      </w:r>
    </w:p>
    <w:p w:rsidR="00C6529C" w:rsidRPr="00C6529C" w:rsidRDefault="00C6529C" w:rsidP="00C6529C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 </w:t>
      </w:r>
      <w:proofErr w:type="spellStart"/>
      <w:r w:rsidRPr="00C652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подготавительном</w:t>
      </w:r>
      <w:proofErr w:type="spellEnd"/>
      <w:r w:rsidRPr="00C652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возрасте задачи по развитию связной речи усложняются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 </w:t>
      </w:r>
      <w:r w:rsidRPr="00C652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связи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 этим и усложняются </w:t>
      </w:r>
      <w:r w:rsidRPr="00C652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модели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Они становятся более абстрактными, при этом их функции заранее обсуждаются с детьми. На основе </w:t>
      </w:r>
      <w:r w:rsidRPr="00C652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моделей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дети не просто передают текст, но и диалог действующих лиц, характеристики персонажей.</w:t>
      </w:r>
    </w:p>
    <w:p w:rsidR="00C6529C" w:rsidRPr="00C6529C" w:rsidRDefault="00C6529C" w:rsidP="00C6529C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Развитие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творческой активности детей непосредственно </w:t>
      </w:r>
      <w:r w:rsidRPr="00C652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связано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 семейной ситуацией, поэтому сотрудничество с семьёй является важной составной частью </w:t>
      </w:r>
      <w:r w:rsidRPr="00C652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работы с детьми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Данная </w:t>
      </w:r>
      <w:r w:rsidRPr="00C652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работа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заключается в просвещении родителей о </w:t>
      </w:r>
      <w:r w:rsidRPr="00C652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методе моделирования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6529C" w:rsidRPr="00C6529C" w:rsidRDefault="00C6529C" w:rsidP="00C6529C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этой целью я запланировала на родительском собрании раскрыть тему “</w:t>
      </w:r>
      <w:r w:rsidRPr="00C652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Метод наглядного моделирования как средство развитие связной речи у детей дошкольного возраста”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C6529C" w:rsidRPr="00C6529C" w:rsidRDefault="00C6529C" w:rsidP="00C6529C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РЕЗУЛЬТАТИВНОСТЬ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C6529C" w:rsidRPr="00C6529C" w:rsidRDefault="00C6529C" w:rsidP="00C6529C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Эффективность проведенной </w:t>
      </w:r>
      <w:r w:rsidRPr="00C652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работы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подтверждают следующие 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результаты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C6529C" w:rsidRPr="00C6529C" w:rsidRDefault="00C6529C" w:rsidP="00C6529C">
      <w:pPr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Дети стали более активны в речевом общении, отвечают на вопросы, сами задают вопросы.</w:t>
      </w:r>
    </w:p>
    <w:p w:rsidR="00C6529C" w:rsidRPr="00C6529C" w:rsidRDefault="00C6529C" w:rsidP="00C6529C">
      <w:pPr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Научились проявлять творческую активность, самостоятельность.</w:t>
      </w:r>
    </w:p>
    <w:p w:rsidR="00C6529C" w:rsidRPr="00C6529C" w:rsidRDefault="00C6529C" w:rsidP="00C6529C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Научились обследованию </w:t>
      </w:r>
      <w:r w:rsidRPr="00C652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предметов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выделению их основных признаков.</w:t>
      </w:r>
    </w:p>
    <w:p w:rsidR="00C6529C" w:rsidRPr="00C6529C" w:rsidRDefault="00C6529C" w:rsidP="00C6529C">
      <w:pPr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Научились составлять описательные рассказы об игрушках, предметах, временах года.</w:t>
      </w:r>
    </w:p>
    <w:p w:rsidR="00C6529C" w:rsidRPr="00C6529C" w:rsidRDefault="00C6529C" w:rsidP="00C6529C">
      <w:pPr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5. У детей улучшилась память, внимание стало более устойчивым.</w:t>
      </w:r>
    </w:p>
    <w:p w:rsidR="00C6529C" w:rsidRPr="00C6529C" w:rsidRDefault="00C6529C" w:rsidP="00C6529C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Итогом систематической </w:t>
      </w:r>
      <w:r w:rsidRPr="00C652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работы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 обучению детей рассказыванию с помощью </w:t>
      </w:r>
      <w:r w:rsidRPr="00C652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моделирования является то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 дети к концу подготовительной группы составляют </w:t>
      </w:r>
      <w:r w:rsidRPr="00C652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развёрнутые рассказы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пересказывают литературные произведения, сочиняют собственные, хорошо усваивают построение грамматических конструкций, понимают значение глаголов, категорий существительных и прилагательных.</w:t>
      </w:r>
    </w:p>
    <w:p w:rsidR="00C6529C" w:rsidRPr="00C6529C" w:rsidRDefault="00C6529C" w:rsidP="00C6529C">
      <w:pPr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Таким образом, чем раньше мы будем учить детей рассказывать и пересказывать, используя </w:t>
      </w:r>
      <w:r w:rsidRPr="00C652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метод моделирования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тем лучше подготовим их к школе, так как </w:t>
      </w:r>
      <w:r w:rsidRPr="00C6529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связная </w:t>
      </w:r>
      <w:r w:rsidRPr="00C6529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речь является важным показателем умственных способностей ребёнка и готовности его к школьному обучению.</w:t>
      </w:r>
    </w:p>
    <w:p w:rsidR="00C6529C" w:rsidRPr="00C6529C" w:rsidRDefault="00C6529C" w:rsidP="00C6529C">
      <w:pPr>
        <w:spacing w:after="200" w:line="276" w:lineRule="auto"/>
        <w:rPr>
          <w:rFonts w:ascii="Calibri" w:eastAsia="Calibri" w:hAnsi="Calibri" w:cs="Times New Roman"/>
        </w:rPr>
      </w:pPr>
    </w:p>
    <w:p w:rsidR="007D43ED" w:rsidRDefault="007D43ED"/>
    <w:sectPr w:rsidR="007D43ED" w:rsidSect="00345C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245"/>
    <w:rsid w:val="007D43ED"/>
    <w:rsid w:val="008D3245"/>
    <w:rsid w:val="00C6529C"/>
    <w:rsid w:val="00DD6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F5ECF"/>
  <w15:chartTrackingRefBased/>
  <w15:docId w15:val="{B8897C67-78D5-4DA7-9622-3023027AE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1367</Words>
  <Characters>7797</Characters>
  <Application>Microsoft Office Word</Application>
  <DocSecurity>0</DocSecurity>
  <Lines>64</Lines>
  <Paragraphs>18</Paragraphs>
  <ScaleCrop>false</ScaleCrop>
  <Company/>
  <LinksUpToDate>false</LinksUpToDate>
  <CharactersWithSpaces>9146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2019-08-05T11:17:00Z</dcterms:created>
  <dcterms:modified xsi:type="dcterms:W3CDTF">2019-08-05T11:21:00Z</dcterms:modified>
</cp:coreProperties>
</file>