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56190" w:rsidRDefault="00CB15AD" w:rsidP="00956190">
      <w:pPr>
        <w:pStyle w:val="c3"/>
        <w:spacing w:before="0" w:beforeAutospacing="0" w:after="0" w:afterAutospacing="0"/>
        <w:jc w:val="center"/>
        <w:rPr>
          <w:rStyle w:val="c1"/>
          <w:b/>
          <w:color w:val="000000"/>
          <w:sz w:val="32"/>
          <w:szCs w:val="32"/>
        </w:rPr>
      </w:pPr>
      <w:r>
        <w:rPr>
          <w:rStyle w:val="c1"/>
          <w:b/>
          <w:color w:val="000000"/>
          <w:sz w:val="32"/>
          <w:szCs w:val="32"/>
        </w:rPr>
        <w:t>Работа со слабо</w:t>
      </w:r>
      <w:r w:rsidR="00956190">
        <w:rPr>
          <w:rStyle w:val="c1"/>
          <w:b/>
          <w:color w:val="000000"/>
          <w:sz w:val="32"/>
          <w:szCs w:val="32"/>
        </w:rPr>
        <w:t>мотивированными учащимися</w:t>
      </w:r>
    </w:p>
    <w:p w:rsidR="00956190" w:rsidRDefault="00956190" w:rsidP="00956190">
      <w:pPr>
        <w:pStyle w:val="c3"/>
        <w:spacing w:before="0" w:beforeAutospacing="0" w:after="0" w:afterAutospacing="0"/>
        <w:jc w:val="center"/>
        <w:rPr>
          <w:rStyle w:val="c1"/>
          <w:color w:val="000000"/>
          <w:sz w:val="28"/>
          <w:szCs w:val="28"/>
        </w:rPr>
      </w:pPr>
      <w:proofErr w:type="spellStart"/>
      <w:r>
        <w:rPr>
          <w:rStyle w:val="c1"/>
          <w:color w:val="000000"/>
          <w:sz w:val="28"/>
          <w:szCs w:val="28"/>
        </w:rPr>
        <w:t>Саулина</w:t>
      </w:r>
      <w:proofErr w:type="spellEnd"/>
      <w:r>
        <w:rPr>
          <w:rStyle w:val="c1"/>
          <w:color w:val="000000"/>
          <w:sz w:val="28"/>
          <w:szCs w:val="28"/>
        </w:rPr>
        <w:t xml:space="preserve"> Светлана Владимиро</w:t>
      </w:r>
      <w:bookmarkStart w:id="0" w:name="_GoBack"/>
      <w:bookmarkEnd w:id="0"/>
      <w:r>
        <w:rPr>
          <w:rStyle w:val="c1"/>
          <w:color w:val="000000"/>
          <w:sz w:val="28"/>
          <w:szCs w:val="28"/>
        </w:rPr>
        <w:t>вна</w:t>
      </w:r>
    </w:p>
    <w:p w:rsidR="00956190" w:rsidRDefault="00956190" w:rsidP="00956190">
      <w:pPr>
        <w:pStyle w:val="c3"/>
        <w:spacing w:before="0" w:beforeAutospacing="0" w:after="0" w:afterAutospacing="0"/>
        <w:jc w:val="center"/>
        <w:rPr>
          <w:rStyle w:val="c1"/>
          <w:color w:val="000000"/>
          <w:sz w:val="28"/>
          <w:szCs w:val="28"/>
        </w:rPr>
      </w:pPr>
      <w:r>
        <w:rPr>
          <w:rStyle w:val="c1"/>
          <w:color w:val="000000"/>
          <w:sz w:val="28"/>
          <w:szCs w:val="28"/>
        </w:rPr>
        <w:t>учитель начальных классов</w:t>
      </w:r>
    </w:p>
    <w:p w:rsidR="00956190" w:rsidRDefault="00956190" w:rsidP="00956190">
      <w:pPr>
        <w:pStyle w:val="c3"/>
        <w:spacing w:before="0" w:beforeAutospacing="0" w:after="0" w:afterAutospacing="0"/>
        <w:jc w:val="center"/>
        <w:rPr>
          <w:rStyle w:val="c1"/>
          <w:color w:val="000000"/>
          <w:sz w:val="28"/>
          <w:szCs w:val="28"/>
        </w:rPr>
      </w:pPr>
      <w:r>
        <w:rPr>
          <w:rStyle w:val="c1"/>
          <w:color w:val="000000"/>
          <w:sz w:val="28"/>
          <w:szCs w:val="28"/>
        </w:rPr>
        <w:t>МБОУ «СОШ №72 с углубленным изучением</w:t>
      </w:r>
    </w:p>
    <w:p w:rsidR="00956190" w:rsidRDefault="00956190" w:rsidP="00956190">
      <w:pPr>
        <w:pStyle w:val="c3"/>
        <w:spacing w:before="0" w:beforeAutospacing="0" w:after="0" w:afterAutospacing="0"/>
        <w:jc w:val="center"/>
        <w:rPr>
          <w:rStyle w:val="c1"/>
          <w:color w:val="000000"/>
          <w:sz w:val="28"/>
          <w:szCs w:val="28"/>
        </w:rPr>
      </w:pPr>
      <w:r>
        <w:rPr>
          <w:rStyle w:val="c1"/>
          <w:color w:val="000000"/>
          <w:sz w:val="28"/>
          <w:szCs w:val="28"/>
        </w:rPr>
        <w:t>английского языка г. Новокузнецк</w:t>
      </w:r>
    </w:p>
    <w:p w:rsidR="00DC1A3F" w:rsidRPr="00DC1A3F" w:rsidRDefault="00956190" w:rsidP="00DC1A3F">
      <w:pPr>
        <w:pStyle w:val="c3"/>
        <w:spacing w:before="0" w:beforeAutospacing="0" w:after="0" w:afterAutospacing="0"/>
        <w:jc w:val="center"/>
        <w:rPr>
          <w:rStyle w:val="c1"/>
          <w:color w:val="000000"/>
          <w:sz w:val="28"/>
          <w:szCs w:val="28"/>
        </w:rPr>
      </w:pPr>
      <w:r>
        <w:rPr>
          <w:rStyle w:val="c1"/>
          <w:color w:val="000000"/>
          <w:sz w:val="28"/>
          <w:szCs w:val="28"/>
        </w:rPr>
        <w:t xml:space="preserve"> </w:t>
      </w:r>
    </w:p>
    <w:p w:rsidR="00BC5713" w:rsidRPr="009A5AD0" w:rsidRDefault="00BC5713" w:rsidP="005B1F8A">
      <w:pPr>
        <w:pStyle w:val="c3"/>
        <w:spacing w:before="0" w:beforeAutospacing="0" w:after="0" w:afterAutospacing="0"/>
        <w:jc w:val="right"/>
        <w:rPr>
          <w:rFonts w:ascii="Calibri" w:hAnsi="Calibri"/>
          <w:i/>
          <w:color w:val="000000"/>
          <w:sz w:val="28"/>
          <w:szCs w:val="28"/>
          <w:u w:val="single"/>
        </w:rPr>
      </w:pPr>
      <w:r w:rsidRPr="009A5AD0">
        <w:rPr>
          <w:rStyle w:val="c1"/>
          <w:i/>
          <w:color w:val="000000"/>
          <w:sz w:val="28"/>
          <w:szCs w:val="28"/>
          <w:u w:val="single"/>
        </w:rPr>
        <w:t>Любому профессиональному педагогу</w:t>
      </w:r>
    </w:p>
    <w:p w:rsidR="00BC5713" w:rsidRPr="009A5AD0" w:rsidRDefault="00BC5713" w:rsidP="005B1F8A">
      <w:pPr>
        <w:pStyle w:val="c3"/>
        <w:spacing w:before="0" w:beforeAutospacing="0" w:after="0" w:afterAutospacing="0"/>
        <w:jc w:val="right"/>
        <w:rPr>
          <w:rFonts w:ascii="Calibri" w:hAnsi="Calibri"/>
          <w:i/>
          <w:color w:val="000000"/>
          <w:sz w:val="28"/>
          <w:szCs w:val="28"/>
          <w:u w:val="single"/>
        </w:rPr>
      </w:pPr>
      <w:r w:rsidRPr="009A5AD0">
        <w:rPr>
          <w:rStyle w:val="c1"/>
          <w:i/>
          <w:color w:val="000000"/>
          <w:sz w:val="28"/>
          <w:szCs w:val="28"/>
          <w:u w:val="single"/>
        </w:rPr>
        <w:t> понятно, что выставление</w:t>
      </w:r>
    </w:p>
    <w:p w:rsidR="00BC5713" w:rsidRPr="009A5AD0" w:rsidRDefault="00BC5713" w:rsidP="005B1F8A">
      <w:pPr>
        <w:pStyle w:val="c3"/>
        <w:spacing w:before="0" w:beforeAutospacing="0" w:after="0" w:afterAutospacing="0"/>
        <w:jc w:val="right"/>
        <w:rPr>
          <w:rFonts w:ascii="Calibri" w:hAnsi="Calibri"/>
          <w:i/>
          <w:color w:val="000000"/>
          <w:sz w:val="28"/>
          <w:szCs w:val="28"/>
          <w:u w:val="single"/>
        </w:rPr>
      </w:pPr>
      <w:r w:rsidRPr="009A5AD0">
        <w:rPr>
          <w:rStyle w:val="c1"/>
          <w:i/>
          <w:color w:val="000000"/>
          <w:sz w:val="28"/>
          <w:szCs w:val="28"/>
          <w:u w:val="single"/>
        </w:rPr>
        <w:t>неудовлетворительной оценки должно</w:t>
      </w:r>
    </w:p>
    <w:p w:rsidR="00BC5713" w:rsidRPr="009A5AD0" w:rsidRDefault="00BC5713" w:rsidP="005B1F8A">
      <w:pPr>
        <w:pStyle w:val="c3"/>
        <w:spacing w:before="0" w:beforeAutospacing="0" w:after="0" w:afterAutospacing="0"/>
        <w:jc w:val="right"/>
        <w:rPr>
          <w:rFonts w:ascii="Calibri" w:hAnsi="Calibri"/>
          <w:i/>
          <w:color w:val="000000"/>
          <w:sz w:val="28"/>
          <w:szCs w:val="28"/>
          <w:u w:val="single"/>
        </w:rPr>
      </w:pPr>
      <w:r w:rsidRPr="009A5AD0">
        <w:rPr>
          <w:rStyle w:val="c1"/>
          <w:i/>
          <w:color w:val="000000"/>
          <w:sz w:val="28"/>
          <w:szCs w:val="28"/>
          <w:u w:val="single"/>
        </w:rPr>
        <w:t>сопровождаться целой системой  мер</w:t>
      </w:r>
    </w:p>
    <w:p w:rsidR="00BC5713" w:rsidRPr="009A5AD0" w:rsidRDefault="00BC5713" w:rsidP="005B1F8A">
      <w:pPr>
        <w:pStyle w:val="c3"/>
        <w:spacing w:before="0" w:beforeAutospacing="0" w:after="0" w:afterAutospacing="0"/>
        <w:jc w:val="right"/>
        <w:rPr>
          <w:rFonts w:ascii="Calibri" w:hAnsi="Calibri"/>
          <w:i/>
          <w:color w:val="000000"/>
          <w:sz w:val="28"/>
          <w:szCs w:val="28"/>
          <w:u w:val="single"/>
        </w:rPr>
      </w:pPr>
      <w:r w:rsidRPr="009A5AD0">
        <w:rPr>
          <w:rStyle w:val="c1"/>
          <w:i/>
          <w:color w:val="000000"/>
          <w:sz w:val="28"/>
          <w:szCs w:val="28"/>
          <w:u w:val="single"/>
        </w:rPr>
        <w:t>по ее дальнейшему предотвращению.</w:t>
      </w:r>
    </w:p>
    <w:p w:rsidR="00BC5713" w:rsidRPr="002E5E2E" w:rsidRDefault="00BC5713" w:rsidP="005B1F8A">
      <w:pPr>
        <w:pStyle w:val="c3"/>
        <w:spacing w:before="0" w:beforeAutospacing="0" w:after="0" w:afterAutospacing="0"/>
        <w:jc w:val="both"/>
        <w:rPr>
          <w:rFonts w:ascii="Calibri" w:hAnsi="Calibri"/>
          <w:color w:val="000000"/>
          <w:sz w:val="28"/>
          <w:szCs w:val="28"/>
        </w:rPr>
      </w:pPr>
    </w:p>
    <w:p w:rsidR="00BC5713" w:rsidRPr="002E5E2E" w:rsidRDefault="00BC5713" w:rsidP="005B1F8A">
      <w:pPr>
        <w:pStyle w:val="c2"/>
        <w:spacing w:before="0" w:beforeAutospacing="0" w:after="0" w:afterAutospacing="0"/>
        <w:ind w:firstLine="708"/>
        <w:jc w:val="both"/>
        <w:rPr>
          <w:rFonts w:ascii="Calibri" w:hAnsi="Calibri"/>
          <w:color w:val="000000"/>
          <w:sz w:val="28"/>
          <w:szCs w:val="28"/>
        </w:rPr>
      </w:pPr>
      <w:r w:rsidRPr="002E5E2E">
        <w:rPr>
          <w:rStyle w:val="c10"/>
          <w:color w:val="000000"/>
          <w:sz w:val="28"/>
          <w:szCs w:val="28"/>
        </w:rPr>
        <w:t>Проблема неуспеваемости беспокоит всех: и взрослых, и детей. Очевидно, что на свете нет ни одного психически здорового ребенка, который хотел бы плохо учиться. Когда же мечты об успешных школьных годах разбиваются о первые "двойки", у ребенка сначала пропадает желание учиться, а потом он просто прогуливает уроки или становится "трудным" учеником, что чаще всего приводит к новым негативным проявлениям и в поведении.</w:t>
      </w:r>
    </w:p>
    <w:p w:rsidR="00BC5713" w:rsidRDefault="00BC5713" w:rsidP="005B1F8A">
      <w:pPr>
        <w:pStyle w:val="c2"/>
        <w:spacing w:before="0" w:beforeAutospacing="0" w:after="0" w:afterAutospacing="0"/>
        <w:ind w:firstLine="708"/>
        <w:jc w:val="both"/>
        <w:rPr>
          <w:rFonts w:ascii="Calibri" w:hAnsi="Calibri"/>
          <w:color w:val="000000"/>
          <w:sz w:val="28"/>
          <w:szCs w:val="28"/>
        </w:rPr>
      </w:pPr>
      <w:r w:rsidRPr="002E5E2E">
        <w:rPr>
          <w:rStyle w:val="c1"/>
          <w:color w:val="000000"/>
          <w:sz w:val="28"/>
          <w:szCs w:val="28"/>
        </w:rPr>
        <w:t xml:space="preserve">Чтобы найти средство для преодоления неуспеваемости, надо знать причины, порождающие ее. Это может быть низкое качество мыслительной деятельности ребенка, отсутствие у него мотивации к учению, несовершенство организации учебного процесса и пр. </w:t>
      </w:r>
      <w:proofErr w:type="gramStart"/>
      <w:r w:rsidRPr="002E5E2E">
        <w:rPr>
          <w:rStyle w:val="c1"/>
          <w:color w:val="000000"/>
          <w:sz w:val="28"/>
          <w:szCs w:val="28"/>
        </w:rPr>
        <w:t>Определив, чем вызвана школьная неуспеваемость, педагог сможет оказать учащемуся квалифицированную</w:t>
      </w:r>
      <w:proofErr w:type="gramEnd"/>
      <w:r w:rsidRPr="002E5E2E">
        <w:rPr>
          <w:rStyle w:val="c1"/>
          <w:color w:val="000000"/>
          <w:sz w:val="28"/>
          <w:szCs w:val="28"/>
        </w:rPr>
        <w:t xml:space="preserve"> помощь по ее преодолению.</w:t>
      </w:r>
    </w:p>
    <w:p w:rsidR="00BC5713" w:rsidRPr="002E5E2E" w:rsidRDefault="00BC5713" w:rsidP="005B1F8A">
      <w:pPr>
        <w:pStyle w:val="c2"/>
        <w:spacing w:before="0" w:beforeAutospacing="0" w:after="0" w:afterAutospacing="0"/>
        <w:ind w:firstLine="708"/>
        <w:jc w:val="both"/>
        <w:rPr>
          <w:rFonts w:ascii="Calibri" w:hAnsi="Calibri"/>
          <w:color w:val="000000"/>
          <w:sz w:val="28"/>
          <w:szCs w:val="28"/>
        </w:rPr>
      </w:pPr>
      <w:r>
        <w:rPr>
          <w:rStyle w:val="c1"/>
          <w:b/>
          <w:color w:val="000000"/>
          <w:sz w:val="28"/>
          <w:szCs w:val="28"/>
        </w:rPr>
        <w:t xml:space="preserve"> </w:t>
      </w:r>
      <w:r>
        <w:rPr>
          <w:rStyle w:val="c1"/>
          <w:color w:val="000000"/>
          <w:sz w:val="28"/>
          <w:szCs w:val="28"/>
        </w:rPr>
        <w:t xml:space="preserve">   Одна из  основных  причин это</w:t>
      </w:r>
      <w:r w:rsidRPr="002E5E2E">
        <w:rPr>
          <w:rStyle w:val="c1"/>
          <w:color w:val="000000"/>
          <w:sz w:val="28"/>
          <w:szCs w:val="28"/>
        </w:rPr>
        <w:t xml:space="preserve"> отсутствие мотивации учения: у ребенка неправильно сформировалось отношение к образованию, он не понимает его общественную значимость и не стремится быть успешным в учебной деятельности.</w:t>
      </w:r>
    </w:p>
    <w:p w:rsidR="00BC5713" w:rsidRDefault="00BC5713" w:rsidP="005B1F8A">
      <w:pPr>
        <w:shd w:val="clear" w:color="auto" w:fill="FFFFFF"/>
        <w:spacing w:after="0" w:line="240" w:lineRule="auto"/>
        <w:jc w:val="both"/>
        <w:rPr>
          <w:rFonts w:ascii="Times New Roman" w:eastAsia="Times New Roman" w:hAnsi="Times New Roman" w:cs="Times New Roman"/>
          <w:sz w:val="28"/>
          <w:szCs w:val="28"/>
        </w:rPr>
      </w:pPr>
      <w:r>
        <w:rPr>
          <w:rFonts w:ascii="Arial" w:eastAsia="Times New Roman" w:hAnsi="Arial" w:cs="Arial"/>
          <w:color w:val="3C4046"/>
          <w:sz w:val="28"/>
          <w:szCs w:val="28"/>
        </w:rPr>
        <w:tab/>
      </w:r>
      <w:r w:rsidRPr="009A5AD0">
        <w:rPr>
          <w:rFonts w:ascii="Times New Roman" w:eastAsia="Times New Roman" w:hAnsi="Times New Roman" w:cs="Times New Roman"/>
          <w:sz w:val="28"/>
          <w:szCs w:val="28"/>
        </w:rPr>
        <w:t>Значение школьного периода в жизни человека трудно переоценить. От того, как он складывается – успешно или неуспешно, зависит многое в жизни человека, в том числе многие личностные качества, которые формируются под влиянием и в результате тех или иных особенностей школьного периода жизни человека.</w:t>
      </w:r>
      <w:r>
        <w:rPr>
          <w:rFonts w:ascii="Times New Roman" w:eastAsia="Times New Roman" w:hAnsi="Times New Roman" w:cs="Times New Roman"/>
          <w:sz w:val="28"/>
          <w:szCs w:val="28"/>
        </w:rPr>
        <w:t xml:space="preserve"> </w:t>
      </w:r>
    </w:p>
    <w:p w:rsidR="00BC5713" w:rsidRDefault="00BC5713" w:rsidP="005B1F8A">
      <w:pPr>
        <w:shd w:val="clear" w:color="auto" w:fill="FFFFFF"/>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 </w:t>
      </w:r>
      <w:r>
        <w:rPr>
          <w:rFonts w:ascii="Times New Roman" w:eastAsia="Times New Roman" w:hAnsi="Times New Roman" w:cs="Times New Roman"/>
          <w:b/>
          <w:sz w:val="28"/>
          <w:szCs w:val="28"/>
        </w:rPr>
        <w:tab/>
      </w:r>
      <w:r w:rsidRPr="009A5AD0">
        <w:rPr>
          <w:rFonts w:ascii="Times New Roman" w:eastAsia="Times New Roman" w:hAnsi="Times New Roman" w:cs="Times New Roman"/>
          <w:sz w:val="28"/>
          <w:szCs w:val="28"/>
        </w:rPr>
        <w:t> </w:t>
      </w:r>
      <w:proofErr w:type="gramStart"/>
      <w:r w:rsidRPr="009A5AD0">
        <w:rPr>
          <w:rFonts w:ascii="Times New Roman" w:eastAsia="Times New Roman" w:hAnsi="Times New Roman" w:cs="Times New Roman"/>
          <w:i/>
          <w:iCs/>
          <w:sz w:val="28"/>
          <w:szCs w:val="28"/>
        </w:rPr>
        <w:t>Главная задача</w:t>
      </w:r>
      <w:r w:rsidRPr="009A5AD0">
        <w:rPr>
          <w:rFonts w:ascii="Times New Roman" w:eastAsia="Times New Roman" w:hAnsi="Times New Roman" w:cs="Times New Roman"/>
          <w:sz w:val="28"/>
          <w:szCs w:val="28"/>
        </w:rPr>
        <w:t> школьного обучения – сформировать у детей такой психологический механизм, который позволил бы им в дальнейшем осуществить процесс </w:t>
      </w:r>
      <w:r w:rsidRPr="009A5AD0">
        <w:rPr>
          <w:rFonts w:ascii="Times New Roman" w:eastAsia="Times New Roman" w:hAnsi="Times New Roman" w:cs="Times New Roman"/>
          <w:i/>
          <w:iCs/>
          <w:sz w:val="28"/>
          <w:szCs w:val="28"/>
        </w:rPr>
        <w:t>самореализации, саморазвития</w:t>
      </w:r>
      <w:r w:rsidRPr="009A5AD0">
        <w:rPr>
          <w:rFonts w:ascii="Times New Roman" w:eastAsia="Times New Roman" w:hAnsi="Times New Roman" w:cs="Times New Roman"/>
          <w:sz w:val="28"/>
          <w:szCs w:val="28"/>
        </w:rPr>
        <w:t xml:space="preserve">, чтобы познавательная потребность не угасала раз и навсегда ещё во время обучения в школе, чтобы она двигала ими в будущем, и во взрослой жизни человек сохранил тягу к знаниям и получал бы удовлетворение от этого. </w:t>
      </w:r>
      <w:proofErr w:type="gramEnd"/>
    </w:p>
    <w:p w:rsidR="00BC5713" w:rsidRPr="009A5AD0" w:rsidRDefault="00BC5713" w:rsidP="005B1F8A">
      <w:pPr>
        <w:shd w:val="clear" w:color="auto" w:fill="FFFFFF"/>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 </w:t>
      </w:r>
      <w:r>
        <w:rPr>
          <w:rFonts w:ascii="Times New Roman" w:eastAsia="Times New Roman" w:hAnsi="Times New Roman" w:cs="Times New Roman"/>
          <w:b/>
          <w:sz w:val="28"/>
          <w:szCs w:val="28"/>
        </w:rPr>
        <w:tab/>
      </w:r>
      <w:r>
        <w:rPr>
          <w:rFonts w:ascii="Times New Roman" w:eastAsia="Times New Roman" w:hAnsi="Times New Roman" w:cs="Times New Roman"/>
          <w:sz w:val="28"/>
          <w:szCs w:val="28"/>
        </w:rPr>
        <w:t xml:space="preserve"> </w:t>
      </w:r>
      <w:r w:rsidRPr="009A5AD0">
        <w:rPr>
          <w:rFonts w:ascii="Times New Roman" w:eastAsia="Times New Roman" w:hAnsi="Times New Roman" w:cs="Times New Roman"/>
          <w:sz w:val="28"/>
          <w:szCs w:val="28"/>
        </w:rPr>
        <w:t>Младший школьный возраст имеет большие ресурсы формирования школьной </w:t>
      </w:r>
      <w:r w:rsidRPr="009A5AD0">
        <w:rPr>
          <w:rFonts w:ascii="Times New Roman" w:eastAsia="Times New Roman" w:hAnsi="Times New Roman" w:cs="Times New Roman"/>
          <w:i/>
          <w:iCs/>
          <w:sz w:val="28"/>
          <w:szCs w:val="28"/>
        </w:rPr>
        <w:t>мотивации</w:t>
      </w:r>
      <w:r w:rsidRPr="009A5AD0">
        <w:rPr>
          <w:rFonts w:ascii="Times New Roman" w:eastAsia="Times New Roman" w:hAnsi="Times New Roman" w:cs="Times New Roman"/>
          <w:sz w:val="28"/>
          <w:szCs w:val="28"/>
        </w:rPr>
        <w:t> учащихся, а главное содержание мотивации в этом возрасте —</w:t>
      </w:r>
      <w:r>
        <w:rPr>
          <w:rFonts w:ascii="Times New Roman" w:eastAsia="Times New Roman" w:hAnsi="Times New Roman" w:cs="Times New Roman"/>
          <w:sz w:val="28"/>
          <w:szCs w:val="28"/>
        </w:rPr>
        <w:t xml:space="preserve"> </w:t>
      </w:r>
      <w:r w:rsidRPr="009A5AD0">
        <w:rPr>
          <w:rFonts w:ascii="Times New Roman" w:eastAsia="Times New Roman" w:hAnsi="Times New Roman" w:cs="Times New Roman"/>
          <w:i/>
          <w:iCs/>
          <w:sz w:val="28"/>
          <w:szCs w:val="28"/>
        </w:rPr>
        <w:t>«научиться учиться».</w:t>
      </w:r>
      <w:r w:rsidRPr="009A5AD0">
        <w:rPr>
          <w:rFonts w:ascii="Times New Roman" w:eastAsia="Times New Roman" w:hAnsi="Times New Roman" w:cs="Times New Roman"/>
          <w:sz w:val="28"/>
          <w:szCs w:val="28"/>
        </w:rPr>
        <w:t> Младший школьный возраст — это тот период, в который происходит развитие школьной </w:t>
      </w:r>
      <w:r w:rsidRPr="009A5AD0">
        <w:rPr>
          <w:rFonts w:ascii="Times New Roman" w:eastAsia="Times New Roman" w:hAnsi="Times New Roman" w:cs="Times New Roman"/>
          <w:i/>
          <w:iCs/>
          <w:sz w:val="28"/>
          <w:szCs w:val="28"/>
        </w:rPr>
        <w:t>мотивации</w:t>
      </w:r>
      <w:r w:rsidRPr="009A5AD0">
        <w:rPr>
          <w:rFonts w:ascii="Times New Roman" w:eastAsia="Times New Roman" w:hAnsi="Times New Roman" w:cs="Times New Roman"/>
          <w:sz w:val="28"/>
          <w:szCs w:val="28"/>
        </w:rPr>
        <w:t>, от которой зависит уровень познавательных способностей человека в будущем.</w:t>
      </w:r>
    </w:p>
    <w:p w:rsidR="00BC5713" w:rsidRPr="009A5AD0" w:rsidRDefault="00DC1A3F" w:rsidP="005B1F8A">
      <w:pPr>
        <w:shd w:val="clear" w:color="auto" w:fill="FFFFFF"/>
        <w:spacing w:after="0" w:line="240" w:lineRule="auto"/>
        <w:jc w:val="both"/>
        <w:rPr>
          <w:rFonts w:ascii="Times New Roman" w:eastAsia="Times New Roman" w:hAnsi="Times New Roman" w:cs="Times New Roman"/>
          <w:sz w:val="17"/>
          <w:szCs w:val="17"/>
        </w:rPr>
      </w:pPr>
      <w:r>
        <w:rPr>
          <w:rFonts w:ascii="Times New Roman" w:eastAsia="Times New Roman" w:hAnsi="Times New Roman" w:cs="Times New Roman"/>
          <w:sz w:val="28"/>
          <w:szCs w:val="28"/>
        </w:rPr>
        <w:lastRenderedPageBreak/>
        <w:tab/>
      </w:r>
      <w:r w:rsidR="00BC5713" w:rsidRPr="009A5AD0">
        <w:rPr>
          <w:rFonts w:ascii="Times New Roman" w:eastAsia="Times New Roman" w:hAnsi="Times New Roman" w:cs="Times New Roman"/>
          <w:sz w:val="28"/>
          <w:szCs w:val="28"/>
        </w:rPr>
        <w:t>В современной школе вопрос о</w:t>
      </w:r>
      <w:r w:rsidR="00BC5713" w:rsidRPr="009A5AD0">
        <w:rPr>
          <w:rFonts w:ascii="Times New Roman" w:eastAsia="Times New Roman" w:hAnsi="Times New Roman" w:cs="Times New Roman"/>
          <w:sz w:val="28"/>
        </w:rPr>
        <w:t> </w:t>
      </w:r>
      <w:r w:rsidR="00BC5713" w:rsidRPr="009A5AD0">
        <w:rPr>
          <w:rFonts w:ascii="Times New Roman" w:eastAsia="Times New Roman" w:hAnsi="Times New Roman" w:cs="Times New Roman"/>
          <w:i/>
          <w:iCs/>
          <w:sz w:val="28"/>
          <w:szCs w:val="28"/>
        </w:rPr>
        <w:t>мотивации</w:t>
      </w:r>
      <w:r w:rsidR="00BC5713" w:rsidRPr="009A5AD0">
        <w:rPr>
          <w:rFonts w:ascii="Times New Roman" w:eastAsia="Times New Roman" w:hAnsi="Times New Roman" w:cs="Times New Roman"/>
          <w:sz w:val="28"/>
        </w:rPr>
        <w:t> </w:t>
      </w:r>
      <w:r w:rsidR="00BC5713" w:rsidRPr="009A5AD0">
        <w:rPr>
          <w:rFonts w:ascii="Times New Roman" w:eastAsia="Times New Roman" w:hAnsi="Times New Roman" w:cs="Times New Roman"/>
          <w:sz w:val="28"/>
          <w:szCs w:val="28"/>
        </w:rPr>
        <w:t>учения без преувеличения может быть назван центральным, так как</w:t>
      </w:r>
      <w:r w:rsidR="00BC5713" w:rsidRPr="009A5AD0">
        <w:rPr>
          <w:rFonts w:ascii="Times New Roman" w:eastAsia="Times New Roman" w:hAnsi="Times New Roman" w:cs="Times New Roman"/>
          <w:sz w:val="28"/>
        </w:rPr>
        <w:t> </w:t>
      </w:r>
      <w:r w:rsidR="00BC5713" w:rsidRPr="009A5AD0">
        <w:rPr>
          <w:rFonts w:ascii="Times New Roman" w:eastAsia="Times New Roman" w:hAnsi="Times New Roman" w:cs="Times New Roman"/>
          <w:i/>
          <w:iCs/>
          <w:sz w:val="28"/>
          <w:szCs w:val="28"/>
        </w:rPr>
        <w:t>мотив</w:t>
      </w:r>
      <w:r w:rsidR="00BC5713" w:rsidRPr="009A5AD0">
        <w:rPr>
          <w:rFonts w:ascii="Times New Roman" w:eastAsia="Times New Roman" w:hAnsi="Times New Roman" w:cs="Times New Roman"/>
          <w:sz w:val="28"/>
        </w:rPr>
        <w:t> </w:t>
      </w:r>
      <w:r w:rsidR="00BC5713" w:rsidRPr="009A5AD0">
        <w:rPr>
          <w:rFonts w:ascii="Times New Roman" w:eastAsia="Times New Roman" w:hAnsi="Times New Roman" w:cs="Times New Roman"/>
          <w:sz w:val="28"/>
          <w:szCs w:val="28"/>
        </w:rPr>
        <w:t xml:space="preserve">является источником деятельности и выполняет функцию побуждения и </w:t>
      </w:r>
      <w:proofErr w:type="spellStart"/>
      <w:r w:rsidR="00BC5713" w:rsidRPr="009A5AD0">
        <w:rPr>
          <w:rFonts w:ascii="Times New Roman" w:eastAsia="Times New Roman" w:hAnsi="Times New Roman" w:cs="Times New Roman"/>
          <w:sz w:val="28"/>
          <w:szCs w:val="28"/>
        </w:rPr>
        <w:t>смыслообразования</w:t>
      </w:r>
      <w:proofErr w:type="spellEnd"/>
      <w:r w:rsidR="00BC5713" w:rsidRPr="009A5AD0">
        <w:rPr>
          <w:rFonts w:ascii="Times New Roman" w:eastAsia="Times New Roman" w:hAnsi="Times New Roman" w:cs="Times New Roman"/>
          <w:sz w:val="28"/>
          <w:szCs w:val="28"/>
        </w:rPr>
        <w:t>. Младший школьный возраст благоприятен для того, чтобы заложить основу для умения и желания учиться.</w:t>
      </w:r>
    </w:p>
    <w:p w:rsidR="00BC5713" w:rsidRPr="009A5AD0" w:rsidRDefault="00BC5713" w:rsidP="005B1F8A">
      <w:pPr>
        <w:shd w:val="clear" w:color="auto" w:fill="FFFFFF"/>
        <w:spacing w:after="0" w:line="240" w:lineRule="auto"/>
        <w:jc w:val="both"/>
        <w:rPr>
          <w:rFonts w:ascii="Times New Roman" w:eastAsia="Times New Roman" w:hAnsi="Times New Roman" w:cs="Times New Roman"/>
          <w:sz w:val="17"/>
          <w:szCs w:val="17"/>
        </w:rPr>
      </w:pPr>
      <w:r w:rsidRPr="009A5AD0">
        <w:rPr>
          <w:rFonts w:ascii="Times New Roman" w:eastAsia="Times New Roman" w:hAnsi="Times New Roman" w:cs="Times New Roman"/>
          <w:sz w:val="28"/>
          <w:szCs w:val="28"/>
        </w:rPr>
        <w:tab/>
        <w:t xml:space="preserve">  Традиционная диагностика детей, определяющая уровень адаптации первоклассников к школе показала, что у большей части нынешних детей отсутствует</w:t>
      </w:r>
      <w:r w:rsidRPr="009A5AD0">
        <w:rPr>
          <w:rFonts w:ascii="Times New Roman" w:eastAsia="Times New Roman" w:hAnsi="Times New Roman" w:cs="Times New Roman"/>
          <w:sz w:val="28"/>
        </w:rPr>
        <w:t> </w:t>
      </w:r>
      <w:r w:rsidRPr="009A5AD0">
        <w:rPr>
          <w:rFonts w:ascii="Times New Roman" w:eastAsia="Times New Roman" w:hAnsi="Times New Roman" w:cs="Times New Roman"/>
          <w:i/>
          <w:iCs/>
          <w:sz w:val="28"/>
          <w:szCs w:val="28"/>
        </w:rPr>
        <w:t>учебная мотивация</w:t>
      </w:r>
      <w:r w:rsidRPr="009A5AD0">
        <w:rPr>
          <w:rFonts w:ascii="Times New Roman" w:eastAsia="Times New Roman" w:hAnsi="Times New Roman" w:cs="Times New Roman"/>
          <w:sz w:val="28"/>
          <w:szCs w:val="28"/>
        </w:rPr>
        <w:t>: у 79% учащихся учебная мотивация находится на стадии формирования (т.е. преобладают игровые моменты), у 1% уч-ся не сформирована, и только у 20% сформирована.</w:t>
      </w:r>
    </w:p>
    <w:p w:rsidR="00BC5713" w:rsidRPr="00580BB8" w:rsidRDefault="00BC5713" w:rsidP="005B1F8A">
      <w:pPr>
        <w:shd w:val="clear" w:color="auto" w:fill="FFFFFF"/>
        <w:spacing w:after="0" w:line="240" w:lineRule="auto"/>
        <w:jc w:val="both"/>
        <w:rPr>
          <w:rFonts w:ascii="Times New Roman" w:eastAsia="Times New Roman" w:hAnsi="Times New Roman" w:cs="Times New Roman"/>
          <w:i/>
          <w:iCs/>
          <w:sz w:val="28"/>
          <w:szCs w:val="28"/>
          <w:u w:val="single"/>
        </w:rPr>
      </w:pPr>
      <w:r>
        <w:rPr>
          <w:rFonts w:ascii="Times New Roman" w:eastAsia="Times New Roman" w:hAnsi="Times New Roman" w:cs="Times New Roman"/>
          <w:b/>
          <w:iCs/>
          <w:sz w:val="28"/>
          <w:szCs w:val="28"/>
        </w:rPr>
        <w:t xml:space="preserve"> </w:t>
      </w:r>
      <w:r>
        <w:rPr>
          <w:rFonts w:ascii="Times New Roman" w:eastAsia="Times New Roman" w:hAnsi="Times New Roman" w:cs="Times New Roman"/>
          <w:b/>
          <w:iCs/>
          <w:sz w:val="28"/>
          <w:szCs w:val="28"/>
        </w:rPr>
        <w:tab/>
      </w:r>
      <w:r w:rsidRPr="00580BB8">
        <w:rPr>
          <w:rFonts w:ascii="Times New Roman" w:eastAsia="Times New Roman" w:hAnsi="Times New Roman" w:cs="Times New Roman"/>
          <w:iCs/>
          <w:sz w:val="28"/>
          <w:szCs w:val="28"/>
        </w:rPr>
        <w:t xml:space="preserve"> Что же такое мотив</w:t>
      </w:r>
      <w:r>
        <w:rPr>
          <w:rFonts w:ascii="Times New Roman" w:eastAsia="Times New Roman" w:hAnsi="Times New Roman" w:cs="Times New Roman"/>
          <w:iCs/>
          <w:sz w:val="28"/>
          <w:szCs w:val="28"/>
        </w:rPr>
        <w:t>,</w:t>
      </w:r>
      <w:r w:rsidRPr="00580BB8">
        <w:rPr>
          <w:rFonts w:ascii="Times New Roman" w:eastAsia="Times New Roman" w:hAnsi="Times New Roman" w:cs="Times New Roman"/>
          <w:iCs/>
          <w:sz w:val="28"/>
          <w:szCs w:val="28"/>
        </w:rPr>
        <w:t xml:space="preserve"> в чем его суть? Если мы вспомним уроки </w:t>
      </w:r>
      <w:proofErr w:type="gramStart"/>
      <w:r w:rsidRPr="00580BB8">
        <w:rPr>
          <w:rFonts w:ascii="Times New Roman" w:eastAsia="Times New Roman" w:hAnsi="Times New Roman" w:cs="Times New Roman"/>
          <w:iCs/>
          <w:sz w:val="28"/>
          <w:szCs w:val="28"/>
        </w:rPr>
        <w:t>психологии</w:t>
      </w:r>
      <w:proofErr w:type="gramEnd"/>
      <w:r w:rsidRPr="00580BB8">
        <w:rPr>
          <w:rFonts w:ascii="Times New Roman" w:eastAsia="Times New Roman" w:hAnsi="Times New Roman" w:cs="Times New Roman"/>
          <w:iCs/>
          <w:sz w:val="28"/>
          <w:szCs w:val="28"/>
        </w:rPr>
        <w:t xml:space="preserve"> то слово мотив </w:t>
      </w:r>
      <w:r>
        <w:rPr>
          <w:rFonts w:ascii="Times New Roman" w:eastAsia="Times New Roman" w:hAnsi="Times New Roman" w:cs="Times New Roman"/>
          <w:iCs/>
          <w:sz w:val="28"/>
          <w:szCs w:val="28"/>
        </w:rPr>
        <w:t>это</w:t>
      </w:r>
      <w:r w:rsidRPr="00580BB8">
        <w:rPr>
          <w:rFonts w:ascii="Times New Roman" w:eastAsia="Times New Roman" w:hAnsi="Times New Roman" w:cs="Times New Roman"/>
          <w:sz w:val="28"/>
          <w:szCs w:val="28"/>
        </w:rPr>
        <w:t>   приводить в движение</w:t>
      </w:r>
      <w:r>
        <w:rPr>
          <w:rFonts w:ascii="Times New Roman" w:eastAsia="Times New Roman" w:hAnsi="Times New Roman" w:cs="Times New Roman"/>
          <w:sz w:val="28"/>
          <w:szCs w:val="28"/>
        </w:rPr>
        <w:t>.</w:t>
      </w:r>
      <w:r w:rsidRPr="00580BB8">
        <w:rPr>
          <w:rFonts w:ascii="Times New Roman" w:eastAsia="Times New Roman" w:hAnsi="Times New Roman" w:cs="Times New Roman"/>
          <w:sz w:val="28"/>
          <w:szCs w:val="28"/>
        </w:rPr>
        <w:t xml:space="preserve">  </w:t>
      </w:r>
    </w:p>
    <w:p w:rsidR="00BC5713" w:rsidRPr="00580BB8" w:rsidRDefault="00BC5713" w:rsidP="005B1F8A">
      <w:pPr>
        <w:shd w:val="clear" w:color="auto" w:fill="FFFFFF"/>
        <w:spacing w:after="0" w:line="240" w:lineRule="auto"/>
        <w:jc w:val="both"/>
        <w:rPr>
          <w:rFonts w:ascii="Times New Roman" w:eastAsia="Times New Roman" w:hAnsi="Times New Roman" w:cs="Times New Roman"/>
          <w:sz w:val="28"/>
          <w:szCs w:val="28"/>
        </w:rPr>
      </w:pPr>
      <w:r w:rsidRPr="00580BB8">
        <w:rPr>
          <w:rFonts w:ascii="Times New Roman" w:eastAsia="Times New Roman" w:hAnsi="Times New Roman" w:cs="Times New Roman"/>
          <w:i/>
          <w:iCs/>
          <w:sz w:val="28"/>
          <w:szCs w:val="28"/>
        </w:rPr>
        <w:t>Мотивация</w:t>
      </w:r>
      <w:r w:rsidRPr="00580BB8">
        <w:rPr>
          <w:rFonts w:ascii="Times New Roman" w:eastAsia="Times New Roman" w:hAnsi="Times New Roman" w:cs="Times New Roman"/>
          <w:sz w:val="28"/>
          <w:szCs w:val="28"/>
        </w:rPr>
        <w:t> – совокупность стойких </w:t>
      </w:r>
      <w:r w:rsidRPr="00580BB8">
        <w:rPr>
          <w:rFonts w:ascii="Times New Roman" w:eastAsia="Times New Roman" w:hAnsi="Times New Roman" w:cs="Times New Roman"/>
          <w:i/>
          <w:iCs/>
          <w:sz w:val="28"/>
          <w:szCs w:val="28"/>
        </w:rPr>
        <w:t>мотивов</w:t>
      </w:r>
      <w:r w:rsidRPr="00580BB8">
        <w:rPr>
          <w:rFonts w:ascii="Times New Roman" w:eastAsia="Times New Roman" w:hAnsi="Times New Roman" w:cs="Times New Roman"/>
          <w:sz w:val="28"/>
          <w:szCs w:val="28"/>
        </w:rPr>
        <w:t>, побуждений, определяющих содержание, направленность и характер деятельности личности, её поведения.</w:t>
      </w:r>
    </w:p>
    <w:p w:rsidR="00BC5713" w:rsidRDefault="00DC1A3F" w:rsidP="005B1F8A">
      <w:pPr>
        <w:shd w:val="clear" w:color="auto" w:fill="FFFFFF"/>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r>
      <w:r w:rsidR="00BC5713" w:rsidRPr="009A5AD0">
        <w:rPr>
          <w:rFonts w:ascii="Times New Roman" w:eastAsia="Times New Roman" w:hAnsi="Times New Roman" w:cs="Times New Roman"/>
          <w:sz w:val="28"/>
          <w:szCs w:val="28"/>
        </w:rPr>
        <w:t>Особенностью</w:t>
      </w:r>
      <w:r w:rsidR="00BC5713" w:rsidRPr="009A5AD0">
        <w:rPr>
          <w:rFonts w:ascii="Times New Roman" w:eastAsia="Times New Roman" w:hAnsi="Times New Roman" w:cs="Times New Roman"/>
          <w:sz w:val="28"/>
        </w:rPr>
        <w:t> </w:t>
      </w:r>
      <w:r w:rsidR="00BC5713" w:rsidRPr="009A5AD0">
        <w:rPr>
          <w:rFonts w:ascii="Times New Roman" w:eastAsia="Times New Roman" w:hAnsi="Times New Roman" w:cs="Times New Roman"/>
          <w:i/>
          <w:iCs/>
          <w:sz w:val="28"/>
          <w:szCs w:val="28"/>
        </w:rPr>
        <w:t>мотивации</w:t>
      </w:r>
      <w:r w:rsidR="00BC5713" w:rsidRPr="009A5AD0">
        <w:rPr>
          <w:rFonts w:ascii="Times New Roman" w:eastAsia="Times New Roman" w:hAnsi="Times New Roman" w:cs="Times New Roman"/>
          <w:sz w:val="28"/>
        </w:rPr>
        <w:t> </w:t>
      </w:r>
      <w:r w:rsidR="00BC5713" w:rsidRPr="009A5AD0">
        <w:rPr>
          <w:rFonts w:ascii="Times New Roman" w:eastAsia="Times New Roman" w:hAnsi="Times New Roman" w:cs="Times New Roman"/>
          <w:sz w:val="28"/>
          <w:szCs w:val="28"/>
        </w:rPr>
        <w:t xml:space="preserve">большинства школьников младших классов является беспрекословное выполнение требований учителя. Социальная мотивация учебной деятельности настолько сильна, что они даже не всегда стремятся понять, для чего нужно делать то, что им велит учитель: раз велел, значит, нужно. Даже скучную и бесполезную работу они выполняют тщательно, так как полученные задания кажутся им важными. Это, безусловно, имеет положительную сторону, так как учителю было бы трудно всякий раз объяснять школьникам значение того или иного вида работы для их образования. </w:t>
      </w:r>
      <w:r w:rsidR="00BC5713" w:rsidRPr="009A5AD0">
        <w:rPr>
          <w:rFonts w:ascii="Times New Roman" w:eastAsia="Times New Roman" w:hAnsi="Times New Roman" w:cs="Times New Roman"/>
          <w:i/>
          <w:iCs/>
          <w:sz w:val="28"/>
          <w:szCs w:val="28"/>
        </w:rPr>
        <w:t>Мотивационную</w:t>
      </w:r>
      <w:r w:rsidR="00BC5713" w:rsidRPr="009A5AD0">
        <w:rPr>
          <w:rFonts w:ascii="Times New Roman" w:eastAsia="Times New Roman" w:hAnsi="Times New Roman" w:cs="Times New Roman"/>
          <w:sz w:val="28"/>
        </w:rPr>
        <w:t> </w:t>
      </w:r>
      <w:r w:rsidR="00BC5713" w:rsidRPr="009A5AD0">
        <w:rPr>
          <w:rFonts w:ascii="Times New Roman" w:eastAsia="Times New Roman" w:hAnsi="Times New Roman" w:cs="Times New Roman"/>
          <w:sz w:val="28"/>
          <w:szCs w:val="28"/>
        </w:rPr>
        <w:t>роль играют получаемые школьниками отметки, однако у школьников 1-2-х классов эта роль своеобразна. По данным психолога</w:t>
      </w:r>
      <w:r w:rsidR="00BC5713" w:rsidRPr="009A5AD0">
        <w:rPr>
          <w:rFonts w:ascii="Times New Roman" w:eastAsia="Times New Roman" w:hAnsi="Times New Roman" w:cs="Times New Roman"/>
          <w:sz w:val="28"/>
        </w:rPr>
        <w:t> </w:t>
      </w:r>
      <w:r w:rsidR="00BC5713" w:rsidRPr="009A5AD0">
        <w:rPr>
          <w:rFonts w:ascii="Times New Roman" w:eastAsia="Times New Roman" w:hAnsi="Times New Roman" w:cs="Times New Roman"/>
          <w:i/>
          <w:iCs/>
          <w:sz w:val="28"/>
          <w:szCs w:val="28"/>
        </w:rPr>
        <w:t xml:space="preserve">Л. И. </w:t>
      </w:r>
      <w:proofErr w:type="spellStart"/>
      <w:r w:rsidR="00BC5713" w:rsidRPr="009A5AD0">
        <w:rPr>
          <w:rFonts w:ascii="Times New Roman" w:eastAsia="Times New Roman" w:hAnsi="Times New Roman" w:cs="Times New Roman"/>
          <w:i/>
          <w:iCs/>
          <w:sz w:val="28"/>
          <w:szCs w:val="28"/>
        </w:rPr>
        <w:t>Божович</w:t>
      </w:r>
      <w:proofErr w:type="spellEnd"/>
      <w:r w:rsidR="00BC5713" w:rsidRPr="009A5AD0">
        <w:rPr>
          <w:rFonts w:ascii="Times New Roman" w:eastAsia="Times New Roman" w:hAnsi="Times New Roman" w:cs="Times New Roman"/>
          <w:sz w:val="28"/>
          <w:szCs w:val="28"/>
        </w:rPr>
        <w:t>, «они воспринимают отметку как оценку своих стараний, а не качества проделанной работы. Отметка в качестве ведущего мотива обучения выступает у более половины  младших школьников. У трети преобладает престижный мотив, а познавательный</w:t>
      </w:r>
      <w:r w:rsidR="00BC5713">
        <w:rPr>
          <w:rFonts w:ascii="Times New Roman" w:eastAsia="Times New Roman" w:hAnsi="Times New Roman" w:cs="Times New Roman"/>
          <w:sz w:val="28"/>
          <w:szCs w:val="28"/>
        </w:rPr>
        <w:t xml:space="preserve"> интерес называется очень редко</w:t>
      </w:r>
      <w:r w:rsidR="00BC5713" w:rsidRPr="009A5AD0">
        <w:rPr>
          <w:rFonts w:ascii="Times New Roman" w:eastAsia="Times New Roman" w:hAnsi="Times New Roman" w:cs="Times New Roman"/>
          <w:sz w:val="28"/>
          <w:szCs w:val="28"/>
        </w:rPr>
        <w:t>»</w:t>
      </w:r>
      <w:r w:rsidR="00BC5713">
        <w:rPr>
          <w:rFonts w:ascii="Times New Roman" w:eastAsia="Times New Roman" w:hAnsi="Times New Roman" w:cs="Times New Roman"/>
          <w:sz w:val="28"/>
          <w:szCs w:val="28"/>
        </w:rPr>
        <w:t xml:space="preserve">. </w:t>
      </w:r>
      <w:r w:rsidR="00BC5713" w:rsidRPr="009A5AD0">
        <w:rPr>
          <w:rFonts w:ascii="Times New Roman" w:eastAsia="Times New Roman" w:hAnsi="Times New Roman" w:cs="Times New Roman"/>
          <w:sz w:val="28"/>
          <w:szCs w:val="28"/>
        </w:rPr>
        <w:t>Такая ситуация не очень благоприятна для процесса обучения, так как ответственность и трудолюбие школьников слабо связаны с</w:t>
      </w:r>
      <w:r w:rsidR="00BC5713" w:rsidRPr="009A5AD0">
        <w:rPr>
          <w:rFonts w:ascii="Times New Roman" w:eastAsia="Times New Roman" w:hAnsi="Times New Roman" w:cs="Times New Roman"/>
          <w:sz w:val="28"/>
        </w:rPr>
        <w:t> </w:t>
      </w:r>
      <w:r w:rsidR="00BC5713" w:rsidRPr="009A5AD0">
        <w:rPr>
          <w:rFonts w:ascii="Times New Roman" w:eastAsia="Times New Roman" w:hAnsi="Times New Roman" w:cs="Times New Roman"/>
          <w:i/>
          <w:iCs/>
          <w:sz w:val="28"/>
          <w:szCs w:val="28"/>
        </w:rPr>
        <w:t>мотивом</w:t>
      </w:r>
      <w:r w:rsidR="00BC5713" w:rsidRPr="009A5AD0">
        <w:rPr>
          <w:rFonts w:ascii="Times New Roman" w:eastAsia="Times New Roman" w:hAnsi="Times New Roman" w:cs="Times New Roman"/>
          <w:sz w:val="28"/>
        </w:rPr>
        <w:t> </w:t>
      </w:r>
      <w:r w:rsidR="00BC5713" w:rsidRPr="009A5AD0">
        <w:rPr>
          <w:rFonts w:ascii="Times New Roman" w:eastAsia="Times New Roman" w:hAnsi="Times New Roman" w:cs="Times New Roman"/>
          <w:sz w:val="28"/>
          <w:szCs w:val="28"/>
        </w:rPr>
        <w:t>отметки по сравнению с познавательным интересом. Однако такое отношение к отметке скоро исчезает. Школьники 3-4-х классов начинают тяготиться своими обязанностями, их старательность уменьшается. Психолог</w:t>
      </w:r>
      <w:r w:rsidR="00BC5713" w:rsidRPr="009A5AD0">
        <w:rPr>
          <w:rFonts w:ascii="Times New Roman" w:eastAsia="Times New Roman" w:hAnsi="Times New Roman" w:cs="Times New Roman"/>
          <w:sz w:val="28"/>
        </w:rPr>
        <w:t> </w:t>
      </w:r>
      <w:r w:rsidR="00BC5713" w:rsidRPr="009A5AD0">
        <w:rPr>
          <w:rFonts w:ascii="Times New Roman" w:eastAsia="Times New Roman" w:hAnsi="Times New Roman" w:cs="Times New Roman"/>
          <w:i/>
          <w:iCs/>
          <w:sz w:val="28"/>
          <w:szCs w:val="28"/>
        </w:rPr>
        <w:t>М. В. Матюхина</w:t>
      </w:r>
      <w:r w:rsidR="00BC5713" w:rsidRPr="009A5AD0">
        <w:rPr>
          <w:rFonts w:ascii="Times New Roman" w:eastAsia="Times New Roman" w:hAnsi="Times New Roman" w:cs="Times New Roman"/>
          <w:sz w:val="28"/>
        </w:rPr>
        <w:t> </w:t>
      </w:r>
      <w:r w:rsidR="00BC5713" w:rsidRPr="009A5AD0">
        <w:rPr>
          <w:rFonts w:ascii="Times New Roman" w:eastAsia="Times New Roman" w:hAnsi="Times New Roman" w:cs="Times New Roman"/>
          <w:sz w:val="28"/>
          <w:szCs w:val="28"/>
        </w:rPr>
        <w:t>отмечает, «что не все</w:t>
      </w:r>
      <w:r w:rsidR="00BC5713" w:rsidRPr="009A5AD0">
        <w:rPr>
          <w:rFonts w:ascii="Times New Roman" w:eastAsia="Times New Roman" w:hAnsi="Times New Roman" w:cs="Times New Roman"/>
          <w:sz w:val="28"/>
        </w:rPr>
        <w:t> </w:t>
      </w:r>
      <w:r w:rsidR="00BC5713" w:rsidRPr="009A5AD0">
        <w:rPr>
          <w:rFonts w:ascii="Times New Roman" w:eastAsia="Times New Roman" w:hAnsi="Times New Roman" w:cs="Times New Roman"/>
          <w:i/>
          <w:iCs/>
          <w:sz w:val="28"/>
          <w:szCs w:val="28"/>
        </w:rPr>
        <w:t>мотивы</w:t>
      </w:r>
      <w:r w:rsidR="00BC5713" w:rsidRPr="009A5AD0">
        <w:rPr>
          <w:rFonts w:ascii="Times New Roman" w:eastAsia="Times New Roman" w:hAnsi="Times New Roman" w:cs="Times New Roman"/>
          <w:sz w:val="28"/>
        </w:rPr>
        <w:t> </w:t>
      </w:r>
      <w:r w:rsidR="00BC5713" w:rsidRPr="009A5AD0">
        <w:rPr>
          <w:rFonts w:ascii="Times New Roman" w:eastAsia="Times New Roman" w:hAnsi="Times New Roman" w:cs="Times New Roman"/>
          <w:sz w:val="28"/>
          <w:szCs w:val="28"/>
        </w:rPr>
        <w:t xml:space="preserve">осознаются младшими школьниками в одинаковой степени». </w:t>
      </w:r>
      <w:proofErr w:type="gramStart"/>
      <w:r w:rsidR="00BC5713" w:rsidRPr="009A5AD0">
        <w:rPr>
          <w:rFonts w:ascii="Times New Roman" w:eastAsia="Times New Roman" w:hAnsi="Times New Roman" w:cs="Times New Roman"/>
          <w:sz w:val="28"/>
          <w:szCs w:val="28"/>
        </w:rPr>
        <w:t>К</w:t>
      </w:r>
      <w:proofErr w:type="gramEnd"/>
      <w:r w:rsidR="00BC5713" w:rsidRPr="009A5AD0">
        <w:rPr>
          <w:rFonts w:ascii="Times New Roman" w:eastAsia="Times New Roman" w:hAnsi="Times New Roman" w:cs="Times New Roman"/>
          <w:sz w:val="28"/>
          <w:szCs w:val="28"/>
        </w:rPr>
        <w:t xml:space="preserve"> плохо </w:t>
      </w:r>
      <w:proofErr w:type="gramStart"/>
      <w:r w:rsidR="00BC5713" w:rsidRPr="009A5AD0">
        <w:rPr>
          <w:rFonts w:ascii="Times New Roman" w:eastAsia="Times New Roman" w:hAnsi="Times New Roman" w:cs="Times New Roman"/>
          <w:sz w:val="28"/>
          <w:szCs w:val="28"/>
        </w:rPr>
        <w:t>осознаваемым</w:t>
      </w:r>
      <w:proofErr w:type="gramEnd"/>
      <w:r w:rsidR="00BC5713" w:rsidRPr="009A5AD0">
        <w:rPr>
          <w:rFonts w:ascii="Times New Roman" w:eastAsia="Times New Roman" w:hAnsi="Times New Roman" w:cs="Times New Roman"/>
          <w:sz w:val="28"/>
          <w:szCs w:val="28"/>
        </w:rPr>
        <w:t xml:space="preserve"> относятся</w:t>
      </w:r>
      <w:r w:rsidR="00BC5713" w:rsidRPr="009A5AD0">
        <w:rPr>
          <w:rFonts w:ascii="Times New Roman" w:eastAsia="Times New Roman" w:hAnsi="Times New Roman" w:cs="Times New Roman"/>
          <w:sz w:val="28"/>
        </w:rPr>
        <w:t> </w:t>
      </w:r>
      <w:r w:rsidR="00BC5713" w:rsidRPr="009A5AD0">
        <w:rPr>
          <w:rFonts w:ascii="Times New Roman" w:eastAsia="Times New Roman" w:hAnsi="Times New Roman" w:cs="Times New Roman"/>
          <w:i/>
          <w:iCs/>
          <w:sz w:val="28"/>
          <w:szCs w:val="28"/>
        </w:rPr>
        <w:t>мотивы долга</w:t>
      </w:r>
      <w:r w:rsidR="00BC5713" w:rsidRPr="009A5AD0">
        <w:rPr>
          <w:rFonts w:ascii="Times New Roman" w:eastAsia="Times New Roman" w:hAnsi="Times New Roman" w:cs="Times New Roman"/>
          <w:sz w:val="28"/>
        </w:rPr>
        <w:t> </w:t>
      </w:r>
      <w:r w:rsidR="00BC5713" w:rsidRPr="009A5AD0">
        <w:rPr>
          <w:rFonts w:ascii="Times New Roman" w:eastAsia="Times New Roman" w:hAnsi="Times New Roman" w:cs="Times New Roman"/>
          <w:sz w:val="28"/>
          <w:szCs w:val="28"/>
        </w:rPr>
        <w:t>и</w:t>
      </w:r>
      <w:r w:rsidR="00BC5713" w:rsidRPr="009A5AD0">
        <w:rPr>
          <w:rFonts w:ascii="Times New Roman" w:eastAsia="Times New Roman" w:hAnsi="Times New Roman" w:cs="Times New Roman"/>
          <w:sz w:val="28"/>
        </w:rPr>
        <w:t> </w:t>
      </w:r>
      <w:r w:rsidR="00BC5713" w:rsidRPr="009A5AD0">
        <w:rPr>
          <w:rFonts w:ascii="Times New Roman" w:eastAsia="Times New Roman" w:hAnsi="Times New Roman" w:cs="Times New Roman"/>
          <w:i/>
          <w:iCs/>
          <w:sz w:val="28"/>
          <w:szCs w:val="28"/>
        </w:rPr>
        <w:t>ответственности</w:t>
      </w:r>
      <w:r w:rsidR="00BC5713" w:rsidRPr="009A5AD0">
        <w:rPr>
          <w:rFonts w:ascii="Times New Roman" w:eastAsia="Times New Roman" w:hAnsi="Times New Roman" w:cs="Times New Roman"/>
          <w:sz w:val="28"/>
          <w:szCs w:val="28"/>
        </w:rPr>
        <w:t>,</w:t>
      </w:r>
      <w:r w:rsidR="00BC5713" w:rsidRPr="009A5AD0">
        <w:rPr>
          <w:rFonts w:ascii="Times New Roman" w:eastAsia="Times New Roman" w:hAnsi="Times New Roman" w:cs="Times New Roman"/>
          <w:sz w:val="28"/>
        </w:rPr>
        <w:t> </w:t>
      </w:r>
      <w:r w:rsidR="00BC5713" w:rsidRPr="009A5AD0">
        <w:rPr>
          <w:rFonts w:ascii="Times New Roman" w:eastAsia="Times New Roman" w:hAnsi="Times New Roman" w:cs="Times New Roman"/>
          <w:i/>
          <w:iCs/>
          <w:sz w:val="28"/>
          <w:szCs w:val="28"/>
        </w:rPr>
        <w:t>благополучия</w:t>
      </w:r>
      <w:r w:rsidR="00BC5713" w:rsidRPr="009A5AD0">
        <w:rPr>
          <w:rFonts w:ascii="Times New Roman" w:eastAsia="Times New Roman" w:hAnsi="Times New Roman" w:cs="Times New Roman"/>
          <w:sz w:val="28"/>
          <w:szCs w:val="28"/>
        </w:rPr>
        <w:t>,</w:t>
      </w:r>
      <w:r w:rsidR="00BC5713">
        <w:rPr>
          <w:rFonts w:ascii="Times New Roman" w:eastAsia="Times New Roman" w:hAnsi="Times New Roman" w:cs="Times New Roman"/>
          <w:sz w:val="28"/>
          <w:szCs w:val="28"/>
        </w:rPr>
        <w:t xml:space="preserve"> </w:t>
      </w:r>
      <w:r w:rsidR="00BC5713" w:rsidRPr="009A5AD0">
        <w:rPr>
          <w:rFonts w:ascii="Times New Roman" w:eastAsia="Times New Roman" w:hAnsi="Times New Roman" w:cs="Times New Roman"/>
          <w:sz w:val="28"/>
          <w:szCs w:val="28"/>
        </w:rPr>
        <w:t>целый ряд</w:t>
      </w:r>
      <w:r w:rsidR="00BC5713" w:rsidRPr="009A5AD0">
        <w:rPr>
          <w:rFonts w:ascii="Times New Roman" w:eastAsia="Times New Roman" w:hAnsi="Times New Roman" w:cs="Times New Roman"/>
          <w:sz w:val="28"/>
        </w:rPr>
        <w:t> </w:t>
      </w:r>
      <w:r w:rsidR="00BC5713" w:rsidRPr="009A5AD0">
        <w:rPr>
          <w:rFonts w:ascii="Times New Roman" w:eastAsia="Times New Roman" w:hAnsi="Times New Roman" w:cs="Times New Roman"/>
          <w:i/>
          <w:iCs/>
          <w:sz w:val="28"/>
          <w:szCs w:val="28"/>
        </w:rPr>
        <w:t>мотивов</w:t>
      </w:r>
      <w:r w:rsidR="00BC5713" w:rsidRPr="009A5AD0">
        <w:rPr>
          <w:rFonts w:ascii="Times New Roman" w:eastAsia="Times New Roman" w:hAnsi="Times New Roman" w:cs="Times New Roman"/>
          <w:sz w:val="28"/>
          <w:szCs w:val="28"/>
        </w:rPr>
        <w:t>, связанных с содержанием и процессом учения (интерес к объекту деятельности, к процессу деятельности, к результату деятельности). Но именно эти</w:t>
      </w:r>
      <w:r w:rsidR="00BC5713" w:rsidRPr="009A5AD0">
        <w:rPr>
          <w:rFonts w:ascii="Times New Roman" w:eastAsia="Times New Roman" w:hAnsi="Times New Roman" w:cs="Times New Roman"/>
          <w:sz w:val="28"/>
        </w:rPr>
        <w:t> </w:t>
      </w:r>
      <w:r w:rsidR="00BC5713" w:rsidRPr="009A5AD0">
        <w:rPr>
          <w:rFonts w:ascii="Times New Roman" w:eastAsia="Times New Roman" w:hAnsi="Times New Roman" w:cs="Times New Roman"/>
          <w:i/>
          <w:iCs/>
          <w:sz w:val="28"/>
          <w:szCs w:val="28"/>
        </w:rPr>
        <w:t>мотивы</w:t>
      </w:r>
      <w:r w:rsidR="00BC5713" w:rsidRPr="009A5AD0">
        <w:rPr>
          <w:rFonts w:ascii="Times New Roman" w:eastAsia="Times New Roman" w:hAnsi="Times New Roman" w:cs="Times New Roman"/>
          <w:sz w:val="28"/>
        </w:rPr>
        <w:t> </w:t>
      </w:r>
      <w:r w:rsidR="00BC5713" w:rsidRPr="009A5AD0">
        <w:rPr>
          <w:rFonts w:ascii="Times New Roman" w:eastAsia="Times New Roman" w:hAnsi="Times New Roman" w:cs="Times New Roman"/>
          <w:sz w:val="28"/>
          <w:szCs w:val="28"/>
        </w:rPr>
        <w:t>чаще всего выступают в качестве реальных побудителей учебной деятельности. В то же время</w:t>
      </w:r>
      <w:r w:rsidR="00BC5713" w:rsidRPr="009A5AD0">
        <w:rPr>
          <w:rFonts w:ascii="Times New Roman" w:eastAsia="Times New Roman" w:hAnsi="Times New Roman" w:cs="Times New Roman"/>
          <w:sz w:val="28"/>
        </w:rPr>
        <w:t> </w:t>
      </w:r>
      <w:r w:rsidR="00BC5713" w:rsidRPr="009A5AD0">
        <w:rPr>
          <w:rFonts w:ascii="Times New Roman" w:eastAsia="Times New Roman" w:hAnsi="Times New Roman" w:cs="Times New Roman"/>
          <w:i/>
          <w:iCs/>
          <w:sz w:val="28"/>
          <w:szCs w:val="28"/>
        </w:rPr>
        <w:t>мотив самоопределения</w:t>
      </w:r>
      <w:r w:rsidR="00BC5713" w:rsidRPr="009A5AD0">
        <w:rPr>
          <w:rFonts w:ascii="Times New Roman" w:eastAsia="Times New Roman" w:hAnsi="Times New Roman" w:cs="Times New Roman"/>
          <w:sz w:val="28"/>
          <w:szCs w:val="28"/>
        </w:rPr>
        <w:t xml:space="preserve">, на который чаще всего указывают школьники, является нереально действующим, а просто знаемым. </w:t>
      </w:r>
    </w:p>
    <w:p w:rsidR="00BC5713" w:rsidRDefault="00BC5713" w:rsidP="005B1F8A">
      <w:pPr>
        <w:shd w:val="clear" w:color="auto" w:fill="FFFFFF"/>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 </w:t>
      </w:r>
      <w:r>
        <w:rPr>
          <w:rFonts w:ascii="Times New Roman" w:eastAsia="Times New Roman" w:hAnsi="Times New Roman" w:cs="Times New Roman"/>
          <w:b/>
          <w:sz w:val="28"/>
          <w:szCs w:val="28"/>
        </w:rPr>
        <w:tab/>
      </w:r>
      <w:r>
        <w:rPr>
          <w:rFonts w:ascii="Times New Roman" w:eastAsia="Times New Roman" w:hAnsi="Times New Roman" w:cs="Times New Roman"/>
          <w:sz w:val="28"/>
          <w:szCs w:val="28"/>
        </w:rPr>
        <w:t xml:space="preserve"> </w:t>
      </w:r>
      <w:r w:rsidRPr="009A5AD0">
        <w:rPr>
          <w:rFonts w:ascii="Times New Roman" w:eastAsia="Times New Roman" w:hAnsi="Times New Roman" w:cs="Times New Roman"/>
          <w:sz w:val="28"/>
          <w:szCs w:val="28"/>
        </w:rPr>
        <w:t>Существенной особенностью</w:t>
      </w:r>
      <w:r w:rsidRPr="009A5AD0">
        <w:rPr>
          <w:rFonts w:ascii="Times New Roman" w:eastAsia="Times New Roman" w:hAnsi="Times New Roman" w:cs="Times New Roman"/>
          <w:sz w:val="28"/>
        </w:rPr>
        <w:t> </w:t>
      </w:r>
      <w:r w:rsidRPr="009A5AD0">
        <w:rPr>
          <w:rFonts w:ascii="Times New Roman" w:eastAsia="Times New Roman" w:hAnsi="Times New Roman" w:cs="Times New Roman"/>
          <w:i/>
          <w:iCs/>
          <w:sz w:val="28"/>
          <w:szCs w:val="28"/>
        </w:rPr>
        <w:t>мотивации</w:t>
      </w:r>
      <w:r w:rsidRPr="009A5AD0">
        <w:rPr>
          <w:rFonts w:ascii="Times New Roman" w:eastAsia="Times New Roman" w:hAnsi="Times New Roman" w:cs="Times New Roman"/>
          <w:sz w:val="28"/>
        </w:rPr>
        <w:t> </w:t>
      </w:r>
      <w:r w:rsidRPr="009A5AD0">
        <w:rPr>
          <w:rFonts w:ascii="Times New Roman" w:eastAsia="Times New Roman" w:hAnsi="Times New Roman" w:cs="Times New Roman"/>
          <w:sz w:val="28"/>
          <w:szCs w:val="28"/>
        </w:rPr>
        <w:t xml:space="preserve">учебной деятельности младших школьников является невозможность долго удерживать энергию сформированного намерения. Поэтому между созданием у них соответствующего намерения и выполнением его не должно проходить много </w:t>
      </w:r>
      <w:r w:rsidRPr="009A5AD0">
        <w:rPr>
          <w:rFonts w:ascii="Times New Roman" w:eastAsia="Times New Roman" w:hAnsi="Times New Roman" w:cs="Times New Roman"/>
          <w:sz w:val="28"/>
          <w:szCs w:val="28"/>
        </w:rPr>
        <w:lastRenderedPageBreak/>
        <w:t xml:space="preserve">времени, чтобы это стремление не остыло. Кроме того, перед младшими школьниками целесообразно ставить не отдаленные и крупномасштабные цели, а ближайшие и небольшие. </w:t>
      </w:r>
    </w:p>
    <w:p w:rsidR="00BC5713" w:rsidRPr="009A5AD0" w:rsidRDefault="00BC5713" w:rsidP="005B1F8A">
      <w:pPr>
        <w:shd w:val="clear" w:color="auto" w:fill="FFFFFF"/>
        <w:spacing w:after="0" w:line="240" w:lineRule="auto"/>
        <w:jc w:val="both"/>
        <w:rPr>
          <w:rStyle w:val="c1"/>
          <w:rFonts w:ascii="Times New Roman" w:eastAsia="Times New Roman" w:hAnsi="Times New Roman" w:cs="Times New Roman"/>
          <w:sz w:val="17"/>
          <w:szCs w:val="17"/>
        </w:rPr>
      </w:pPr>
      <w:r>
        <w:rPr>
          <w:rFonts w:ascii="Times New Roman" w:eastAsia="Times New Roman" w:hAnsi="Times New Roman" w:cs="Times New Roman"/>
          <w:b/>
          <w:sz w:val="28"/>
          <w:szCs w:val="28"/>
        </w:rPr>
        <w:tab/>
      </w:r>
      <w:r>
        <w:rPr>
          <w:rFonts w:ascii="Times New Roman" w:eastAsia="Times New Roman" w:hAnsi="Times New Roman" w:cs="Times New Roman"/>
          <w:sz w:val="28"/>
          <w:szCs w:val="28"/>
        </w:rPr>
        <w:t xml:space="preserve"> </w:t>
      </w:r>
      <w:r w:rsidRPr="009A5AD0">
        <w:rPr>
          <w:rFonts w:ascii="Times New Roman" w:eastAsia="Times New Roman" w:hAnsi="Times New Roman" w:cs="Times New Roman"/>
          <w:sz w:val="28"/>
          <w:szCs w:val="28"/>
        </w:rPr>
        <w:t>В 3-4-х классах начинает проявляться избирательное отношение школьников к отдельным учебным предметам, в результате чего общий</w:t>
      </w:r>
      <w:r w:rsidRPr="009A5AD0">
        <w:rPr>
          <w:rFonts w:ascii="Times New Roman" w:eastAsia="Times New Roman" w:hAnsi="Times New Roman" w:cs="Times New Roman"/>
          <w:sz w:val="28"/>
        </w:rPr>
        <w:t> </w:t>
      </w:r>
      <w:r w:rsidRPr="009A5AD0">
        <w:rPr>
          <w:rFonts w:ascii="Times New Roman" w:eastAsia="Times New Roman" w:hAnsi="Times New Roman" w:cs="Times New Roman"/>
          <w:i/>
          <w:iCs/>
          <w:sz w:val="28"/>
          <w:szCs w:val="28"/>
        </w:rPr>
        <w:t>мотив</w:t>
      </w:r>
      <w:r w:rsidRPr="009A5AD0">
        <w:rPr>
          <w:rFonts w:ascii="Times New Roman" w:eastAsia="Times New Roman" w:hAnsi="Times New Roman" w:cs="Times New Roman"/>
          <w:sz w:val="28"/>
        </w:rPr>
        <w:t> </w:t>
      </w:r>
      <w:r w:rsidRPr="009A5AD0">
        <w:rPr>
          <w:rFonts w:ascii="Times New Roman" w:eastAsia="Times New Roman" w:hAnsi="Times New Roman" w:cs="Times New Roman"/>
          <w:sz w:val="28"/>
          <w:szCs w:val="28"/>
        </w:rPr>
        <w:t>учебы становится все более дифференцированным: появляется как положительная, так и отрицательная</w:t>
      </w:r>
      <w:r w:rsidRPr="009A5AD0">
        <w:rPr>
          <w:rFonts w:ascii="Times New Roman" w:eastAsia="Times New Roman" w:hAnsi="Times New Roman" w:cs="Times New Roman"/>
          <w:sz w:val="28"/>
        </w:rPr>
        <w:t> </w:t>
      </w:r>
      <w:r w:rsidRPr="009A5AD0">
        <w:rPr>
          <w:rFonts w:ascii="Times New Roman" w:eastAsia="Times New Roman" w:hAnsi="Times New Roman" w:cs="Times New Roman"/>
          <w:i/>
          <w:iCs/>
          <w:sz w:val="28"/>
          <w:szCs w:val="28"/>
        </w:rPr>
        <w:t>мотивация</w:t>
      </w:r>
      <w:r w:rsidRPr="009A5AD0">
        <w:rPr>
          <w:rFonts w:ascii="Times New Roman" w:eastAsia="Times New Roman" w:hAnsi="Times New Roman" w:cs="Times New Roman"/>
          <w:sz w:val="28"/>
        </w:rPr>
        <w:t> </w:t>
      </w:r>
      <w:r w:rsidRPr="009A5AD0">
        <w:rPr>
          <w:rFonts w:ascii="Times New Roman" w:eastAsia="Times New Roman" w:hAnsi="Times New Roman" w:cs="Times New Roman"/>
          <w:sz w:val="28"/>
          <w:szCs w:val="28"/>
        </w:rPr>
        <w:t>к процессу учения в зависимости от интереса к предмету. Однако в этом возрасте познавательные интересы детей, как правило, являются еще эпизодическими. Они возникают в определенной ситуации, чаще всего под непосредственным воздействием урока, и почти всегда угасают, как только урок заканчивается.</w:t>
      </w:r>
    </w:p>
    <w:p w:rsidR="00BC5713" w:rsidRPr="002E5E2E" w:rsidRDefault="00BC5713" w:rsidP="005B1F8A">
      <w:pPr>
        <w:pStyle w:val="c2"/>
        <w:spacing w:before="0" w:beforeAutospacing="0" w:after="0" w:afterAutospacing="0"/>
        <w:ind w:firstLine="708"/>
        <w:jc w:val="both"/>
        <w:rPr>
          <w:rFonts w:ascii="Calibri" w:hAnsi="Calibri"/>
          <w:color w:val="000000"/>
          <w:sz w:val="28"/>
          <w:szCs w:val="28"/>
        </w:rPr>
      </w:pPr>
      <w:r>
        <w:rPr>
          <w:rStyle w:val="c1"/>
          <w:b/>
          <w:color w:val="000000"/>
          <w:sz w:val="28"/>
          <w:szCs w:val="28"/>
        </w:rPr>
        <w:tab/>
      </w:r>
      <w:r>
        <w:rPr>
          <w:rStyle w:val="c1"/>
          <w:color w:val="000000"/>
          <w:sz w:val="28"/>
          <w:szCs w:val="28"/>
        </w:rPr>
        <w:t xml:space="preserve"> </w:t>
      </w:r>
      <w:r w:rsidRPr="002E5E2E">
        <w:rPr>
          <w:rStyle w:val="c1"/>
          <w:color w:val="000000"/>
          <w:sz w:val="28"/>
          <w:szCs w:val="28"/>
        </w:rPr>
        <w:t>Слабо мотивированных детей можно условно разделить на несколько групп:</w:t>
      </w:r>
    </w:p>
    <w:p w:rsidR="00BC5713" w:rsidRPr="002E5E2E" w:rsidRDefault="00BC5713" w:rsidP="005B1F8A">
      <w:pPr>
        <w:pStyle w:val="c2"/>
        <w:spacing w:before="0" w:beforeAutospacing="0" w:after="0" w:afterAutospacing="0"/>
        <w:ind w:firstLine="708"/>
        <w:jc w:val="both"/>
        <w:rPr>
          <w:rFonts w:ascii="Calibri" w:hAnsi="Calibri"/>
          <w:color w:val="000000"/>
          <w:sz w:val="28"/>
          <w:szCs w:val="28"/>
        </w:rPr>
      </w:pPr>
      <w:r w:rsidRPr="002E5E2E">
        <w:rPr>
          <w:rStyle w:val="c1"/>
          <w:color w:val="000000"/>
          <w:sz w:val="28"/>
          <w:szCs w:val="28"/>
        </w:rPr>
        <w:t xml:space="preserve">1 группа. Низкое качество мыслительной деятельности (слабое развитие познавательных процессов – внимания, памяти, мышления, </w:t>
      </w:r>
      <w:proofErr w:type="spellStart"/>
      <w:r w:rsidRPr="002E5E2E">
        <w:rPr>
          <w:rStyle w:val="c1"/>
          <w:color w:val="000000"/>
          <w:sz w:val="28"/>
          <w:szCs w:val="28"/>
        </w:rPr>
        <w:t>несформированность</w:t>
      </w:r>
      <w:proofErr w:type="spellEnd"/>
      <w:r w:rsidRPr="002E5E2E">
        <w:rPr>
          <w:rStyle w:val="c1"/>
          <w:color w:val="000000"/>
          <w:sz w:val="28"/>
          <w:szCs w:val="28"/>
        </w:rPr>
        <w:t xml:space="preserve"> познавательных умений и навыков и т. д.) сочетается с положительным отношением к учению.</w:t>
      </w:r>
    </w:p>
    <w:p w:rsidR="00BC5713" w:rsidRPr="002E5E2E" w:rsidRDefault="00BC5713" w:rsidP="005B1F8A">
      <w:pPr>
        <w:pStyle w:val="c2"/>
        <w:spacing w:before="0" w:beforeAutospacing="0" w:after="0" w:afterAutospacing="0"/>
        <w:ind w:firstLine="708"/>
        <w:jc w:val="both"/>
        <w:rPr>
          <w:rFonts w:ascii="Calibri" w:hAnsi="Calibri"/>
          <w:color w:val="000000"/>
          <w:sz w:val="28"/>
          <w:szCs w:val="28"/>
        </w:rPr>
      </w:pPr>
      <w:r w:rsidRPr="002E5E2E">
        <w:rPr>
          <w:rStyle w:val="c1"/>
          <w:color w:val="000000"/>
          <w:sz w:val="28"/>
          <w:szCs w:val="28"/>
        </w:rPr>
        <w:t>2 группа. Высокое качество мыслительной деятельности в паре с отрицательным отношением к учению.</w:t>
      </w:r>
    </w:p>
    <w:p w:rsidR="00BC5713" w:rsidRPr="002E5E2E" w:rsidRDefault="00BC5713" w:rsidP="005B1F8A">
      <w:pPr>
        <w:pStyle w:val="c2"/>
        <w:spacing w:before="0" w:beforeAutospacing="0" w:after="0" w:afterAutospacing="0"/>
        <w:ind w:firstLine="708"/>
        <w:jc w:val="both"/>
        <w:rPr>
          <w:rFonts w:ascii="Calibri" w:hAnsi="Calibri"/>
          <w:color w:val="000000"/>
          <w:sz w:val="28"/>
          <w:szCs w:val="28"/>
        </w:rPr>
      </w:pPr>
      <w:r w:rsidRPr="002E5E2E">
        <w:rPr>
          <w:rStyle w:val="c1"/>
          <w:color w:val="000000"/>
          <w:sz w:val="28"/>
          <w:szCs w:val="28"/>
        </w:rPr>
        <w:t>3 группа. Низкое качество мыслительной деятельности сочетается с отрицательным отношением к учению.</w:t>
      </w:r>
    </w:p>
    <w:p w:rsidR="00BC5713" w:rsidRPr="002E5E2E" w:rsidRDefault="00BC5713" w:rsidP="005B1F8A">
      <w:pPr>
        <w:pStyle w:val="c2"/>
        <w:spacing w:before="0" w:beforeAutospacing="0" w:after="0" w:afterAutospacing="0"/>
        <w:ind w:firstLine="708"/>
        <w:jc w:val="both"/>
        <w:rPr>
          <w:rFonts w:ascii="Calibri" w:hAnsi="Calibri"/>
          <w:color w:val="000000"/>
          <w:sz w:val="28"/>
          <w:szCs w:val="28"/>
        </w:rPr>
      </w:pPr>
      <w:r w:rsidRPr="002E5E2E">
        <w:rPr>
          <w:rStyle w:val="c1"/>
          <w:color w:val="000000"/>
          <w:sz w:val="28"/>
          <w:szCs w:val="28"/>
        </w:rPr>
        <w:t xml:space="preserve">Чаще всего </w:t>
      </w:r>
      <w:r>
        <w:rPr>
          <w:rStyle w:val="c1"/>
          <w:color w:val="000000"/>
          <w:sz w:val="28"/>
          <w:szCs w:val="28"/>
        </w:rPr>
        <w:t xml:space="preserve">учителю </w:t>
      </w:r>
      <w:proofErr w:type="gramStart"/>
      <w:r>
        <w:rPr>
          <w:rStyle w:val="c1"/>
          <w:color w:val="000000"/>
          <w:sz w:val="28"/>
          <w:szCs w:val="28"/>
        </w:rPr>
        <w:t>приходится</w:t>
      </w:r>
      <w:proofErr w:type="gramEnd"/>
      <w:r w:rsidRPr="002E5E2E">
        <w:rPr>
          <w:rStyle w:val="c1"/>
          <w:color w:val="000000"/>
          <w:sz w:val="28"/>
          <w:szCs w:val="28"/>
        </w:rPr>
        <w:t xml:space="preserve"> сталкивается с учащимися первой и второй группы. Каждой группе учащихся следует оказывать дифференцированную помощь.</w:t>
      </w:r>
    </w:p>
    <w:p w:rsidR="00BC5713" w:rsidRPr="002E5E2E" w:rsidRDefault="00BC5713" w:rsidP="005B1F8A">
      <w:pPr>
        <w:pStyle w:val="c2"/>
        <w:spacing w:before="0" w:beforeAutospacing="0" w:after="0" w:afterAutospacing="0"/>
        <w:ind w:firstLine="708"/>
        <w:jc w:val="both"/>
        <w:rPr>
          <w:rFonts w:ascii="Calibri" w:hAnsi="Calibri"/>
          <w:color w:val="000000"/>
          <w:sz w:val="28"/>
          <w:szCs w:val="28"/>
        </w:rPr>
      </w:pPr>
      <w:r>
        <w:rPr>
          <w:rStyle w:val="c1"/>
          <w:b/>
          <w:color w:val="000000"/>
          <w:sz w:val="28"/>
          <w:szCs w:val="28"/>
        </w:rPr>
        <w:t xml:space="preserve"> </w:t>
      </w:r>
      <w:r w:rsidRPr="002E5E2E">
        <w:rPr>
          <w:rStyle w:val="c1"/>
          <w:color w:val="000000"/>
          <w:sz w:val="28"/>
          <w:szCs w:val="28"/>
        </w:rPr>
        <w:t xml:space="preserve"> Главное в работе с такими детьми – учить учиться. Бесполезно взывать к чувству долга, совести, вызывать родителей в школу – ученики сами болезненно переживают свои неудачи. Наоборот, надо вместе с ними радоваться каждой, пусть малейшей, но победе, каждому продвижению вперед.</w:t>
      </w:r>
    </w:p>
    <w:p w:rsidR="00BC5713" w:rsidRPr="002E5E2E" w:rsidRDefault="00BC5713" w:rsidP="005B1F8A">
      <w:pPr>
        <w:pStyle w:val="c2"/>
        <w:spacing w:before="0" w:beforeAutospacing="0" w:after="0" w:afterAutospacing="0"/>
        <w:ind w:firstLine="708"/>
        <w:jc w:val="both"/>
        <w:rPr>
          <w:rFonts w:ascii="Calibri" w:hAnsi="Calibri"/>
          <w:color w:val="000000"/>
          <w:sz w:val="28"/>
          <w:szCs w:val="28"/>
        </w:rPr>
      </w:pPr>
      <w:r>
        <w:rPr>
          <w:rStyle w:val="c1"/>
          <w:color w:val="000000"/>
          <w:sz w:val="28"/>
          <w:szCs w:val="28"/>
        </w:rPr>
        <w:t xml:space="preserve"> </w:t>
      </w:r>
      <w:r w:rsidRPr="002E5E2E">
        <w:rPr>
          <w:rStyle w:val="c1"/>
          <w:color w:val="000000"/>
          <w:sz w:val="28"/>
          <w:szCs w:val="28"/>
        </w:rPr>
        <w:t>Для того чтобы заинтересовать учащихся, необходимо использовать все возможности учебного материала: создавать проблемные ситуации; активизировать самостоятельное мышление; организовывать сотрудничество учащихся на уроке; выстраивать позитивные отношения с группой; проявлять искреннюю заинтересованность в успехах ребят.</w:t>
      </w:r>
    </w:p>
    <w:p w:rsidR="00BC5713" w:rsidRDefault="00BC5713" w:rsidP="005B1F8A">
      <w:pPr>
        <w:pStyle w:val="c2"/>
        <w:spacing w:before="0" w:beforeAutospacing="0" w:after="0" w:afterAutospacing="0"/>
        <w:ind w:firstLine="708"/>
        <w:jc w:val="both"/>
        <w:rPr>
          <w:rStyle w:val="c1"/>
          <w:color w:val="000000"/>
          <w:sz w:val="28"/>
          <w:szCs w:val="28"/>
        </w:rPr>
      </w:pPr>
      <w:proofErr w:type="gramStart"/>
      <w:r w:rsidRPr="002E5E2E">
        <w:rPr>
          <w:rStyle w:val="c1"/>
          <w:color w:val="000000"/>
          <w:sz w:val="28"/>
          <w:szCs w:val="28"/>
        </w:rPr>
        <w:t>При развитии мотива достижения следует ориентировать ученика на самооценку деятельности (например, задавать ребенку такие вопросы:</w:t>
      </w:r>
      <w:proofErr w:type="gramEnd"/>
      <w:r w:rsidRPr="002E5E2E">
        <w:rPr>
          <w:rStyle w:val="c1"/>
          <w:color w:val="000000"/>
          <w:sz w:val="28"/>
          <w:szCs w:val="28"/>
        </w:rPr>
        <w:t xml:space="preserve"> "Ты удовлетворен результатом?"; вместо оценки сказать ему: </w:t>
      </w:r>
      <w:proofErr w:type="gramStart"/>
      <w:r w:rsidRPr="002E5E2E">
        <w:rPr>
          <w:rStyle w:val="c1"/>
          <w:color w:val="000000"/>
          <w:sz w:val="28"/>
          <w:szCs w:val="28"/>
        </w:rPr>
        <w:t>"Ты сегодня хорошо справился с работой").</w:t>
      </w:r>
      <w:proofErr w:type="gramEnd"/>
      <w:r w:rsidRPr="002E5E2E">
        <w:rPr>
          <w:rStyle w:val="c1"/>
          <w:color w:val="000000"/>
          <w:sz w:val="28"/>
          <w:szCs w:val="28"/>
        </w:rPr>
        <w:t xml:space="preserve"> Можно проводить индивидуальные беседы, обсуждая достижения и промахи, постоянно интересоваться отношением ученика к процессу и результату своей деятельности. </w:t>
      </w:r>
    </w:p>
    <w:p w:rsidR="00BC5713" w:rsidRDefault="00BC5713" w:rsidP="005B1F8A">
      <w:pPr>
        <w:pStyle w:val="c2"/>
        <w:spacing w:before="0" w:beforeAutospacing="0" w:after="0" w:afterAutospacing="0"/>
        <w:ind w:firstLine="708"/>
        <w:jc w:val="both"/>
        <w:rPr>
          <w:rFonts w:ascii="Calibri" w:hAnsi="Calibri"/>
          <w:color w:val="000000"/>
          <w:sz w:val="28"/>
          <w:szCs w:val="28"/>
        </w:rPr>
      </w:pPr>
      <w:r w:rsidRPr="00177068">
        <w:rPr>
          <w:color w:val="000000"/>
          <w:sz w:val="28"/>
          <w:szCs w:val="28"/>
        </w:rPr>
        <w:t xml:space="preserve">В образовательной практике наметился переход от обучения как передачи системы знаний учителем ученикам к активной работе учащихся над заданиями, к не менее активному взаимодействию с учителем и друг с другом. Становится очевидным, что предлагаемые ученикам задания должны быть непосредственно связаны с проблемами реальной жизни. Признание активной роли учащегося в учении приводит к изменению представлений о содержании </w:t>
      </w:r>
      <w:r w:rsidRPr="00177068">
        <w:rPr>
          <w:color w:val="000000"/>
          <w:sz w:val="28"/>
          <w:szCs w:val="28"/>
        </w:rPr>
        <w:lastRenderedPageBreak/>
        <w:t>взаимодействия ученика с учителем и одноклассниками. Учение более не рассматривается как простая трансляция знаний от учителя к учащимся, а приобретает характер сотрудничества — совместной работы учителя и учеников в ходе овладения знаниями и решения проблем. Единоличное руководство учителя в этом сотрудничестве замещается активным участием учащихся.</w:t>
      </w:r>
    </w:p>
    <w:p w:rsidR="00BC5713" w:rsidRPr="005B1F8A" w:rsidRDefault="00BC5713" w:rsidP="005B1F8A">
      <w:pPr>
        <w:pStyle w:val="a3"/>
        <w:jc w:val="both"/>
        <w:rPr>
          <w:rFonts w:ascii="Times New Roman" w:hAnsi="Times New Roman"/>
          <w:sz w:val="28"/>
          <w:szCs w:val="28"/>
        </w:rPr>
      </w:pPr>
      <w:r w:rsidRPr="005B1F8A">
        <w:rPr>
          <w:rFonts w:ascii="Times New Roman" w:hAnsi="Times New Roman"/>
          <w:sz w:val="28"/>
          <w:szCs w:val="28"/>
        </w:rPr>
        <w:t>    Таким образом,   необходимо исключить передачу готовых знаний, объяснение в такой форме, чтобы ученик все понял и запомнил, а потом пересказал, а также вопросы репродуктивного характера, направленные на повторение чужих мыслей. Вместо этого деятельность учителя должна быть направлена на развитие умений по применению знаний, создание условий для самостоятельного открытия знаний через содержание учебно-методических комплектов, формирования умения делать свои выводы, оценки, применять знания в новых условиях.</w:t>
      </w:r>
      <w:r w:rsidRPr="005B1F8A">
        <w:rPr>
          <w:rFonts w:ascii="Times New Roman" w:hAnsi="Times New Roman"/>
          <w:sz w:val="28"/>
          <w:szCs w:val="28"/>
        </w:rPr>
        <w:br/>
        <w:t>       Для реализации данных условий  используют </w:t>
      </w:r>
      <w:r w:rsidRPr="005B1F8A">
        <w:rPr>
          <w:rFonts w:ascii="Times New Roman" w:hAnsi="Times New Roman"/>
          <w:b/>
          <w:bCs/>
          <w:sz w:val="28"/>
          <w:szCs w:val="28"/>
        </w:rPr>
        <w:t>активные формы обучения в сочетании с базовыми педагогическими технологиями:</w:t>
      </w:r>
      <w:r w:rsidRPr="005B1F8A">
        <w:rPr>
          <w:rFonts w:ascii="Times New Roman" w:hAnsi="Times New Roman"/>
          <w:sz w:val="28"/>
          <w:szCs w:val="28"/>
        </w:rPr>
        <w:t xml:space="preserve"> уровневой дифференциации, технологии </w:t>
      </w:r>
      <w:proofErr w:type="spellStart"/>
      <w:r w:rsidRPr="005B1F8A">
        <w:rPr>
          <w:rFonts w:ascii="Times New Roman" w:hAnsi="Times New Roman"/>
          <w:sz w:val="28"/>
          <w:szCs w:val="28"/>
        </w:rPr>
        <w:t>деятельностного</w:t>
      </w:r>
      <w:proofErr w:type="spellEnd"/>
      <w:r w:rsidRPr="005B1F8A">
        <w:rPr>
          <w:rFonts w:ascii="Times New Roman" w:hAnsi="Times New Roman"/>
          <w:sz w:val="28"/>
          <w:szCs w:val="28"/>
        </w:rPr>
        <w:t xml:space="preserve"> метода  (обучение на основе учебных ситуаций),  технологии проблемно-диалогического обучения,   игровые технологии. </w:t>
      </w:r>
    </w:p>
    <w:p w:rsidR="00BC5713" w:rsidRPr="005B1F8A" w:rsidRDefault="00DC1A3F" w:rsidP="005B1F8A">
      <w:pPr>
        <w:pStyle w:val="a3"/>
        <w:jc w:val="both"/>
        <w:rPr>
          <w:rFonts w:ascii="Times New Roman" w:hAnsi="Times New Roman"/>
          <w:sz w:val="28"/>
          <w:szCs w:val="28"/>
        </w:rPr>
      </w:pPr>
      <w:r>
        <w:rPr>
          <w:rFonts w:ascii="Times New Roman" w:hAnsi="Times New Roman"/>
          <w:sz w:val="28"/>
          <w:szCs w:val="28"/>
        </w:rPr>
        <w:tab/>
      </w:r>
      <w:r w:rsidR="00BC5713" w:rsidRPr="005B1F8A">
        <w:rPr>
          <w:rFonts w:ascii="Times New Roman" w:hAnsi="Times New Roman"/>
          <w:sz w:val="28"/>
          <w:szCs w:val="28"/>
        </w:rPr>
        <w:t>Важную роль в преодолении отрицательного отношения к учению играет  микроклимат на занятии.  Необходимо сделать его продуктивным. С этой целью необходимо:</w:t>
      </w:r>
    </w:p>
    <w:p w:rsidR="00BC5713" w:rsidRPr="005B1F8A" w:rsidRDefault="00BC5713" w:rsidP="00DC1A3F">
      <w:pPr>
        <w:pStyle w:val="a3"/>
        <w:numPr>
          <w:ilvl w:val="0"/>
          <w:numId w:val="9"/>
        </w:numPr>
        <w:ind w:left="0" w:firstLine="284"/>
        <w:jc w:val="both"/>
        <w:rPr>
          <w:rFonts w:ascii="Times New Roman" w:hAnsi="Times New Roman"/>
          <w:sz w:val="28"/>
          <w:szCs w:val="28"/>
        </w:rPr>
      </w:pPr>
      <w:r w:rsidRPr="005B1F8A">
        <w:rPr>
          <w:rFonts w:ascii="Times New Roman" w:hAnsi="Times New Roman"/>
          <w:sz w:val="28"/>
          <w:szCs w:val="28"/>
        </w:rPr>
        <w:t>создать комфортную атмосферу занятия за счет вовлечения в деятельность всех учащихся;</w:t>
      </w:r>
    </w:p>
    <w:p w:rsidR="00BC5713" w:rsidRPr="005B1F8A" w:rsidRDefault="00BC5713" w:rsidP="00DC1A3F">
      <w:pPr>
        <w:pStyle w:val="a3"/>
        <w:numPr>
          <w:ilvl w:val="0"/>
          <w:numId w:val="9"/>
        </w:numPr>
        <w:ind w:left="0" w:firstLine="284"/>
        <w:jc w:val="both"/>
        <w:rPr>
          <w:rFonts w:ascii="Times New Roman" w:hAnsi="Times New Roman"/>
          <w:sz w:val="28"/>
          <w:szCs w:val="28"/>
        </w:rPr>
      </w:pPr>
      <w:r w:rsidRPr="005B1F8A">
        <w:rPr>
          <w:rFonts w:ascii="Times New Roman" w:hAnsi="Times New Roman"/>
          <w:sz w:val="28"/>
          <w:szCs w:val="28"/>
        </w:rPr>
        <w:t>создать нестандартные ситуации на занятии;</w:t>
      </w:r>
    </w:p>
    <w:p w:rsidR="00BC5713" w:rsidRPr="005B1F8A" w:rsidRDefault="00BC5713" w:rsidP="00DC1A3F">
      <w:pPr>
        <w:pStyle w:val="a3"/>
        <w:numPr>
          <w:ilvl w:val="0"/>
          <w:numId w:val="9"/>
        </w:numPr>
        <w:ind w:left="0" w:firstLine="284"/>
        <w:jc w:val="both"/>
        <w:rPr>
          <w:rFonts w:ascii="Times New Roman" w:hAnsi="Times New Roman"/>
          <w:sz w:val="28"/>
          <w:szCs w:val="28"/>
        </w:rPr>
      </w:pPr>
      <w:r w:rsidRPr="005B1F8A">
        <w:rPr>
          <w:rFonts w:ascii="Times New Roman" w:hAnsi="Times New Roman"/>
          <w:sz w:val="28"/>
          <w:szCs w:val="28"/>
        </w:rPr>
        <w:t>демонстрировать достижения каждого учащегося на каждом занятии;</w:t>
      </w:r>
    </w:p>
    <w:p w:rsidR="00BC5713" w:rsidRPr="005B1F8A" w:rsidRDefault="00BC5713" w:rsidP="00DC1A3F">
      <w:pPr>
        <w:pStyle w:val="a3"/>
        <w:numPr>
          <w:ilvl w:val="0"/>
          <w:numId w:val="9"/>
        </w:numPr>
        <w:ind w:left="0" w:firstLine="284"/>
        <w:jc w:val="both"/>
        <w:rPr>
          <w:rFonts w:ascii="Times New Roman" w:hAnsi="Times New Roman"/>
          <w:sz w:val="28"/>
          <w:szCs w:val="28"/>
        </w:rPr>
      </w:pPr>
      <w:r w:rsidRPr="005B1F8A">
        <w:rPr>
          <w:rFonts w:ascii="Times New Roman" w:hAnsi="Times New Roman"/>
          <w:sz w:val="28"/>
          <w:szCs w:val="28"/>
        </w:rPr>
        <w:t>создать учебную ситуацию для каждого учащегося, в которой он может  проявить себя;</w:t>
      </w:r>
    </w:p>
    <w:p w:rsidR="00BC5713" w:rsidRPr="005B1F8A" w:rsidRDefault="00BC5713" w:rsidP="00DC1A3F">
      <w:pPr>
        <w:pStyle w:val="a3"/>
        <w:numPr>
          <w:ilvl w:val="0"/>
          <w:numId w:val="9"/>
        </w:numPr>
        <w:ind w:left="0" w:firstLine="284"/>
        <w:jc w:val="both"/>
        <w:rPr>
          <w:rFonts w:ascii="Times New Roman" w:hAnsi="Times New Roman"/>
          <w:sz w:val="28"/>
          <w:szCs w:val="28"/>
        </w:rPr>
      </w:pPr>
      <w:r w:rsidRPr="005B1F8A">
        <w:rPr>
          <w:rFonts w:ascii="Times New Roman" w:hAnsi="Times New Roman"/>
          <w:sz w:val="28"/>
          <w:szCs w:val="28"/>
        </w:rPr>
        <w:t>хвалить любого ученика на каждом занятии, даже за малые достижения и успехи.</w:t>
      </w:r>
    </w:p>
    <w:p w:rsidR="00BC5713" w:rsidRPr="005B1F8A" w:rsidRDefault="00BC5713" w:rsidP="005B1F8A">
      <w:pPr>
        <w:pStyle w:val="a3"/>
        <w:jc w:val="both"/>
        <w:rPr>
          <w:rFonts w:ascii="Times New Roman" w:hAnsi="Times New Roman"/>
          <w:sz w:val="28"/>
          <w:szCs w:val="28"/>
        </w:rPr>
      </w:pPr>
      <w:r w:rsidRPr="005B1F8A">
        <w:rPr>
          <w:rFonts w:ascii="Times New Roman" w:hAnsi="Times New Roman"/>
          <w:sz w:val="28"/>
          <w:szCs w:val="28"/>
        </w:rPr>
        <w:t>В практической деятельности  следовать таким правилам:</w:t>
      </w:r>
    </w:p>
    <w:p w:rsidR="00BC5713" w:rsidRPr="005B1F8A" w:rsidRDefault="00DC1A3F" w:rsidP="005B1F8A">
      <w:pPr>
        <w:pStyle w:val="a3"/>
        <w:jc w:val="both"/>
        <w:rPr>
          <w:rFonts w:ascii="Times New Roman" w:hAnsi="Times New Roman"/>
          <w:sz w:val="28"/>
          <w:szCs w:val="28"/>
        </w:rPr>
      </w:pPr>
      <w:r>
        <w:rPr>
          <w:rFonts w:ascii="Times New Roman" w:hAnsi="Times New Roman"/>
          <w:sz w:val="28"/>
          <w:szCs w:val="28"/>
        </w:rPr>
        <w:t xml:space="preserve">- </w:t>
      </w:r>
      <w:r w:rsidR="00BC5713" w:rsidRPr="005B1F8A">
        <w:rPr>
          <w:rFonts w:ascii="Times New Roman" w:hAnsi="Times New Roman"/>
          <w:sz w:val="28"/>
          <w:szCs w:val="28"/>
        </w:rPr>
        <w:t xml:space="preserve">предлагаемые учащимся задания  посильные и не требуют приложения </w:t>
      </w:r>
      <w:r w:rsidR="00BC5713" w:rsidRPr="005B1F8A">
        <w:rPr>
          <w:rFonts w:ascii="Times New Roman" w:hAnsi="Times New Roman"/>
          <w:sz w:val="28"/>
          <w:szCs w:val="28"/>
          <w:u w:val="single"/>
        </w:rPr>
        <w:t>сверх усилий</w:t>
      </w:r>
      <w:r w:rsidR="00BC5713" w:rsidRPr="005B1F8A">
        <w:rPr>
          <w:rFonts w:ascii="Times New Roman" w:hAnsi="Times New Roman"/>
          <w:sz w:val="28"/>
          <w:szCs w:val="28"/>
        </w:rPr>
        <w:t>;</w:t>
      </w:r>
    </w:p>
    <w:p w:rsidR="00BC5713" w:rsidRPr="005B1F8A" w:rsidRDefault="00DC1A3F" w:rsidP="005B1F8A">
      <w:pPr>
        <w:pStyle w:val="a3"/>
        <w:jc w:val="both"/>
        <w:rPr>
          <w:rFonts w:ascii="Times New Roman" w:hAnsi="Times New Roman"/>
          <w:sz w:val="28"/>
          <w:szCs w:val="28"/>
        </w:rPr>
      </w:pPr>
      <w:r>
        <w:rPr>
          <w:rFonts w:ascii="Times New Roman" w:hAnsi="Times New Roman"/>
          <w:sz w:val="28"/>
          <w:szCs w:val="28"/>
        </w:rPr>
        <w:t xml:space="preserve">- </w:t>
      </w:r>
      <w:r w:rsidR="00BC5713" w:rsidRPr="005B1F8A">
        <w:rPr>
          <w:rFonts w:ascii="Times New Roman" w:hAnsi="Times New Roman"/>
          <w:sz w:val="28"/>
          <w:szCs w:val="28"/>
        </w:rPr>
        <w:t>деятельность  предоставляет возможность для выбора;</w:t>
      </w:r>
    </w:p>
    <w:p w:rsidR="00BC5713" w:rsidRPr="005B1F8A" w:rsidRDefault="00DC1A3F" w:rsidP="005B1F8A">
      <w:pPr>
        <w:pStyle w:val="a3"/>
        <w:jc w:val="both"/>
        <w:rPr>
          <w:rFonts w:ascii="Times New Roman" w:hAnsi="Times New Roman"/>
          <w:sz w:val="28"/>
          <w:szCs w:val="28"/>
        </w:rPr>
      </w:pPr>
      <w:r>
        <w:rPr>
          <w:rFonts w:ascii="Times New Roman" w:hAnsi="Times New Roman"/>
          <w:sz w:val="28"/>
          <w:szCs w:val="28"/>
        </w:rPr>
        <w:t xml:space="preserve">- </w:t>
      </w:r>
      <w:r w:rsidR="00BC5713" w:rsidRPr="005B1F8A">
        <w:rPr>
          <w:rFonts w:ascii="Times New Roman" w:hAnsi="Times New Roman"/>
          <w:sz w:val="28"/>
          <w:szCs w:val="28"/>
        </w:rPr>
        <w:t xml:space="preserve"> присутствуют задачи разной степени сложности;</w:t>
      </w:r>
    </w:p>
    <w:p w:rsidR="00BC5713" w:rsidRPr="005B1F8A" w:rsidRDefault="00DC1A3F" w:rsidP="005B1F8A">
      <w:pPr>
        <w:pStyle w:val="a3"/>
        <w:jc w:val="both"/>
        <w:rPr>
          <w:rFonts w:ascii="Times New Roman" w:hAnsi="Times New Roman"/>
          <w:sz w:val="28"/>
          <w:szCs w:val="28"/>
        </w:rPr>
      </w:pPr>
      <w:r>
        <w:rPr>
          <w:rFonts w:ascii="Times New Roman" w:hAnsi="Times New Roman"/>
          <w:sz w:val="28"/>
          <w:szCs w:val="28"/>
        </w:rPr>
        <w:t xml:space="preserve">- </w:t>
      </w:r>
      <w:r w:rsidR="00BC5713" w:rsidRPr="005B1F8A">
        <w:rPr>
          <w:rFonts w:ascii="Times New Roman" w:hAnsi="Times New Roman"/>
          <w:sz w:val="28"/>
          <w:szCs w:val="28"/>
        </w:rPr>
        <w:t>слабо мотивированные учащиеся имеют возможность использовать повторы, это помогает  им приобрести уверенность.</w:t>
      </w:r>
    </w:p>
    <w:p w:rsidR="00BC5713" w:rsidRPr="005B1F8A" w:rsidRDefault="00DC1A3F" w:rsidP="005B1F8A">
      <w:pPr>
        <w:pStyle w:val="a3"/>
        <w:jc w:val="both"/>
        <w:rPr>
          <w:rFonts w:ascii="Times New Roman" w:hAnsi="Times New Roman"/>
          <w:sz w:val="28"/>
          <w:szCs w:val="28"/>
        </w:rPr>
      </w:pPr>
      <w:r>
        <w:rPr>
          <w:rFonts w:ascii="Times New Roman" w:hAnsi="Times New Roman"/>
          <w:sz w:val="28"/>
          <w:szCs w:val="28"/>
        </w:rPr>
        <w:tab/>
      </w:r>
      <w:r w:rsidR="00BC5713" w:rsidRPr="005B1F8A">
        <w:rPr>
          <w:rFonts w:ascii="Times New Roman" w:hAnsi="Times New Roman"/>
          <w:sz w:val="28"/>
          <w:szCs w:val="28"/>
        </w:rPr>
        <w:t>В работе со слабо мотивированными учащимися опираться  на следующие правила, разработанные психологами:</w:t>
      </w:r>
    </w:p>
    <w:p w:rsidR="00BC5713" w:rsidRPr="005B1F8A" w:rsidRDefault="00BC5713" w:rsidP="00DC1A3F">
      <w:pPr>
        <w:pStyle w:val="a3"/>
        <w:numPr>
          <w:ilvl w:val="0"/>
          <w:numId w:val="10"/>
        </w:numPr>
        <w:ind w:left="0" w:firstLine="284"/>
        <w:jc w:val="both"/>
        <w:rPr>
          <w:rFonts w:ascii="Times New Roman" w:hAnsi="Times New Roman"/>
          <w:sz w:val="28"/>
          <w:szCs w:val="28"/>
        </w:rPr>
      </w:pPr>
      <w:r w:rsidRPr="005B1F8A">
        <w:rPr>
          <w:rFonts w:ascii="Times New Roman" w:hAnsi="Times New Roman"/>
          <w:sz w:val="28"/>
          <w:szCs w:val="28"/>
        </w:rPr>
        <w:t xml:space="preserve">Не ставить слабого в ситуацию неожиданного вопроса и не требовать быстрого ответа на него, давать ученику достаточно времени на обдумывание и подготовку. </w:t>
      </w:r>
    </w:p>
    <w:p w:rsidR="00BC5713" w:rsidRPr="005B1F8A" w:rsidRDefault="00BC5713" w:rsidP="00DC1A3F">
      <w:pPr>
        <w:pStyle w:val="a3"/>
        <w:numPr>
          <w:ilvl w:val="0"/>
          <w:numId w:val="10"/>
        </w:numPr>
        <w:ind w:left="0" w:firstLine="284"/>
        <w:jc w:val="both"/>
        <w:rPr>
          <w:rFonts w:ascii="Times New Roman" w:hAnsi="Times New Roman"/>
          <w:sz w:val="28"/>
          <w:szCs w:val="28"/>
        </w:rPr>
      </w:pPr>
      <w:r w:rsidRPr="005B1F8A">
        <w:rPr>
          <w:rFonts w:ascii="Times New Roman" w:hAnsi="Times New Roman"/>
          <w:sz w:val="28"/>
          <w:szCs w:val="28"/>
        </w:rPr>
        <w:lastRenderedPageBreak/>
        <w:t xml:space="preserve">Нельзя давать для усвоения в ограниченный промежуток времени большой, разнообразный, сложный материал, нужно постараться разбить его на отдельные информационные куски и давать их постепенно, по мере усвоения. </w:t>
      </w:r>
    </w:p>
    <w:p w:rsidR="00BC5713" w:rsidRPr="005B1F8A" w:rsidRDefault="00BC5713" w:rsidP="00DC1A3F">
      <w:pPr>
        <w:pStyle w:val="a3"/>
        <w:numPr>
          <w:ilvl w:val="0"/>
          <w:numId w:val="10"/>
        </w:numPr>
        <w:ind w:left="0" w:firstLine="284"/>
        <w:jc w:val="both"/>
        <w:rPr>
          <w:rFonts w:ascii="Times New Roman" w:hAnsi="Times New Roman"/>
          <w:sz w:val="28"/>
          <w:szCs w:val="28"/>
        </w:rPr>
      </w:pPr>
      <w:r w:rsidRPr="005B1F8A">
        <w:rPr>
          <w:rFonts w:ascii="Times New Roman" w:hAnsi="Times New Roman"/>
          <w:sz w:val="28"/>
          <w:szCs w:val="28"/>
        </w:rPr>
        <w:t xml:space="preserve">Не следует заставлять таких учеников отвечать на вопросы по новому, только что усвоенному материалу, лучше отложить опрос на следующий урок, дав возможность ученикам позаниматься дома. </w:t>
      </w:r>
    </w:p>
    <w:p w:rsidR="00BC5713" w:rsidRPr="005B1F8A" w:rsidRDefault="00BC5713" w:rsidP="00DC1A3F">
      <w:pPr>
        <w:pStyle w:val="a3"/>
        <w:numPr>
          <w:ilvl w:val="0"/>
          <w:numId w:val="10"/>
        </w:numPr>
        <w:ind w:left="0" w:firstLine="284"/>
        <w:jc w:val="both"/>
        <w:rPr>
          <w:rFonts w:ascii="Times New Roman" w:hAnsi="Times New Roman"/>
          <w:sz w:val="28"/>
          <w:szCs w:val="28"/>
        </w:rPr>
      </w:pPr>
      <w:r w:rsidRPr="005B1F8A">
        <w:rPr>
          <w:rFonts w:ascii="Times New Roman" w:hAnsi="Times New Roman"/>
          <w:sz w:val="28"/>
          <w:szCs w:val="28"/>
        </w:rPr>
        <w:t xml:space="preserve">Путём правильной тактики опросов и поощрений (не только оценкой, но и замечаниями типа «отлично», «молодец», «умница» и т. д.) нужно формировать у таких учеников уверенность в своих силах, в своих знаниях, в возможности учиться. Эта уверенность поможет ученику в экстремальных стрессовых ситуациях сдачи экзаменов, написания контрольных работ и т. д. </w:t>
      </w:r>
    </w:p>
    <w:p w:rsidR="00BC5713" w:rsidRPr="005B1F8A" w:rsidRDefault="00BC5713" w:rsidP="00DC1A3F">
      <w:pPr>
        <w:pStyle w:val="a3"/>
        <w:numPr>
          <w:ilvl w:val="0"/>
          <w:numId w:val="10"/>
        </w:numPr>
        <w:ind w:left="0" w:firstLine="284"/>
        <w:jc w:val="both"/>
        <w:rPr>
          <w:rFonts w:ascii="Times New Roman" w:hAnsi="Times New Roman"/>
          <w:sz w:val="28"/>
          <w:szCs w:val="28"/>
        </w:rPr>
      </w:pPr>
      <w:r w:rsidRPr="005B1F8A">
        <w:rPr>
          <w:rFonts w:ascii="Times New Roman" w:hAnsi="Times New Roman"/>
          <w:sz w:val="28"/>
          <w:szCs w:val="28"/>
        </w:rPr>
        <w:t xml:space="preserve">Следует осторожнее оценивать неудачи ученика, ведь он сам очень болезненно к ним относится. </w:t>
      </w:r>
    </w:p>
    <w:p w:rsidR="00BC5713" w:rsidRPr="005B1F8A" w:rsidRDefault="00BC5713" w:rsidP="00DC1A3F">
      <w:pPr>
        <w:pStyle w:val="a3"/>
        <w:numPr>
          <w:ilvl w:val="0"/>
          <w:numId w:val="10"/>
        </w:numPr>
        <w:ind w:left="0" w:firstLine="284"/>
        <w:jc w:val="both"/>
        <w:rPr>
          <w:rFonts w:ascii="Times New Roman" w:hAnsi="Times New Roman"/>
          <w:sz w:val="28"/>
          <w:szCs w:val="28"/>
        </w:rPr>
      </w:pPr>
      <w:r w:rsidRPr="005B1F8A">
        <w:rPr>
          <w:rFonts w:ascii="Times New Roman" w:hAnsi="Times New Roman"/>
          <w:sz w:val="28"/>
          <w:szCs w:val="28"/>
        </w:rPr>
        <w:t xml:space="preserve">Во время подготовки учеником ответа нужно дать ему время для проверки и исправления написанного. </w:t>
      </w:r>
    </w:p>
    <w:p w:rsidR="00BC5713" w:rsidRPr="005B1F8A" w:rsidRDefault="00BC5713" w:rsidP="00DC1A3F">
      <w:pPr>
        <w:pStyle w:val="a3"/>
        <w:numPr>
          <w:ilvl w:val="0"/>
          <w:numId w:val="10"/>
        </w:numPr>
        <w:ind w:left="0" w:firstLine="284"/>
        <w:jc w:val="both"/>
        <w:rPr>
          <w:rFonts w:ascii="Times New Roman" w:hAnsi="Times New Roman"/>
          <w:sz w:val="28"/>
          <w:szCs w:val="28"/>
        </w:rPr>
      </w:pPr>
      <w:r w:rsidRPr="005B1F8A">
        <w:rPr>
          <w:rFonts w:ascii="Times New Roman" w:hAnsi="Times New Roman"/>
          <w:sz w:val="28"/>
          <w:szCs w:val="28"/>
        </w:rPr>
        <w:t xml:space="preserve">Следует в минимальной степени отвлекать ученика, стараться не переключать его внимание, создавать спокойную, не нервозную обстановку. </w:t>
      </w:r>
    </w:p>
    <w:p w:rsidR="00BC5713" w:rsidRPr="005B1F8A" w:rsidRDefault="00BC5713" w:rsidP="005B1F8A">
      <w:pPr>
        <w:pStyle w:val="a3"/>
        <w:jc w:val="both"/>
        <w:rPr>
          <w:rFonts w:ascii="Times New Roman" w:hAnsi="Times New Roman"/>
          <w:sz w:val="28"/>
          <w:szCs w:val="28"/>
        </w:rPr>
      </w:pPr>
      <w:r w:rsidRPr="005B1F8A">
        <w:rPr>
          <w:rFonts w:ascii="Times New Roman" w:hAnsi="Times New Roman"/>
          <w:sz w:val="28"/>
          <w:szCs w:val="28"/>
        </w:rPr>
        <w:t>Учащиеся любят то, что понимают, в чем добиваются успеха, что умеют делать. Любому ученику приятно получать хорошие оценки. Важно, чтобы с помощью товарищей, учителей он добивался первых успехов, и чтобы они были замечены и отмечены, чтобы он видел, что учитель рад его успехам  или огорчён его неудачами.</w:t>
      </w:r>
    </w:p>
    <w:p w:rsidR="00BC5713" w:rsidRPr="005B1F8A" w:rsidRDefault="00DC1A3F" w:rsidP="005B1F8A">
      <w:pPr>
        <w:pStyle w:val="a3"/>
        <w:jc w:val="both"/>
        <w:rPr>
          <w:rFonts w:ascii="Times New Roman" w:hAnsi="Times New Roman"/>
          <w:sz w:val="28"/>
          <w:szCs w:val="28"/>
        </w:rPr>
      </w:pPr>
      <w:r>
        <w:rPr>
          <w:rFonts w:ascii="Times New Roman" w:hAnsi="Times New Roman"/>
          <w:sz w:val="28"/>
          <w:szCs w:val="28"/>
        </w:rPr>
        <w:tab/>
      </w:r>
      <w:r w:rsidR="00BC5713" w:rsidRPr="005B1F8A">
        <w:rPr>
          <w:rFonts w:ascii="Times New Roman" w:hAnsi="Times New Roman"/>
          <w:sz w:val="28"/>
          <w:szCs w:val="28"/>
        </w:rPr>
        <w:t xml:space="preserve">И в заключении, какие же </w:t>
      </w:r>
      <w:r w:rsidR="00BC5713" w:rsidRPr="005B1F8A">
        <w:rPr>
          <w:rFonts w:ascii="Times New Roman" w:hAnsi="Times New Roman"/>
          <w:iCs/>
          <w:sz w:val="28"/>
          <w:szCs w:val="28"/>
        </w:rPr>
        <w:t>можно дать рекомендации учителям для повышения школьной мотивации детей младшего школьного возраста при</w:t>
      </w:r>
      <w:r w:rsidR="00BC5713" w:rsidRPr="00011C20">
        <w:rPr>
          <w:iCs/>
        </w:rPr>
        <w:t xml:space="preserve"> </w:t>
      </w:r>
      <w:r w:rsidR="00BC5713" w:rsidRPr="005B1F8A">
        <w:rPr>
          <w:rFonts w:ascii="Times New Roman" w:hAnsi="Times New Roman"/>
          <w:iCs/>
          <w:sz w:val="28"/>
          <w:szCs w:val="28"/>
        </w:rPr>
        <w:t>вовлечении слабо мотивированных учащихся в учебную деятельность.</w:t>
      </w:r>
      <w:r w:rsidR="00BC5713" w:rsidRPr="005B1F8A">
        <w:rPr>
          <w:rFonts w:ascii="Times New Roman" w:hAnsi="Times New Roman"/>
          <w:sz w:val="28"/>
          <w:szCs w:val="28"/>
        </w:rPr>
        <w:br/>
        <w:t xml:space="preserve">Данные рекомендации составлены с учётом личностных особенностей учащихся младших классов и ориентированы на основные этапы проведения урока, а также  на внеурочную деятельность. </w:t>
      </w:r>
    </w:p>
    <w:p w:rsidR="00BC5713" w:rsidRPr="005B1F8A" w:rsidRDefault="00BC5713" w:rsidP="005B1F8A">
      <w:pPr>
        <w:pStyle w:val="a3"/>
        <w:jc w:val="both"/>
        <w:rPr>
          <w:rFonts w:ascii="Times New Roman" w:eastAsia="Times New Roman" w:hAnsi="Times New Roman"/>
          <w:sz w:val="28"/>
          <w:szCs w:val="28"/>
        </w:rPr>
      </w:pPr>
      <w:r w:rsidRPr="005B1F8A">
        <w:rPr>
          <w:rFonts w:ascii="Times New Roman" w:eastAsia="Times New Roman" w:hAnsi="Times New Roman"/>
          <w:sz w:val="28"/>
          <w:szCs w:val="28"/>
        </w:rPr>
        <w:t> </w:t>
      </w:r>
      <w:r w:rsidRPr="005B1F8A">
        <w:rPr>
          <w:rFonts w:ascii="Times New Roman" w:eastAsia="Times New Roman" w:hAnsi="Times New Roman"/>
          <w:i/>
          <w:iCs/>
          <w:sz w:val="28"/>
          <w:szCs w:val="28"/>
        </w:rPr>
        <w:t>Подготовительный этап урока на стадии вызова </w:t>
      </w:r>
      <w:r w:rsidRPr="005B1F8A">
        <w:rPr>
          <w:rFonts w:ascii="Times New Roman" w:eastAsia="Times New Roman" w:hAnsi="Times New Roman"/>
          <w:sz w:val="28"/>
          <w:szCs w:val="28"/>
        </w:rPr>
        <w:t>включает в себя:</w:t>
      </w:r>
    </w:p>
    <w:p w:rsidR="00BC5713" w:rsidRPr="00011C20" w:rsidRDefault="00BC5713" w:rsidP="005B1F8A">
      <w:pPr>
        <w:pStyle w:val="a3"/>
        <w:jc w:val="both"/>
        <w:rPr>
          <w:rFonts w:ascii="Times New Roman" w:eastAsia="Times New Roman" w:hAnsi="Times New Roman"/>
          <w:sz w:val="28"/>
          <w:szCs w:val="28"/>
        </w:rPr>
      </w:pPr>
      <w:r w:rsidRPr="005B1F8A">
        <w:rPr>
          <w:rFonts w:ascii="Times New Roman" w:eastAsia="Times New Roman" w:hAnsi="Times New Roman"/>
          <w:sz w:val="28"/>
          <w:szCs w:val="28"/>
        </w:rPr>
        <w:t>Создание эмоционально – психологической атмосферы урока через</w:t>
      </w:r>
      <w:r w:rsidRPr="00011C20">
        <w:rPr>
          <w:rFonts w:ascii="Times New Roman" w:eastAsia="Times New Roman" w:hAnsi="Times New Roman"/>
          <w:sz w:val="28"/>
          <w:szCs w:val="28"/>
        </w:rPr>
        <w:t xml:space="preserve"> организацию атмосферы сотрудничества между учителем и учеником, а также благоприятных межличностных отношений в классе.</w:t>
      </w:r>
    </w:p>
    <w:p w:rsidR="00BC5713" w:rsidRPr="00011C20" w:rsidRDefault="00BC5713" w:rsidP="00DC1A3F">
      <w:pPr>
        <w:pStyle w:val="a5"/>
        <w:numPr>
          <w:ilvl w:val="0"/>
          <w:numId w:val="4"/>
        </w:numPr>
        <w:shd w:val="clear" w:color="auto" w:fill="FFFFFF"/>
        <w:spacing w:after="0" w:line="240" w:lineRule="auto"/>
        <w:ind w:left="0" w:firstLine="0"/>
        <w:jc w:val="both"/>
        <w:rPr>
          <w:rFonts w:ascii="Times New Roman" w:eastAsia="Times New Roman" w:hAnsi="Times New Roman"/>
          <w:sz w:val="28"/>
          <w:szCs w:val="28"/>
        </w:rPr>
      </w:pPr>
      <w:r w:rsidRPr="00011C20">
        <w:rPr>
          <w:rFonts w:ascii="Times New Roman" w:eastAsia="Times New Roman" w:hAnsi="Times New Roman"/>
          <w:sz w:val="28"/>
          <w:szCs w:val="28"/>
        </w:rPr>
        <w:t>Не навязывание учебных целей «сверху». Важно последовательно отрабатывать с учащимися постановку разных целей – близких, перспективных, простых, сложных. Важно, чтобы цели были реально</w:t>
      </w:r>
    </w:p>
    <w:p w:rsidR="00BC5713" w:rsidRPr="00011C20" w:rsidRDefault="00BC5713" w:rsidP="005B1F8A">
      <w:pPr>
        <w:shd w:val="clear" w:color="auto" w:fill="FFFFFF"/>
        <w:spacing w:after="0" w:line="240" w:lineRule="auto"/>
        <w:jc w:val="both"/>
        <w:rPr>
          <w:rFonts w:ascii="Times New Roman" w:eastAsia="Times New Roman" w:hAnsi="Times New Roman" w:cs="Times New Roman"/>
          <w:sz w:val="28"/>
          <w:szCs w:val="28"/>
        </w:rPr>
      </w:pPr>
      <w:r w:rsidRPr="00011C20">
        <w:rPr>
          <w:rFonts w:ascii="Times New Roman" w:eastAsia="Times New Roman" w:hAnsi="Times New Roman" w:cs="Times New Roman"/>
          <w:sz w:val="28"/>
          <w:szCs w:val="28"/>
        </w:rPr>
        <w:t>достижимы (</w:t>
      </w:r>
      <w:r w:rsidRPr="00011C20">
        <w:rPr>
          <w:rFonts w:ascii="Times New Roman" w:eastAsia="Times New Roman" w:hAnsi="Times New Roman" w:cs="Times New Roman"/>
          <w:i/>
          <w:iCs/>
          <w:sz w:val="28"/>
          <w:szCs w:val="28"/>
        </w:rPr>
        <w:t>Подумайте, ради чего вы хотите сегодня работать на уроке; — Ответьте себе, удалось ли вам решить свою учебную задачу; — Определите свои затруднения во время урока).</w:t>
      </w:r>
    </w:p>
    <w:p w:rsidR="00BC5713" w:rsidRPr="00011C20" w:rsidRDefault="00BC5713" w:rsidP="00DC1A3F">
      <w:pPr>
        <w:pStyle w:val="a5"/>
        <w:numPr>
          <w:ilvl w:val="0"/>
          <w:numId w:val="5"/>
        </w:numPr>
        <w:shd w:val="clear" w:color="auto" w:fill="FFFFFF"/>
        <w:spacing w:after="0" w:line="240" w:lineRule="auto"/>
        <w:ind w:left="426" w:hanging="426"/>
        <w:jc w:val="both"/>
        <w:rPr>
          <w:rFonts w:ascii="Times New Roman" w:eastAsia="Times New Roman" w:hAnsi="Times New Roman"/>
          <w:sz w:val="28"/>
          <w:szCs w:val="28"/>
        </w:rPr>
      </w:pPr>
      <w:r w:rsidRPr="00011C20">
        <w:rPr>
          <w:rFonts w:ascii="Times New Roman" w:eastAsia="Times New Roman" w:hAnsi="Times New Roman"/>
          <w:sz w:val="28"/>
          <w:szCs w:val="28"/>
        </w:rPr>
        <w:t>Выбор учителем демократического стиля воздействия на учащихся.</w:t>
      </w:r>
    </w:p>
    <w:p w:rsidR="00BC5713" w:rsidRPr="00011C20" w:rsidRDefault="00BC5713" w:rsidP="00DC1A3F">
      <w:pPr>
        <w:pStyle w:val="a5"/>
        <w:numPr>
          <w:ilvl w:val="0"/>
          <w:numId w:val="5"/>
        </w:numPr>
        <w:shd w:val="clear" w:color="auto" w:fill="FFFFFF"/>
        <w:tabs>
          <w:tab w:val="left" w:pos="0"/>
        </w:tabs>
        <w:spacing w:after="0" w:line="240" w:lineRule="auto"/>
        <w:ind w:left="0" w:firstLine="0"/>
        <w:jc w:val="both"/>
        <w:rPr>
          <w:rFonts w:ascii="Times New Roman" w:eastAsia="Times New Roman" w:hAnsi="Times New Roman"/>
          <w:sz w:val="28"/>
          <w:szCs w:val="28"/>
        </w:rPr>
      </w:pPr>
      <w:r w:rsidRPr="00011C20">
        <w:rPr>
          <w:rFonts w:ascii="Times New Roman" w:eastAsia="Times New Roman" w:hAnsi="Times New Roman"/>
          <w:sz w:val="28"/>
          <w:szCs w:val="28"/>
        </w:rPr>
        <w:t>Психологическое поглаживание учеников: приветствие, проявление внимания взглядом, улыбкой, кивком головы.</w:t>
      </w:r>
    </w:p>
    <w:p w:rsidR="00BC5713" w:rsidRPr="00011C20" w:rsidRDefault="00BC5713" w:rsidP="00DC1A3F">
      <w:pPr>
        <w:pStyle w:val="a5"/>
        <w:numPr>
          <w:ilvl w:val="0"/>
          <w:numId w:val="5"/>
        </w:numPr>
        <w:shd w:val="clear" w:color="auto" w:fill="FFFFFF"/>
        <w:spacing w:after="240" w:line="240" w:lineRule="auto"/>
        <w:ind w:left="0" w:firstLine="0"/>
        <w:jc w:val="both"/>
        <w:rPr>
          <w:rFonts w:ascii="Times New Roman" w:eastAsia="Times New Roman" w:hAnsi="Times New Roman"/>
          <w:sz w:val="28"/>
          <w:szCs w:val="28"/>
        </w:rPr>
      </w:pPr>
      <w:r w:rsidRPr="00011C20">
        <w:rPr>
          <w:rFonts w:ascii="Times New Roman" w:eastAsia="Times New Roman" w:hAnsi="Times New Roman"/>
          <w:sz w:val="28"/>
          <w:szCs w:val="28"/>
        </w:rPr>
        <w:t xml:space="preserve">Применение доступных детям видов массажа: поглаживающего, постукивающего, точечного (самомассаж ушных раковин снимает тревожность, агрессивность и усталость; массирование антистрессовой точки на тыльной </w:t>
      </w:r>
      <w:r w:rsidRPr="00011C20">
        <w:rPr>
          <w:rFonts w:ascii="Times New Roman" w:eastAsia="Times New Roman" w:hAnsi="Times New Roman"/>
          <w:sz w:val="28"/>
          <w:szCs w:val="28"/>
        </w:rPr>
        <w:lastRenderedPageBreak/>
        <w:t>стороне обеих кистей рук снимает возбуждение нервной системы и действует успокаивающе).</w:t>
      </w:r>
    </w:p>
    <w:p w:rsidR="00BC5713" w:rsidRPr="00011C20" w:rsidRDefault="00BC5713" w:rsidP="005B1F8A">
      <w:pPr>
        <w:shd w:val="clear" w:color="auto" w:fill="FFFFFF"/>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b/>
          <w:iCs/>
          <w:sz w:val="28"/>
          <w:szCs w:val="28"/>
        </w:rPr>
        <w:t xml:space="preserve"> </w:t>
      </w:r>
      <w:r w:rsidRPr="00011C20">
        <w:rPr>
          <w:rFonts w:ascii="Times New Roman" w:eastAsia="Times New Roman" w:hAnsi="Times New Roman" w:cs="Times New Roman"/>
          <w:i/>
          <w:iCs/>
          <w:sz w:val="28"/>
          <w:szCs w:val="28"/>
        </w:rPr>
        <w:t>Основной этап урока на стадии осмысления </w:t>
      </w:r>
      <w:r w:rsidRPr="00011C20">
        <w:rPr>
          <w:rFonts w:ascii="Times New Roman" w:eastAsia="Times New Roman" w:hAnsi="Times New Roman" w:cs="Times New Roman"/>
          <w:sz w:val="28"/>
          <w:szCs w:val="28"/>
        </w:rPr>
        <w:t>предусматривает</w:t>
      </w:r>
      <w:proofErr w:type="gramStart"/>
      <w:r w:rsidRPr="00011C20">
        <w:rPr>
          <w:rFonts w:ascii="Times New Roman" w:eastAsia="Times New Roman" w:hAnsi="Times New Roman" w:cs="Times New Roman"/>
          <w:sz w:val="28"/>
          <w:szCs w:val="28"/>
        </w:rPr>
        <w:t xml:space="preserve"> :</w:t>
      </w:r>
      <w:proofErr w:type="gramEnd"/>
      <w:r w:rsidRPr="00011C20">
        <w:rPr>
          <w:rFonts w:ascii="Times New Roman" w:eastAsia="Times New Roman" w:hAnsi="Times New Roman" w:cs="Times New Roman"/>
          <w:sz w:val="28"/>
          <w:szCs w:val="28"/>
        </w:rPr>
        <w:t> </w:t>
      </w:r>
    </w:p>
    <w:p w:rsidR="00BC5713" w:rsidRPr="00011C20" w:rsidRDefault="00BC5713" w:rsidP="00DC1A3F">
      <w:pPr>
        <w:pStyle w:val="a5"/>
        <w:numPr>
          <w:ilvl w:val="0"/>
          <w:numId w:val="6"/>
        </w:numPr>
        <w:shd w:val="clear" w:color="auto" w:fill="FFFFFF"/>
        <w:spacing w:after="0" w:line="240" w:lineRule="auto"/>
        <w:ind w:left="0" w:firstLine="0"/>
        <w:jc w:val="both"/>
        <w:rPr>
          <w:rFonts w:ascii="Times New Roman" w:eastAsia="Times New Roman" w:hAnsi="Times New Roman"/>
          <w:sz w:val="28"/>
          <w:szCs w:val="28"/>
        </w:rPr>
      </w:pPr>
      <w:r w:rsidRPr="00011C20">
        <w:rPr>
          <w:rFonts w:ascii="Times New Roman" w:eastAsia="Times New Roman" w:hAnsi="Times New Roman"/>
          <w:sz w:val="28"/>
          <w:szCs w:val="28"/>
        </w:rPr>
        <w:t>Постановку учителем вопросов, подчёркивающих противоречия, новизну, важность, красоту и другие отличительные качества объекта познания.</w:t>
      </w:r>
    </w:p>
    <w:p w:rsidR="00BC5713" w:rsidRPr="00011C20" w:rsidRDefault="00BC5713" w:rsidP="00DC1A3F">
      <w:pPr>
        <w:pStyle w:val="a5"/>
        <w:numPr>
          <w:ilvl w:val="0"/>
          <w:numId w:val="6"/>
        </w:numPr>
        <w:shd w:val="clear" w:color="auto" w:fill="FFFFFF"/>
        <w:spacing w:after="0" w:line="240" w:lineRule="auto"/>
        <w:ind w:left="0" w:firstLine="0"/>
        <w:jc w:val="both"/>
        <w:rPr>
          <w:rFonts w:ascii="Times New Roman" w:eastAsia="Times New Roman" w:hAnsi="Times New Roman"/>
          <w:sz w:val="28"/>
          <w:szCs w:val="28"/>
        </w:rPr>
      </w:pPr>
      <w:r w:rsidRPr="00011C20">
        <w:rPr>
          <w:rFonts w:ascii="Times New Roman" w:eastAsia="Times New Roman" w:hAnsi="Times New Roman"/>
          <w:sz w:val="28"/>
          <w:szCs w:val="28"/>
        </w:rPr>
        <w:t>Создание проблемных ситуаций, активной познавательной деятельности учащихся, состоящей в поиске и решении сложных вопросов, требующих актуализации знаний, анализа, умения видеть за отдельными фактами и явлениями их сущность и управляющие ими закономерности.</w:t>
      </w:r>
    </w:p>
    <w:p w:rsidR="00BC5713" w:rsidRPr="00011C20" w:rsidRDefault="00BC5713" w:rsidP="00DC1A3F">
      <w:pPr>
        <w:pStyle w:val="a5"/>
        <w:numPr>
          <w:ilvl w:val="0"/>
          <w:numId w:val="6"/>
        </w:numPr>
        <w:shd w:val="clear" w:color="auto" w:fill="FFFFFF"/>
        <w:spacing w:after="0" w:line="240" w:lineRule="auto"/>
        <w:ind w:left="0" w:firstLine="0"/>
        <w:jc w:val="both"/>
        <w:rPr>
          <w:rFonts w:ascii="Times New Roman" w:eastAsia="Times New Roman" w:hAnsi="Times New Roman"/>
          <w:sz w:val="28"/>
          <w:szCs w:val="28"/>
        </w:rPr>
      </w:pPr>
      <w:r w:rsidRPr="00011C20">
        <w:rPr>
          <w:rFonts w:ascii="Times New Roman" w:eastAsia="Times New Roman" w:hAnsi="Times New Roman"/>
          <w:sz w:val="28"/>
          <w:szCs w:val="28"/>
        </w:rPr>
        <w:t>Использование дидактических и развивающих игр и упражнений, а также ИКТ технологии.</w:t>
      </w:r>
    </w:p>
    <w:p w:rsidR="00BC5713" w:rsidRPr="00011C20" w:rsidRDefault="00BC5713" w:rsidP="00DC1A3F">
      <w:pPr>
        <w:pStyle w:val="a5"/>
        <w:numPr>
          <w:ilvl w:val="0"/>
          <w:numId w:val="6"/>
        </w:numPr>
        <w:shd w:val="clear" w:color="auto" w:fill="FFFFFF"/>
        <w:spacing w:after="0" w:line="240" w:lineRule="auto"/>
        <w:ind w:left="0" w:firstLine="0"/>
        <w:jc w:val="both"/>
        <w:rPr>
          <w:rFonts w:ascii="Times New Roman" w:eastAsia="Times New Roman" w:hAnsi="Times New Roman"/>
          <w:sz w:val="28"/>
          <w:szCs w:val="28"/>
        </w:rPr>
      </w:pPr>
      <w:r w:rsidRPr="00011C20">
        <w:rPr>
          <w:rFonts w:ascii="Times New Roman" w:eastAsia="Times New Roman" w:hAnsi="Times New Roman"/>
          <w:sz w:val="28"/>
          <w:szCs w:val="28"/>
        </w:rPr>
        <w:t>Использование постоянных и целенаправленных упражнений и заданий по развитию качеств, лежащих в основе познавательных способностей: быстроты реакции, всех видов памяти, мышления, внимания и воображения.</w:t>
      </w:r>
    </w:p>
    <w:p w:rsidR="00BC5713" w:rsidRPr="00011C20" w:rsidRDefault="00BC5713" w:rsidP="00DC1A3F">
      <w:pPr>
        <w:pStyle w:val="a5"/>
        <w:numPr>
          <w:ilvl w:val="0"/>
          <w:numId w:val="6"/>
        </w:numPr>
        <w:shd w:val="clear" w:color="auto" w:fill="FFFFFF"/>
        <w:spacing w:after="0" w:line="240" w:lineRule="auto"/>
        <w:ind w:left="0" w:firstLine="0"/>
        <w:jc w:val="both"/>
        <w:rPr>
          <w:rFonts w:ascii="Times New Roman" w:eastAsia="Times New Roman" w:hAnsi="Times New Roman"/>
          <w:sz w:val="28"/>
          <w:szCs w:val="28"/>
        </w:rPr>
      </w:pPr>
      <w:r w:rsidRPr="00011C20">
        <w:rPr>
          <w:rFonts w:ascii="Times New Roman" w:eastAsia="Times New Roman" w:hAnsi="Times New Roman"/>
          <w:sz w:val="28"/>
          <w:szCs w:val="28"/>
        </w:rPr>
        <w:t>Соблюдение соответствия учебных заданий возрастным ограничениям и наличию в них уровня оптимальной сложности.</w:t>
      </w:r>
    </w:p>
    <w:p w:rsidR="00BC5713" w:rsidRPr="00011C20" w:rsidRDefault="00BC5713" w:rsidP="00DC1A3F">
      <w:pPr>
        <w:pStyle w:val="a5"/>
        <w:numPr>
          <w:ilvl w:val="0"/>
          <w:numId w:val="6"/>
        </w:numPr>
        <w:shd w:val="clear" w:color="auto" w:fill="FFFFFF"/>
        <w:spacing w:after="0" w:line="240" w:lineRule="auto"/>
        <w:ind w:left="0" w:firstLine="0"/>
        <w:jc w:val="both"/>
        <w:rPr>
          <w:rFonts w:ascii="Times New Roman" w:eastAsia="Times New Roman" w:hAnsi="Times New Roman"/>
          <w:sz w:val="28"/>
          <w:szCs w:val="28"/>
        </w:rPr>
      </w:pPr>
      <w:r w:rsidRPr="00011C20">
        <w:rPr>
          <w:rFonts w:ascii="Times New Roman" w:eastAsia="Times New Roman" w:hAnsi="Times New Roman"/>
          <w:sz w:val="28"/>
          <w:szCs w:val="28"/>
        </w:rPr>
        <w:t xml:space="preserve">Связь нового материала с </w:t>
      </w:r>
      <w:proofErr w:type="gramStart"/>
      <w:r w:rsidRPr="00011C20">
        <w:rPr>
          <w:rFonts w:ascii="Times New Roman" w:eastAsia="Times New Roman" w:hAnsi="Times New Roman"/>
          <w:sz w:val="28"/>
          <w:szCs w:val="28"/>
        </w:rPr>
        <w:t>имеющимися</w:t>
      </w:r>
      <w:proofErr w:type="gramEnd"/>
      <w:r w:rsidRPr="00011C20">
        <w:rPr>
          <w:rFonts w:ascii="Times New Roman" w:eastAsia="Times New Roman" w:hAnsi="Times New Roman"/>
          <w:sz w:val="28"/>
          <w:szCs w:val="28"/>
        </w:rPr>
        <w:t xml:space="preserve"> у учащихся на данный момент</w:t>
      </w:r>
      <w:r>
        <w:rPr>
          <w:rFonts w:ascii="Times New Roman" w:eastAsia="Times New Roman" w:hAnsi="Times New Roman"/>
          <w:sz w:val="28"/>
          <w:szCs w:val="28"/>
        </w:rPr>
        <w:t xml:space="preserve"> </w:t>
      </w:r>
      <w:r w:rsidRPr="00011C20">
        <w:rPr>
          <w:rFonts w:ascii="Times New Roman" w:eastAsia="Times New Roman" w:hAnsi="Times New Roman"/>
          <w:sz w:val="28"/>
          <w:szCs w:val="28"/>
        </w:rPr>
        <w:t>знаний для повышения заинтересованности в нём.</w:t>
      </w:r>
    </w:p>
    <w:p w:rsidR="00BC5713" w:rsidRPr="00DC1A3F" w:rsidRDefault="00BC5713" w:rsidP="00DC1A3F">
      <w:pPr>
        <w:pStyle w:val="a3"/>
        <w:numPr>
          <w:ilvl w:val="0"/>
          <w:numId w:val="6"/>
        </w:numPr>
        <w:ind w:left="0" w:firstLine="0"/>
        <w:rPr>
          <w:rFonts w:ascii="Times New Roman" w:hAnsi="Times New Roman"/>
          <w:sz w:val="28"/>
          <w:szCs w:val="28"/>
        </w:rPr>
      </w:pPr>
      <w:r w:rsidRPr="00DC1A3F">
        <w:rPr>
          <w:rFonts w:ascii="Times New Roman" w:hAnsi="Times New Roman"/>
          <w:sz w:val="28"/>
          <w:szCs w:val="28"/>
        </w:rPr>
        <w:t xml:space="preserve">Включение в середину урока физкультминуток, позитивных тренингов использование элементов </w:t>
      </w:r>
      <w:proofErr w:type="spellStart"/>
      <w:r w:rsidRPr="00DC1A3F">
        <w:rPr>
          <w:rFonts w:ascii="Times New Roman" w:hAnsi="Times New Roman"/>
          <w:sz w:val="28"/>
          <w:szCs w:val="28"/>
        </w:rPr>
        <w:t>психогимнастики</w:t>
      </w:r>
      <w:proofErr w:type="spellEnd"/>
      <w:r w:rsidRPr="00DC1A3F">
        <w:rPr>
          <w:rFonts w:ascii="Times New Roman" w:hAnsi="Times New Roman"/>
          <w:sz w:val="28"/>
          <w:szCs w:val="28"/>
        </w:rPr>
        <w:t>: выражение эмоций через движение.</w:t>
      </w:r>
    </w:p>
    <w:p w:rsidR="00BC5713" w:rsidRPr="00DC1A3F" w:rsidRDefault="00BC5713" w:rsidP="00DC1A3F">
      <w:pPr>
        <w:pStyle w:val="a3"/>
        <w:rPr>
          <w:rFonts w:ascii="Times New Roman" w:hAnsi="Times New Roman"/>
          <w:sz w:val="28"/>
          <w:szCs w:val="28"/>
        </w:rPr>
      </w:pPr>
      <w:r w:rsidRPr="00DC1A3F">
        <w:rPr>
          <w:rFonts w:ascii="Times New Roman" w:hAnsi="Times New Roman"/>
          <w:b/>
          <w:sz w:val="28"/>
          <w:szCs w:val="28"/>
        </w:rPr>
        <w:t xml:space="preserve">  </w:t>
      </w:r>
      <w:r w:rsidRPr="00DC1A3F">
        <w:rPr>
          <w:rFonts w:ascii="Times New Roman" w:hAnsi="Times New Roman"/>
          <w:sz w:val="28"/>
          <w:szCs w:val="28"/>
        </w:rPr>
        <w:t>На</w:t>
      </w:r>
      <w:r w:rsidRPr="00DC1A3F">
        <w:rPr>
          <w:rFonts w:ascii="Times New Roman" w:hAnsi="Times New Roman"/>
          <w:i/>
          <w:iCs/>
          <w:sz w:val="28"/>
          <w:szCs w:val="28"/>
        </w:rPr>
        <w:t>  этапе рефлексии </w:t>
      </w:r>
      <w:r w:rsidRPr="00DC1A3F">
        <w:rPr>
          <w:rFonts w:ascii="Times New Roman" w:hAnsi="Times New Roman"/>
          <w:sz w:val="28"/>
          <w:szCs w:val="28"/>
        </w:rPr>
        <w:t>необходимо:</w:t>
      </w:r>
    </w:p>
    <w:p w:rsidR="00BC5713" w:rsidRPr="00011C20" w:rsidRDefault="00BC5713" w:rsidP="00DC1A3F">
      <w:pPr>
        <w:pStyle w:val="a5"/>
        <w:numPr>
          <w:ilvl w:val="0"/>
          <w:numId w:val="7"/>
        </w:numPr>
        <w:shd w:val="clear" w:color="auto" w:fill="FFFFFF"/>
        <w:spacing w:after="0" w:line="240" w:lineRule="auto"/>
        <w:ind w:left="0" w:firstLine="0"/>
        <w:jc w:val="both"/>
        <w:rPr>
          <w:rFonts w:ascii="Times New Roman" w:eastAsia="Times New Roman" w:hAnsi="Times New Roman"/>
          <w:sz w:val="28"/>
          <w:szCs w:val="28"/>
        </w:rPr>
      </w:pPr>
      <w:r w:rsidRPr="00011C20">
        <w:rPr>
          <w:rFonts w:ascii="Times New Roman" w:eastAsia="Times New Roman" w:hAnsi="Times New Roman"/>
          <w:sz w:val="28"/>
          <w:szCs w:val="28"/>
        </w:rPr>
        <w:t>Выявление даже маленьких успехов учащихся.</w:t>
      </w:r>
    </w:p>
    <w:p w:rsidR="00BC5713" w:rsidRPr="00B00AA2" w:rsidRDefault="00BC5713" w:rsidP="00DC1A3F">
      <w:pPr>
        <w:pStyle w:val="a5"/>
        <w:numPr>
          <w:ilvl w:val="0"/>
          <w:numId w:val="7"/>
        </w:numPr>
        <w:shd w:val="clear" w:color="auto" w:fill="FFFFFF"/>
        <w:spacing w:after="0" w:line="240" w:lineRule="auto"/>
        <w:ind w:left="0" w:firstLine="0"/>
        <w:jc w:val="both"/>
        <w:rPr>
          <w:rFonts w:ascii="Times New Roman" w:eastAsia="Times New Roman" w:hAnsi="Times New Roman"/>
          <w:sz w:val="28"/>
          <w:szCs w:val="28"/>
        </w:rPr>
      </w:pPr>
      <w:r w:rsidRPr="00011C20">
        <w:rPr>
          <w:rFonts w:ascii="Times New Roman" w:eastAsia="Times New Roman" w:hAnsi="Times New Roman"/>
          <w:sz w:val="28"/>
          <w:szCs w:val="28"/>
        </w:rPr>
        <w:t>Привлечение к оцениванию самих учащихся.</w:t>
      </w:r>
    </w:p>
    <w:p w:rsidR="00BC5713" w:rsidRPr="00011C20" w:rsidRDefault="00BC5713" w:rsidP="00DC1A3F">
      <w:pPr>
        <w:pStyle w:val="a5"/>
        <w:numPr>
          <w:ilvl w:val="0"/>
          <w:numId w:val="8"/>
        </w:numPr>
        <w:shd w:val="clear" w:color="auto" w:fill="FFFFFF"/>
        <w:spacing w:after="0" w:line="240" w:lineRule="auto"/>
        <w:ind w:left="0" w:firstLine="0"/>
        <w:jc w:val="both"/>
        <w:rPr>
          <w:rFonts w:ascii="Times New Roman" w:eastAsia="Times New Roman" w:hAnsi="Times New Roman"/>
          <w:sz w:val="28"/>
          <w:szCs w:val="28"/>
        </w:rPr>
      </w:pPr>
      <w:r w:rsidRPr="00011C20">
        <w:rPr>
          <w:rFonts w:ascii="Times New Roman" w:eastAsia="Times New Roman" w:hAnsi="Times New Roman"/>
          <w:sz w:val="28"/>
          <w:szCs w:val="28"/>
        </w:rPr>
        <w:t>Полезно показать, что знал и умел учащийся вчера, что – сегодня. Это даёт возможность ребёнку увидеть своё продвижение, динамику в развитии.</w:t>
      </w:r>
    </w:p>
    <w:p w:rsidR="00BC5713" w:rsidRPr="00011C20" w:rsidRDefault="00BC5713" w:rsidP="00DC1A3F">
      <w:pPr>
        <w:pStyle w:val="a5"/>
        <w:numPr>
          <w:ilvl w:val="0"/>
          <w:numId w:val="8"/>
        </w:numPr>
        <w:shd w:val="clear" w:color="auto" w:fill="FFFFFF"/>
        <w:spacing w:after="0" w:line="240" w:lineRule="auto"/>
        <w:ind w:left="0" w:firstLine="0"/>
        <w:jc w:val="both"/>
        <w:rPr>
          <w:rFonts w:ascii="Times New Roman" w:eastAsia="Times New Roman" w:hAnsi="Times New Roman"/>
          <w:sz w:val="28"/>
          <w:szCs w:val="28"/>
        </w:rPr>
      </w:pPr>
      <w:r w:rsidRPr="00011C20">
        <w:rPr>
          <w:rFonts w:ascii="Times New Roman" w:eastAsia="Times New Roman" w:hAnsi="Times New Roman"/>
          <w:sz w:val="28"/>
          <w:szCs w:val="28"/>
        </w:rPr>
        <w:t>Применение групповых форм работы для проверки знаний: работа в парах, взаимопроверка, использование «сигнальных кружков», рассказ задания друг другу.</w:t>
      </w:r>
    </w:p>
    <w:p w:rsidR="00BC5713" w:rsidRPr="00011C20" w:rsidRDefault="00BC5713" w:rsidP="00DC1A3F">
      <w:pPr>
        <w:pStyle w:val="a5"/>
        <w:numPr>
          <w:ilvl w:val="0"/>
          <w:numId w:val="8"/>
        </w:numPr>
        <w:shd w:val="clear" w:color="auto" w:fill="FFFFFF"/>
        <w:spacing w:after="0" w:line="240" w:lineRule="auto"/>
        <w:ind w:left="0" w:firstLine="0"/>
        <w:jc w:val="both"/>
        <w:rPr>
          <w:rFonts w:ascii="Times New Roman" w:eastAsia="Times New Roman" w:hAnsi="Times New Roman"/>
          <w:sz w:val="28"/>
          <w:szCs w:val="28"/>
        </w:rPr>
      </w:pPr>
      <w:r w:rsidRPr="00011C20">
        <w:rPr>
          <w:rFonts w:ascii="Times New Roman" w:eastAsia="Times New Roman" w:hAnsi="Times New Roman"/>
          <w:sz w:val="28"/>
          <w:szCs w:val="28"/>
        </w:rPr>
        <w:t>Акцентирование внимания при неудаче не на ошибке, а на недостатке приложенных усилий, при этом, давая ребёнку понять, что общий уровень развития его способностей достаточно высок, для того, чтобы справиться с этим заданием.</w:t>
      </w:r>
    </w:p>
    <w:p w:rsidR="00BC5713" w:rsidRPr="00011C20" w:rsidRDefault="00BC5713" w:rsidP="00DC1A3F">
      <w:pPr>
        <w:pStyle w:val="a5"/>
        <w:numPr>
          <w:ilvl w:val="0"/>
          <w:numId w:val="8"/>
        </w:numPr>
        <w:shd w:val="clear" w:color="auto" w:fill="FFFFFF"/>
        <w:spacing w:after="0" w:line="240" w:lineRule="auto"/>
        <w:ind w:left="0" w:firstLine="0"/>
        <w:jc w:val="both"/>
        <w:rPr>
          <w:rFonts w:ascii="Times New Roman" w:eastAsia="Times New Roman" w:hAnsi="Times New Roman"/>
          <w:sz w:val="28"/>
          <w:szCs w:val="28"/>
        </w:rPr>
      </w:pPr>
      <w:r w:rsidRPr="00011C20">
        <w:rPr>
          <w:rFonts w:ascii="Times New Roman" w:eastAsia="Times New Roman" w:hAnsi="Times New Roman"/>
          <w:sz w:val="28"/>
          <w:szCs w:val="28"/>
        </w:rPr>
        <w:t>Исключение ситуации соревнования. Лучше приучать школьников к анализу и сравнению своих собственных результатов и достижений.</w:t>
      </w:r>
    </w:p>
    <w:p w:rsidR="00BC5713" w:rsidRPr="00011C20" w:rsidRDefault="00BC5713" w:rsidP="00DC1A3F">
      <w:pPr>
        <w:pStyle w:val="a5"/>
        <w:numPr>
          <w:ilvl w:val="0"/>
          <w:numId w:val="8"/>
        </w:numPr>
        <w:shd w:val="clear" w:color="auto" w:fill="FFFFFF"/>
        <w:spacing w:after="0" w:line="240" w:lineRule="auto"/>
        <w:ind w:left="0" w:firstLine="0"/>
        <w:jc w:val="both"/>
        <w:rPr>
          <w:rFonts w:ascii="Times New Roman" w:eastAsia="Times New Roman" w:hAnsi="Times New Roman"/>
          <w:sz w:val="28"/>
          <w:szCs w:val="28"/>
        </w:rPr>
      </w:pPr>
      <w:r w:rsidRPr="00011C20">
        <w:rPr>
          <w:rFonts w:ascii="Times New Roman" w:eastAsia="Times New Roman" w:hAnsi="Times New Roman"/>
          <w:sz w:val="28"/>
          <w:szCs w:val="28"/>
        </w:rPr>
        <w:t>Выявление с учениками причин ошибок и путей их исправления.</w:t>
      </w:r>
    </w:p>
    <w:p w:rsidR="00BC5713" w:rsidRPr="00011C20" w:rsidRDefault="00BC5713" w:rsidP="00DC1A3F">
      <w:pPr>
        <w:pStyle w:val="a5"/>
        <w:numPr>
          <w:ilvl w:val="0"/>
          <w:numId w:val="8"/>
        </w:numPr>
        <w:shd w:val="clear" w:color="auto" w:fill="FFFFFF"/>
        <w:spacing w:after="0" w:line="240" w:lineRule="auto"/>
        <w:ind w:left="0" w:firstLine="0"/>
        <w:jc w:val="both"/>
        <w:rPr>
          <w:rFonts w:ascii="Times New Roman" w:eastAsia="Times New Roman" w:hAnsi="Times New Roman"/>
          <w:sz w:val="28"/>
          <w:szCs w:val="28"/>
        </w:rPr>
      </w:pPr>
      <w:r w:rsidRPr="00011C20">
        <w:rPr>
          <w:rFonts w:ascii="Times New Roman" w:eastAsia="Times New Roman" w:hAnsi="Times New Roman"/>
          <w:sz w:val="28"/>
          <w:szCs w:val="28"/>
        </w:rPr>
        <w:t>Важно не сравнивать результаты учебной деятельности или отдельного ответа на поставленный вопрос конкретного ребёнка с результатами других учащихся, особенно успевающих детей.</w:t>
      </w:r>
    </w:p>
    <w:p w:rsidR="00BC5713" w:rsidRPr="00011C20" w:rsidRDefault="00BC5713" w:rsidP="00DC1A3F">
      <w:pPr>
        <w:pStyle w:val="a5"/>
        <w:numPr>
          <w:ilvl w:val="0"/>
          <w:numId w:val="8"/>
        </w:numPr>
        <w:shd w:val="clear" w:color="auto" w:fill="FFFFFF"/>
        <w:spacing w:after="0" w:line="240" w:lineRule="auto"/>
        <w:ind w:left="0" w:firstLine="0"/>
        <w:jc w:val="both"/>
        <w:rPr>
          <w:rFonts w:ascii="Times New Roman" w:eastAsia="Times New Roman" w:hAnsi="Times New Roman"/>
          <w:sz w:val="28"/>
          <w:szCs w:val="28"/>
        </w:rPr>
      </w:pPr>
      <w:r w:rsidRPr="00011C20">
        <w:rPr>
          <w:rFonts w:ascii="Times New Roman" w:eastAsia="Times New Roman" w:hAnsi="Times New Roman"/>
          <w:sz w:val="28"/>
          <w:szCs w:val="28"/>
        </w:rPr>
        <w:t>Оценивание конкретного ответа без перехода на личность учащегося.</w:t>
      </w:r>
    </w:p>
    <w:p w:rsidR="00520F90" w:rsidRPr="0047413B" w:rsidRDefault="00BC5713" w:rsidP="00DC1A3F">
      <w:pPr>
        <w:pStyle w:val="a5"/>
        <w:numPr>
          <w:ilvl w:val="0"/>
          <w:numId w:val="8"/>
        </w:numPr>
        <w:shd w:val="clear" w:color="auto" w:fill="FFFFFF"/>
        <w:spacing w:after="0" w:line="240" w:lineRule="auto"/>
        <w:ind w:left="0" w:firstLine="0"/>
        <w:jc w:val="both"/>
        <w:rPr>
          <w:rFonts w:ascii="Times New Roman" w:eastAsia="Times New Roman" w:hAnsi="Times New Roman"/>
          <w:sz w:val="28"/>
          <w:szCs w:val="28"/>
        </w:rPr>
      </w:pPr>
      <w:r w:rsidRPr="00011C20">
        <w:rPr>
          <w:rFonts w:ascii="Times New Roman" w:eastAsia="Times New Roman" w:hAnsi="Times New Roman"/>
          <w:sz w:val="28"/>
          <w:szCs w:val="28"/>
        </w:rPr>
        <w:t>Концентрация внимания учащихся на продвижении вперёд, на переживании успеха в деятельности.</w:t>
      </w:r>
      <w:r w:rsidRPr="00011C20">
        <w:rPr>
          <w:rFonts w:ascii="Times New Roman" w:eastAsia="Times New Roman" w:hAnsi="Times New Roman"/>
          <w:sz w:val="28"/>
          <w:szCs w:val="28"/>
        </w:rPr>
        <w:br/>
      </w:r>
    </w:p>
    <w:sectPr w:rsidR="00520F90" w:rsidRPr="0047413B" w:rsidSect="00DC1A3F">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472E12"/>
    <w:multiLevelType w:val="hybridMultilevel"/>
    <w:tmpl w:val="9C86412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2715B37"/>
    <w:multiLevelType w:val="hybridMultilevel"/>
    <w:tmpl w:val="1B8C3F5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1A1D0427"/>
    <w:multiLevelType w:val="hybridMultilevel"/>
    <w:tmpl w:val="5C78D9C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259A3652"/>
    <w:multiLevelType w:val="hybridMultilevel"/>
    <w:tmpl w:val="12768A3C"/>
    <w:lvl w:ilvl="0" w:tplc="04190001">
      <w:start w:val="1"/>
      <w:numFmt w:val="bullet"/>
      <w:lvlText w:val=""/>
      <w:lvlJc w:val="left"/>
      <w:pPr>
        <w:ind w:left="795" w:hanging="360"/>
      </w:pPr>
      <w:rPr>
        <w:rFonts w:ascii="Symbol" w:hAnsi="Symbol" w:hint="default"/>
      </w:rPr>
    </w:lvl>
    <w:lvl w:ilvl="1" w:tplc="04190003" w:tentative="1">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abstractNum w:abstractNumId="4">
    <w:nsid w:val="4006660F"/>
    <w:multiLevelType w:val="hybridMultilevel"/>
    <w:tmpl w:val="57B40F72"/>
    <w:lvl w:ilvl="0" w:tplc="A156E45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4CDA1AE8"/>
    <w:multiLevelType w:val="hybridMultilevel"/>
    <w:tmpl w:val="B47467B0"/>
    <w:lvl w:ilvl="0" w:tplc="9E50E2BE">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56DE4838"/>
    <w:multiLevelType w:val="hybridMultilevel"/>
    <w:tmpl w:val="EE8E4AAE"/>
    <w:lvl w:ilvl="0" w:tplc="04190001">
      <w:start w:val="1"/>
      <w:numFmt w:val="bullet"/>
      <w:lvlText w:val=""/>
      <w:lvlJc w:val="left"/>
      <w:pPr>
        <w:ind w:left="795" w:hanging="360"/>
      </w:pPr>
      <w:rPr>
        <w:rFonts w:ascii="Symbol" w:hAnsi="Symbol" w:hint="default"/>
      </w:rPr>
    </w:lvl>
    <w:lvl w:ilvl="1" w:tplc="04190003" w:tentative="1">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abstractNum w:abstractNumId="7">
    <w:nsid w:val="56E90343"/>
    <w:multiLevelType w:val="hybridMultilevel"/>
    <w:tmpl w:val="58E249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67CC388B"/>
    <w:multiLevelType w:val="hybridMultilevel"/>
    <w:tmpl w:val="D68AEF48"/>
    <w:lvl w:ilvl="0" w:tplc="9E50E2BE">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7A776814"/>
    <w:multiLevelType w:val="hybridMultilevel"/>
    <w:tmpl w:val="6B6C6F3E"/>
    <w:lvl w:ilvl="0" w:tplc="04190001">
      <w:start w:val="1"/>
      <w:numFmt w:val="bullet"/>
      <w:lvlText w:val=""/>
      <w:lvlJc w:val="left"/>
      <w:pPr>
        <w:ind w:left="795" w:hanging="360"/>
      </w:pPr>
      <w:rPr>
        <w:rFonts w:ascii="Symbol" w:hAnsi="Symbol" w:hint="default"/>
      </w:rPr>
    </w:lvl>
    <w:lvl w:ilvl="1" w:tplc="04190003" w:tentative="1">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num w:numId="1">
    <w:abstractNumId w:val="5"/>
  </w:num>
  <w:num w:numId="2">
    <w:abstractNumId w:val="8"/>
  </w:num>
  <w:num w:numId="3">
    <w:abstractNumId w:val="4"/>
  </w:num>
  <w:num w:numId="4">
    <w:abstractNumId w:val="3"/>
  </w:num>
  <w:num w:numId="5">
    <w:abstractNumId w:val="0"/>
  </w:num>
  <w:num w:numId="6">
    <w:abstractNumId w:val="9"/>
  </w:num>
  <w:num w:numId="7">
    <w:abstractNumId w:val="6"/>
  </w:num>
  <w:num w:numId="8">
    <w:abstractNumId w:val="1"/>
  </w:num>
  <w:num w:numId="9">
    <w:abstractNumId w:val="2"/>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compat>
    <w:useFELayout/>
    <w:compatSetting w:name="compatibilityMode" w:uri="http://schemas.microsoft.com/office/word" w:val="12"/>
  </w:compat>
  <w:rsids>
    <w:rsidRoot w:val="00BC5713"/>
    <w:rsid w:val="0047413B"/>
    <w:rsid w:val="00520F90"/>
    <w:rsid w:val="005B1F8A"/>
    <w:rsid w:val="00956190"/>
    <w:rsid w:val="00BC5713"/>
    <w:rsid w:val="00CB15AD"/>
    <w:rsid w:val="00DC1A3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3">
    <w:name w:val="c3"/>
    <w:basedOn w:val="a"/>
    <w:rsid w:val="00BC571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1">
    <w:name w:val="c1"/>
    <w:basedOn w:val="a0"/>
    <w:rsid w:val="00BC5713"/>
  </w:style>
  <w:style w:type="paragraph" w:customStyle="1" w:styleId="c2">
    <w:name w:val="c2"/>
    <w:basedOn w:val="a"/>
    <w:rsid w:val="00BC571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10">
    <w:name w:val="c10"/>
    <w:basedOn w:val="a0"/>
    <w:rsid w:val="00BC5713"/>
  </w:style>
  <w:style w:type="paragraph" w:styleId="a3">
    <w:name w:val="No Spacing"/>
    <w:uiPriority w:val="1"/>
    <w:qFormat/>
    <w:rsid w:val="00BC5713"/>
    <w:pPr>
      <w:spacing w:after="0" w:line="240" w:lineRule="auto"/>
    </w:pPr>
    <w:rPr>
      <w:rFonts w:ascii="Calibri" w:eastAsia="Calibri" w:hAnsi="Calibri" w:cs="Times New Roman"/>
      <w:lang w:eastAsia="en-US"/>
    </w:rPr>
  </w:style>
  <w:style w:type="paragraph" w:styleId="a4">
    <w:name w:val="Normal (Web)"/>
    <w:basedOn w:val="a"/>
    <w:uiPriority w:val="99"/>
    <w:unhideWhenUsed/>
    <w:rsid w:val="00BC5713"/>
    <w:pPr>
      <w:spacing w:before="100" w:beforeAutospacing="1" w:after="100" w:afterAutospacing="1" w:line="240" w:lineRule="auto"/>
    </w:pPr>
    <w:rPr>
      <w:rFonts w:ascii="Times New Roman" w:eastAsia="Times New Roman" w:hAnsi="Times New Roman" w:cs="Times New Roman"/>
      <w:sz w:val="24"/>
      <w:szCs w:val="24"/>
    </w:rPr>
  </w:style>
  <w:style w:type="paragraph" w:styleId="a5">
    <w:name w:val="List Paragraph"/>
    <w:basedOn w:val="a"/>
    <w:uiPriority w:val="34"/>
    <w:qFormat/>
    <w:rsid w:val="00BC5713"/>
    <w:pPr>
      <w:ind w:left="720"/>
      <w:contextualSpacing/>
    </w:pPr>
    <w:rPr>
      <w:rFonts w:ascii="Calibri" w:eastAsia="Calibri" w:hAnsi="Calibri" w:cs="Times New Roman"/>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456782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6</Pages>
  <Words>2313</Words>
  <Characters>13187</Characters>
  <Application>Microsoft Office Word</Application>
  <DocSecurity>0</DocSecurity>
  <Lines>109</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15470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Михаил</dc:creator>
  <cp:keywords/>
  <dc:description/>
  <cp:lastModifiedBy>Mama</cp:lastModifiedBy>
  <cp:revision>7</cp:revision>
  <dcterms:created xsi:type="dcterms:W3CDTF">2015-06-22T07:12:00Z</dcterms:created>
  <dcterms:modified xsi:type="dcterms:W3CDTF">2019-05-20T11:43:00Z</dcterms:modified>
</cp:coreProperties>
</file>