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CD" w:rsidRPr="007C47E8" w:rsidRDefault="002F60CD" w:rsidP="008068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</w:pPr>
      <w:r w:rsidRPr="007C47E8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>МДОБУ «</w:t>
      </w:r>
      <w:proofErr w:type="spellStart"/>
      <w:r w:rsidRPr="007C47E8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>Сертоловский</w:t>
      </w:r>
      <w:proofErr w:type="spellEnd"/>
      <w:r w:rsidRPr="007C47E8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 xml:space="preserve"> ДСКВ</w:t>
      </w:r>
      <w:r w:rsidR="00F87A17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 xml:space="preserve"> </w:t>
      </w:r>
      <w:r w:rsidRPr="007C47E8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>№2</w:t>
      </w:r>
    </w:p>
    <w:p w:rsidR="00872143" w:rsidRDefault="00872143" w:rsidP="00872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</w:pPr>
      <w:r w:rsidRPr="007C47E8"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  <w:t>ПРОЕКТ</w:t>
      </w:r>
    </w:p>
    <w:p w:rsidR="00890090" w:rsidRPr="007C47E8" w:rsidRDefault="00890090" w:rsidP="00872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48"/>
          <w:lang w:eastAsia="ru-RU"/>
        </w:rPr>
      </w:pPr>
    </w:p>
    <w:p w:rsidR="00872143" w:rsidRDefault="00872143" w:rsidP="00872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48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B050"/>
          <w:sz w:val="4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nata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\Desktop\img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090" w:rsidRDefault="00890090" w:rsidP="00872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B050"/>
          <w:sz w:val="48"/>
          <w:lang w:eastAsia="ru-RU"/>
        </w:rPr>
      </w:pPr>
    </w:p>
    <w:p w:rsidR="00872143" w:rsidRPr="00B61B9D" w:rsidRDefault="00872143" w:rsidP="008721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</w:pPr>
      <w:r w:rsidRPr="00B61B9D">
        <w:rPr>
          <w:rFonts w:ascii="Times New Roman" w:eastAsia="Times New Roman" w:hAnsi="Times New Roman" w:cs="Times New Roman"/>
          <w:b/>
          <w:i/>
          <w:color w:val="632423" w:themeColor="accent2" w:themeShade="80"/>
          <w:sz w:val="48"/>
          <w:lang w:eastAsia="ru-RU"/>
        </w:rPr>
        <w:t xml:space="preserve">                                                 </w:t>
      </w:r>
      <w:r w:rsidRPr="00B61B9D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>Подготовили воспитатели:</w:t>
      </w:r>
    </w:p>
    <w:p w:rsidR="00872143" w:rsidRPr="00B61B9D" w:rsidRDefault="00872143" w:rsidP="008721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</w:pPr>
      <w:r w:rsidRPr="00B61B9D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                                                                                          Добровольская Н.И.</w:t>
      </w:r>
    </w:p>
    <w:p w:rsidR="00872143" w:rsidRDefault="00872143" w:rsidP="00872143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</w:pPr>
      <w:r w:rsidRPr="00B61B9D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                                                                       </w:t>
      </w:r>
      <w:r w:rsidR="00B61B9D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        </w:t>
      </w:r>
      <w:r w:rsidRPr="00B61B9D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</w:t>
      </w:r>
      <w:r w:rsidRPr="00F87A17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>Асланова А.М.</w:t>
      </w:r>
    </w:p>
    <w:p w:rsidR="00F87A17" w:rsidRPr="00F87A17" w:rsidRDefault="00F87A17" w:rsidP="00872143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</w:t>
      </w:r>
    </w:p>
    <w:p w:rsidR="00AF0459" w:rsidRPr="00B61B9D" w:rsidRDefault="00AF0459" w:rsidP="00872143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</w:pPr>
    </w:p>
    <w:p w:rsidR="00F76E4B" w:rsidRPr="00F76E4B" w:rsidRDefault="00F76E4B" w:rsidP="00F76E4B">
      <w:pPr>
        <w:shd w:val="clear" w:color="auto" w:fill="FFFFFF"/>
        <w:spacing w:after="0" w:line="288" w:lineRule="atLeast"/>
        <w:outlineLvl w:val="3"/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</w:pPr>
      <w:r w:rsidRPr="00AF0459"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  <w:t>АКТУАЛЬНОСТЬ проекта:</w:t>
      </w:r>
    </w:p>
    <w:p w:rsidR="00F76E4B" w:rsidRPr="00F76E4B" w:rsidRDefault="00F76E4B" w:rsidP="00F76E4B">
      <w:pPr>
        <w:shd w:val="clear" w:color="auto" w:fill="FFFFFF"/>
        <w:spacing w:before="99" w:after="99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Одна из наиболее актуальных проблем современной дошкольной педагогики - нравственное воспитание ребенка в детском саду.</w:t>
      </w:r>
    </w:p>
    <w:p w:rsidR="00F76E4B" w:rsidRPr="00F76E4B" w:rsidRDefault="00F76E4B" w:rsidP="00F76E4B">
      <w:pPr>
        <w:shd w:val="clear" w:color="auto" w:fill="FFFFFF"/>
        <w:spacing w:before="99" w:after="99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Как показали многочисленные исследования в этой области, возникновение взаимоотношения между сверстниками формируется уже у детей младшего дошкольного возраста через осуществление совместной деятельности.</w:t>
      </w:r>
    </w:p>
    <w:p w:rsidR="00F76E4B" w:rsidRPr="00F76E4B" w:rsidRDefault="00F76E4B" w:rsidP="007C47E8">
      <w:pPr>
        <w:shd w:val="clear" w:color="auto" w:fill="FFFFFF"/>
        <w:spacing w:before="99" w:after="99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По мнению педагогов и психологов, именно совместная деятельность и вызывает необходимость в установлении взаимоотношений. </w:t>
      </w:r>
      <w:proofErr w:type="gramStart"/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Сначала 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эти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lastRenderedPageBreak/>
        <w:t>взаимоотношения выступают в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пассивной форме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(умении не мешать другому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ребенку, не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нарушать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его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деятельность,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не 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отнимать предметов 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и пр., а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затем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принимают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 активную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форму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(умение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 xml:space="preserve">установить контакт, соотнести свои действия с </w:t>
      </w:r>
      <w:r w:rsidR="007C47E8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дейс</w:t>
      </w:r>
      <w:r w:rsidR="009251CD">
        <w:rPr>
          <w:rFonts w:eastAsia="Times New Roman" w:cs="Arial"/>
          <w:color w:val="111111"/>
          <w:sz w:val="28"/>
          <w:szCs w:val="28"/>
          <w:lang w:eastAsia="ru-RU"/>
        </w:rPr>
        <w:t>твиями другого ребенка и т. д.)</w:t>
      </w:r>
      <w:proofErr w:type="gramEnd"/>
    </w:p>
    <w:p w:rsidR="00F76E4B" w:rsidRPr="00F76E4B" w:rsidRDefault="00F76E4B" w:rsidP="00F76E4B">
      <w:pPr>
        <w:shd w:val="clear" w:color="auto" w:fill="FFFFFF"/>
        <w:spacing w:before="99" w:after="99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На первый план выдвигается задача создания в группах детского сада оптимальных условий для развития у детей гуманного отношения к окружающему миру, активного проявления доброжелательности, отзывчивости, сочувствия, формирования навыков положительных взаимоотношений со сверстниками.</w:t>
      </w:r>
    </w:p>
    <w:p w:rsidR="00F76E4B" w:rsidRPr="00F76E4B" w:rsidRDefault="00F76E4B" w:rsidP="00F76E4B">
      <w:pPr>
        <w:shd w:val="clear" w:color="auto" w:fill="FFFFFF"/>
        <w:spacing w:before="99" w:after="99" w:line="240" w:lineRule="auto"/>
        <w:ind w:firstLine="360"/>
        <w:rPr>
          <w:rFonts w:eastAsia="Times New Roman" w:cs="Arial"/>
          <w:color w:val="111111"/>
          <w:sz w:val="28"/>
          <w:szCs w:val="28"/>
          <w:lang w:eastAsia="ru-RU"/>
        </w:rPr>
      </w:pPr>
      <w:r w:rsidRPr="00F76E4B">
        <w:rPr>
          <w:rFonts w:eastAsia="Times New Roman" w:cs="Arial"/>
          <w:color w:val="111111"/>
          <w:sz w:val="28"/>
          <w:szCs w:val="28"/>
          <w:lang w:eastAsia="ru-RU"/>
        </w:rPr>
        <w:t>Научить ребёнка дружить - это, прежде всего, научить помогать, сочувствовать, уважать мнение другого, быть щедрым и внимательным. Ведь детская дружба – это мир, полный красок и секретов, радостей и, к сожалению, печалей. Так давайте поможем детям строить взаимоотношения и дружить с другими детьми не только в своей группе, но с детьми другого детского сада.</w:t>
      </w:r>
    </w:p>
    <w:p w:rsidR="00872143" w:rsidRPr="00F76E4B" w:rsidRDefault="00872143" w:rsidP="00872143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B050"/>
          <w:sz w:val="28"/>
          <w:szCs w:val="28"/>
          <w:lang w:eastAsia="ru-RU"/>
        </w:rPr>
      </w:pPr>
    </w:p>
    <w:p w:rsidR="0080681B" w:rsidRPr="0080681B" w:rsidRDefault="0080681B" w:rsidP="00872143">
      <w:pPr>
        <w:shd w:val="clear" w:color="auto" w:fill="FFFFFF"/>
        <w:spacing w:after="0" w:line="240" w:lineRule="auto"/>
        <w:rPr>
          <w:rFonts w:eastAsia="Times New Roman" w:cs="Times New Roman"/>
          <w:b/>
          <w:i/>
          <w:color w:val="00B05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Особое место в дошкольном образовании отводится социально-личностному развитию ребенка. Такие социальные качества, как самостоятельность, ответственность, помогают ребенку взрослеть, а уверенность и инициативность обеспечивают успешную социализацию дошкольника.</w:t>
      </w:r>
    </w:p>
    <w:p w:rsidR="0080681B" w:rsidRP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Работа с детьми по развитию социальных качеств осуществляется в игре, общении, труде, именно в этих видах деятельности, наиболее полно может раскрыться личность.</w:t>
      </w:r>
    </w:p>
    <w:p w:rsidR="0080681B" w:rsidRP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</w:t>
      </w:r>
    </w:p>
    <w:p w:rsid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</w:t>
      </w: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Цель проекта</w:t>
      </w:r>
      <w:r w:rsidRPr="00F76E4B">
        <w:rPr>
          <w:rFonts w:eastAsia="Times New Roman" w:cs="Times New Roman"/>
          <w:b/>
          <w:iCs/>
          <w:color w:val="00B050"/>
          <w:sz w:val="28"/>
          <w:szCs w:val="28"/>
          <w:lang w:eastAsia="ru-RU"/>
        </w:rPr>
        <w:t>: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помочь осознать характерные особенности и предпочтения друг друга, понять, что они уникальны и неповторимы.</w:t>
      </w:r>
    </w:p>
    <w:p w:rsidR="00AF0459" w:rsidRPr="0080681B" w:rsidRDefault="00AF0459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</w:t>
      </w: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Задачи проекта: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помочь сделать первый шаг в открытии своего «Я»: чувств, переживаний, побед, разочарований, открытий большого мира через призму детского восприятия;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сформировать положительное отношение к своему имени, знать что оно обозначает; понимать, как образуется «взрослое» имя и отчество;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учиться представлять себя коллективу сверстников;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воспитывать доброжелательное отношение друг к другу;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познакомиться с личными достижениями друг друга в разнообразных видах деятельности;</w:t>
      </w:r>
    </w:p>
    <w:p w:rsidR="0080681B" w:rsidRPr="0080681B" w:rsidRDefault="0080681B" w:rsidP="0080681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учить осознавать индивидуальную неповторимость, которая проявляется в характере, разнообразии интересов.</w:t>
      </w:r>
    </w:p>
    <w:p w:rsidR="0080681B" w:rsidRPr="0080681B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</w:t>
      </w:r>
    </w:p>
    <w:p w:rsidR="0080681B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C47E8">
        <w:rPr>
          <w:rFonts w:eastAsia="Times New Roman" w:cs="Times New Roman"/>
          <w:color w:val="632423" w:themeColor="accent2" w:themeShade="80"/>
          <w:sz w:val="28"/>
          <w:szCs w:val="28"/>
          <w:lang w:eastAsia="ru-RU"/>
        </w:rPr>
        <w:lastRenderedPageBreak/>
        <w:t> </w:t>
      </w: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Участники проекта</w:t>
      </w:r>
      <w:r w:rsidRPr="007C47E8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>: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дети, родители, воспитатели группы.</w:t>
      </w:r>
      <w:r w:rsidR="00F87A1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7A17" w:rsidRDefault="00F87A17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Вид проекта: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творческий, исследовательский.</w:t>
      </w:r>
    </w:p>
    <w:p w:rsidR="00AF0459" w:rsidRDefault="00F87A17" w:rsidP="00F87A17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Длительность проекта: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F87A17" w:rsidRPr="00F87A17" w:rsidRDefault="00F87A17" w:rsidP="00F87A17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F87A17">
        <w:rPr>
          <w:rFonts w:eastAsia="Times New Roman" w:cs="Times New Roman"/>
          <w:b/>
          <w:iCs/>
          <w:color w:val="000000" w:themeColor="text1"/>
          <w:sz w:val="28"/>
          <w:szCs w:val="28"/>
          <w:lang w:eastAsia="ru-RU"/>
        </w:rPr>
        <w:t>1 этап.</w:t>
      </w:r>
    </w:p>
    <w:p w:rsidR="00AF0459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</w:pP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Проблема исследования.</w:t>
      </w:r>
    </w:p>
    <w:p w:rsidR="0080681B" w:rsidRPr="0080681B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Каждый ребенок уникален, неповторим. Все дети развивались с самого рождения по своему сценарию, благодаря своим способностям  приобретали умения в разных видах деятельности, а в будущем хотят приобрести разные профессии. Реализация проекта "Давайте познакомимся!" позволяет помочь каждому ребенку осознать собственную индивидуальность, повысить самооценку; понять собственную значимость в сердцах своих родителей; увидеть ребенка глазами его родителей.</w:t>
      </w:r>
    </w:p>
    <w:p w:rsidR="00AF0459" w:rsidRDefault="007C47E8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 w:rsidR="0080681B"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 w:rsidR="0080681B"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Гипотеза исследования.</w:t>
      </w:r>
    </w:p>
    <w:p w:rsidR="0080681B" w:rsidRPr="0080681B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 группе много детей. Все они разные. А чтобы они себя хорошо чувствовали, находили друзей по интересам необходимо узнать про каждого ребенка: его увлечения, успехи, мысли, привязанности. Самим детям трудно сделать самостоятельно, поэтому следует обратиться к помощи родителей.</w:t>
      </w:r>
    </w:p>
    <w:p w:rsidR="0080681B" w:rsidRPr="0080681B" w:rsidRDefault="0080681B" w:rsidP="0080681B">
      <w:pPr>
        <w:shd w:val="clear" w:color="auto" w:fill="FFFFFF"/>
        <w:spacing w:after="0" w:line="240" w:lineRule="auto"/>
        <w:ind w:left="36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В соответствии с проблемой и гипотезой исследования были сформулированы </w:t>
      </w: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задачи исследования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проблемы:</w:t>
      </w:r>
    </w:p>
    <w:p w:rsidR="0080681B" w:rsidRPr="0080681B" w:rsidRDefault="0080681B" w:rsidP="008068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познакомиться с успехами каждого ребенка;</w:t>
      </w:r>
    </w:p>
    <w:p w:rsidR="0080681B" w:rsidRPr="0080681B" w:rsidRDefault="0080681B" w:rsidP="008068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узнать о каждом ребенке увлечения, мысли о будущем, привязанности и желания;</w:t>
      </w:r>
    </w:p>
    <w:p w:rsidR="0080681B" w:rsidRPr="0080681B" w:rsidRDefault="0080681B" w:rsidP="0080681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поощрять творческую инициативу детей и родителей.</w:t>
      </w:r>
    </w:p>
    <w:p w:rsidR="0080681B" w:rsidRPr="0080681B" w:rsidRDefault="0080681B" w:rsidP="00AF0459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2 этап</w:t>
      </w:r>
    </w:p>
    <w:p w:rsidR="0080681B" w:rsidRPr="0080681B" w:rsidRDefault="0080681B" w:rsidP="00F76E4B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</w:pPr>
      <w:r w:rsidRPr="007C47E8">
        <w:rPr>
          <w:rFonts w:eastAsia="Times New Roman" w:cs="Times New Roman"/>
          <w:b/>
          <w:color w:val="632423" w:themeColor="accent2" w:themeShade="80"/>
          <w:sz w:val="28"/>
          <w:szCs w:val="28"/>
          <w:lang w:eastAsia="ru-RU"/>
        </w:rPr>
        <w:t> </w:t>
      </w: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Сбор, анализ и систематизация информации об отличиях детей друг от друга: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«Назови ласково»;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беседа «Что означают наши имена?»;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Выставка «цветов имени»;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«Мы разные» (рост, цвет волос, улыбка);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беседа «Я расту»;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занятие «Все профессии нужны, все профессии важны»;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познавательное занятие «Традиции россиян»;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экскурсия в парк;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беседа с детьми «где мы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любим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отдыхать с семьей»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хороводные игры: "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Ты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скорее, Таня, спрячь …", игра «Узнай по голосу»;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занятия по ознакомлению с окружающим и аппликации: «Это – Я, это – МЫ»</w:t>
      </w:r>
    </w:p>
    <w:p w:rsidR="0080681B" w:rsidRPr="0080681B" w:rsidRDefault="0080681B" w:rsidP="0080681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написание родителями сочинения на тему "Мой ребенок" (красочно оформленного листа (формат А3), на котором родители стараются наиболее полно представить своего ребенка.)</w:t>
      </w:r>
    </w:p>
    <w:p w:rsidR="0080681B" w:rsidRPr="0080681B" w:rsidRDefault="0080681B" w:rsidP="00F76E4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Например: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дают </w:t>
      </w:r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объяснение, что</w:t>
      </w:r>
      <w:r w:rsidR="00AF045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означает имя ребенка (для детей обычно становится открытием, что их имя имеет перевод.</w:t>
      </w:r>
      <w:proofErr w:type="gramEnd"/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Оказывается,</w:t>
      </w:r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они не просто</w:t>
      </w:r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Влад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>Екатерина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>Танзила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>Анастасия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64FF7">
        <w:rPr>
          <w:rFonts w:eastAsia="Times New Roman" w:cs="Times New Roman"/>
          <w:color w:val="000000"/>
          <w:sz w:val="28"/>
          <w:szCs w:val="28"/>
          <w:lang w:eastAsia="ru-RU"/>
        </w:rPr>
        <w:t>Амир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, а "камень", "чайка", "тишина", "воскресение", "здоровяк");</w:t>
      </w:r>
      <w:proofErr w:type="gramEnd"/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- объясняют, почему было выбрано именно это имя или кто из родственников его выбирал;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- приводят</w:t>
      </w:r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примеры, как можно ласково, по-разному, произнести имя ребенка</w:t>
      </w:r>
      <w:r w:rsidR="00AF045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(например, Сашу</w:t>
      </w:r>
      <w:r w:rsidR="00AF045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дома называют и Шурочка, и </w:t>
      </w: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Сашуля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и </w:t>
      </w: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Сашурик</w:t>
      </w:r>
      <w:proofErr w:type="spellEnd"/>
      <w:proofErr w:type="gramEnd"/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- рассказывают о том, кто из великих людей носил такое же имя;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- коротко рассказывают о характере, привычках ребенка;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- придумывают стихотворение, посвященное своему ребенку или его имени.</w:t>
      </w:r>
    </w:p>
    <w:p w:rsidR="0080681B" w:rsidRPr="0080681B" w:rsidRDefault="0080681B" w:rsidP="0080681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Оформление специального уголка "Один день нашей семьи", в котором представляются фотографии одной семьи, повествующие о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каком то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значимом событии (например, "Наше путешествие на Домбай", "Мы в походе", "Экскурсия в зоопарк", "Я на даче", "Наше путешествие в Египет;</w:t>
      </w:r>
    </w:p>
    <w:p w:rsidR="0080681B" w:rsidRP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</w:t>
      </w:r>
    </w:p>
    <w:p w:rsidR="0080681B" w:rsidRPr="0080681B" w:rsidRDefault="0080681B" w:rsidP="0080681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b/>
          <w:color w:val="00B050"/>
          <w:sz w:val="28"/>
          <w:szCs w:val="28"/>
          <w:lang w:eastAsia="ru-RU"/>
        </w:rPr>
      </w:pPr>
      <w:r w:rsidRPr="00F76E4B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этап        </w:t>
      </w:r>
    </w:p>
    <w:p w:rsidR="0080681B" w:rsidRPr="0080681B" w:rsidRDefault="0080681B" w:rsidP="00A516D0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</w:pPr>
      <w:r w:rsidRPr="007C47E8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Презентация результатов исследовательской деятельности:</w:t>
      </w:r>
    </w:p>
    <w:p w:rsidR="0080681B" w:rsidRPr="0080681B" w:rsidRDefault="0080681B" w:rsidP="0080681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выставка альбомов «Мой ребенок!»;</w:t>
      </w:r>
    </w:p>
    <w:p w:rsidR="0080681B" w:rsidRPr="0080681B" w:rsidRDefault="0080681B" w:rsidP="0080681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выставка «Один день нашей семьи!»;</w:t>
      </w:r>
    </w:p>
    <w:p w:rsidR="0080681B" w:rsidRPr="0080681B" w:rsidRDefault="0080681B" w:rsidP="0080681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Презентация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индивидуальных</w:t>
      </w:r>
      <w:proofErr w:type="gramEnd"/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портфолио</w:t>
      </w:r>
      <w:proofErr w:type="spellEnd"/>
      <w:r w:rsidR="00B61B9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«Давайте познакомимся»;</w:t>
      </w:r>
    </w:p>
    <w:p w:rsidR="0080681B" w:rsidRPr="0080681B" w:rsidRDefault="0080681B" w:rsidP="0080681B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Развлечение «Здравствуйте! Это я!»</w:t>
      </w:r>
    </w:p>
    <w:p w:rsidR="0080681B" w:rsidRDefault="0080681B" w:rsidP="0080681B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Каждый этап включает в себя как специально организованные занятия, так и другие виды деятельности: беседы, чтение художественной литературы, дидактические игры и т. д. Между тем наиболее эффективных результатов можно достичь только при условии совместной работы родителей и педагогов. При этом работа должна быть построена таким образом, чтобы родители являлись равноправными участниками развивающего процесса. И здесь важно отметить, что использование метода совместных семейных проектов является большим подспорьем для реализации этого проекта.</w:t>
      </w:r>
    </w:p>
    <w:p w:rsidR="00AF0459" w:rsidRPr="0080681B" w:rsidRDefault="00AF0459" w:rsidP="0080681B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F76E4B">
      <w:pPr>
        <w:shd w:val="clear" w:color="auto" w:fill="FFFFFF"/>
        <w:spacing w:after="0" w:line="240" w:lineRule="auto"/>
        <w:rPr>
          <w:rFonts w:eastAsia="Times New Roman" w:cs="Arial"/>
          <w:color w:val="632423" w:themeColor="accent2" w:themeShade="80"/>
          <w:sz w:val="32"/>
          <w:szCs w:val="32"/>
          <w:lang w:eastAsia="ru-RU"/>
        </w:rPr>
      </w:pPr>
      <w:r w:rsidRPr="007C47E8">
        <w:rPr>
          <w:rFonts w:eastAsia="Times New Roman" w:cs="Times New Roman"/>
          <w:b/>
          <w:bCs/>
          <w:iCs/>
          <w:color w:val="632423" w:themeColor="accent2" w:themeShade="80"/>
          <w:sz w:val="32"/>
          <w:szCs w:val="32"/>
          <w:lang w:eastAsia="ru-RU"/>
        </w:rPr>
        <w:t>Развлечение в средней группе</w:t>
      </w:r>
      <w:r w:rsidR="00F76E4B" w:rsidRPr="007C47E8">
        <w:rPr>
          <w:rFonts w:eastAsia="Times New Roman" w:cs="Arial"/>
          <w:color w:val="632423" w:themeColor="accent2" w:themeShade="80"/>
          <w:sz w:val="32"/>
          <w:szCs w:val="32"/>
          <w:lang w:eastAsia="ru-RU"/>
        </w:rPr>
        <w:t xml:space="preserve">  </w:t>
      </w:r>
      <w:r w:rsidRPr="007C47E8">
        <w:rPr>
          <w:rFonts w:eastAsia="Times New Roman" w:cs="Times New Roman"/>
          <w:b/>
          <w:bCs/>
          <w:iCs/>
          <w:color w:val="632423" w:themeColor="accent2" w:themeShade="80"/>
          <w:sz w:val="32"/>
          <w:szCs w:val="32"/>
          <w:lang w:eastAsia="ru-RU"/>
        </w:rPr>
        <w:t>«Здравствуйте, это я!»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Звучит песня «Вместе весело шагать», дети заходят в зал.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Ребята вы любите путешествовать? Сегодня нас ждет необычайное путешествие.        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Песня-танец «Мы едем, едем, едем...»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Вбегает в зал Незнайка.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Незнайка: Здравствуйте, ребята!  Как здорово, что я вас встретил!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Ребята, а вы знаете, кто к нам пришел?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Незнайка: Меня зовут Незнайка. Я пришел к вам за помощью. Никак не могу понять, что это за машина? Я ее нашел у </w:t>
      </w: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Знайки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решил испытать. Никак не могу понять, как она работает?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Ведущая: Давай Незнайка посмотрим.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Взгляните здесь</w:t>
      </w:r>
      <w:r w:rsidR="00AF045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есть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панель управления машиной. Эти три значка указывают время: прошлое, настоящее и будущее (нарисованные фигурки младенца, ребенка и взрослого). Как вы думаете, какой значок отправит вас в прошлое, когда вы были совсем маленькими? А на какую кнопку нужно нажать, чтобы вернуться в настоящее время, в сегодняшний день? А с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помощью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какой кнопки можно попасть в ваше будущее? (Ответы детей).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(Воспитатель приглашает одного ребенка нажать на кнопку «прошлое», звучит отрывок музыкального произведения)</w:t>
      </w:r>
    </w:p>
    <w:p w:rsidR="0080681B" w:rsidRPr="0080681B" w:rsidRDefault="0080681B" w:rsidP="0080681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Прошлое</w:t>
      </w:r>
    </w:p>
    <w:p w:rsidR="00B61B9D" w:rsidRDefault="0080681B" w:rsidP="00B61B9D">
      <w:pPr>
        <w:shd w:val="clear" w:color="auto" w:fill="FFFFFF"/>
        <w:spacing w:after="0" w:line="240" w:lineRule="auto"/>
        <w:rPr>
          <w:rFonts w:eastAsia="Times New Roman" w:cs="Times New Roman"/>
          <w:b/>
          <w:iCs/>
          <w:color w:val="00B05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Мы попали в прошлое, когда вы только родились. Как же все обрадовались вашему появлению на свет!</w:t>
      </w:r>
      <w:r w:rsidR="00B61B9D" w:rsidRPr="00B61B9D">
        <w:rPr>
          <w:rFonts w:eastAsia="Times New Roman" w:cs="Times New Roman"/>
          <w:b/>
          <w:iCs/>
          <w:color w:val="00B050"/>
          <w:sz w:val="28"/>
          <w:szCs w:val="28"/>
          <w:lang w:eastAsia="ru-RU"/>
        </w:rPr>
        <w:t xml:space="preserve"> </w:t>
      </w:r>
    </w:p>
    <w:p w:rsidR="00B61B9D" w:rsidRPr="0080681B" w:rsidRDefault="00B61B9D" w:rsidP="00B61B9D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Незнайка: Ой, а это что еще за карапузики?</w:t>
      </w:r>
    </w:p>
    <w:p w:rsidR="00B61B9D" w:rsidRDefault="00B61B9D" w:rsidP="00B61B9D">
      <w:pPr>
        <w:pStyle w:val="a5"/>
        <w:spacing w:before="40" w:beforeAutospacing="0" w:after="40" w:afterAutospacing="0"/>
      </w:pPr>
      <w:r w:rsidRPr="00F76E4B">
        <w:rPr>
          <w:rFonts w:asciiTheme="minorHAnsi" w:hAnsiTheme="minorHAnsi"/>
          <w:color w:val="000000"/>
          <w:sz w:val="28"/>
          <w:szCs w:val="28"/>
        </w:rPr>
        <w:t>Ведущая: Давайте пройдем к мольберту, на котором устроена выставка и попробуем угадать вас сегодняшних в этих малышах на фотографиях</w:t>
      </w:r>
      <w:r>
        <w:rPr>
          <w:rFonts w:asciiTheme="minorHAnsi" w:hAnsiTheme="minorHAnsi"/>
          <w:color w:val="000000"/>
          <w:sz w:val="28"/>
          <w:szCs w:val="28"/>
        </w:rPr>
        <w:t>.</w:t>
      </w:r>
      <w:r>
        <w:t> </w:t>
      </w:r>
    </w:p>
    <w:p w:rsidR="00AF0459" w:rsidRDefault="00AF0459" w:rsidP="00B61B9D">
      <w:pPr>
        <w:pStyle w:val="a5"/>
        <w:spacing w:before="40" w:beforeAutospacing="0" w:after="40" w:afterAutospacing="0"/>
      </w:pP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b/>
          <w:color w:val="00B050"/>
          <w:sz w:val="28"/>
          <w:szCs w:val="28"/>
          <w:lang w:eastAsia="ru-RU"/>
        </w:rPr>
      </w:pPr>
      <w:r w:rsidRPr="00AF0459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 xml:space="preserve">Мамы Егора, Ксюши и </w:t>
      </w:r>
      <w:proofErr w:type="spellStart"/>
      <w:r w:rsidRPr="00AF0459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Мухаммада</w:t>
      </w:r>
      <w:proofErr w:type="spellEnd"/>
      <w:r w:rsidRPr="00AF0459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 xml:space="preserve"> (стихи из </w:t>
      </w:r>
      <w:proofErr w:type="spellStart"/>
      <w:r w:rsidRPr="00AF0459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портфолио</w:t>
      </w:r>
      <w:proofErr w:type="spellEnd"/>
      <w:r w:rsidRPr="00AF0459">
        <w:rPr>
          <w:rFonts w:eastAsia="Times New Roman" w:cs="Times New Roman"/>
          <w:b/>
          <w:iCs/>
          <w:color w:val="632423" w:themeColor="accent2" w:themeShade="80"/>
          <w:sz w:val="28"/>
          <w:szCs w:val="28"/>
          <w:lang w:eastAsia="ru-RU"/>
        </w:rPr>
        <w:t>)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У каждого из нас разные имена.</w:t>
      </w:r>
    </w:p>
    <w:p w:rsidR="0080681B" w:rsidRDefault="0080681B" w:rsidP="008068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Незнайка: Совсем забыл, свое то имя я сказал, а вот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ваши-то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 спросил. Давайте поиграем с вами в игру.</w:t>
      </w:r>
    </w:p>
    <w:p w:rsidR="00890090" w:rsidRPr="001325F4" w:rsidRDefault="00890090" w:rsidP="00890090">
      <w:pPr>
        <w:pStyle w:val="a5"/>
        <w:spacing w:before="40" w:beforeAutospacing="0" w:after="40" w:afterAutospacing="0"/>
        <w:rPr>
          <w:b/>
          <w:color w:val="632423" w:themeColor="accent2" w:themeShade="80"/>
          <w:sz w:val="32"/>
          <w:szCs w:val="32"/>
        </w:rPr>
      </w:pPr>
      <w:r w:rsidRPr="001325F4">
        <w:rPr>
          <w:b/>
          <w:color w:val="632423" w:themeColor="accent2" w:themeShade="80"/>
          <w:sz w:val="32"/>
          <w:szCs w:val="32"/>
        </w:rPr>
        <w:t>Игры на знакомство для детей:</w:t>
      </w:r>
    </w:p>
    <w:p w:rsidR="00890090" w:rsidRPr="0046355D" w:rsidRDefault="00890090" w:rsidP="00890090">
      <w:pPr>
        <w:pStyle w:val="a5"/>
        <w:spacing w:before="40" w:beforeAutospacing="0" w:after="40" w:afterAutospacing="0"/>
      </w:pPr>
      <w:r>
        <w:rPr>
          <w:b/>
          <w:noProof/>
          <w:color w:val="00B050"/>
          <w:sz w:val="28"/>
          <w:szCs w:val="28"/>
        </w:rPr>
        <w:drawing>
          <wp:inline distT="0" distB="0" distL="0" distR="0">
            <wp:extent cx="2160270" cy="2113915"/>
            <wp:effectExtent l="19050" t="0" r="0" b="0"/>
            <wp:docPr id="6" name="Рисунок 7" descr="C:\Users\nata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ta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211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459" w:rsidRPr="0080681B" w:rsidRDefault="00AF0459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632423" w:themeColor="accent2" w:themeShade="80"/>
          <w:sz w:val="28"/>
          <w:szCs w:val="28"/>
          <w:lang w:eastAsia="ru-RU"/>
        </w:rPr>
      </w:pPr>
      <w:r w:rsidRPr="00AF0459">
        <w:rPr>
          <w:rFonts w:eastAsia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Игра «Назови свое имя»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Дети становятся в круг. Из рук в руки передается какой-нибудь предмет. Тот, у кого он в руках, говорит: «Меня назвали…</w:t>
      </w:r>
      <w:r w:rsidR="00A516D0">
        <w:rPr>
          <w:rFonts w:eastAsia="Times New Roman" w:cs="Times New Roman"/>
          <w:color w:val="000000"/>
          <w:sz w:val="28"/>
          <w:szCs w:val="28"/>
          <w:lang w:eastAsia="ru-RU"/>
        </w:rPr>
        <w:t>Григорием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Имя нам дает отраду,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Дарит счастье и удачу.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Потому понять бы надо,</w:t>
      </w:r>
    </w:p>
    <w:p w:rsidR="00890090" w:rsidRPr="00890090" w:rsidRDefault="0080681B" w:rsidP="007C47E8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Что же наше имя значит?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i/>
          <w:color w:val="632423" w:themeColor="accent2" w:themeShade="80"/>
          <w:sz w:val="28"/>
          <w:szCs w:val="28"/>
        </w:rPr>
      </w:pP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lastRenderedPageBreak/>
        <w:t>«Встаньте те, кто...»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> развивает наблюдательность, позволяет детям лучше узнать друг друга. Ход игры: Ведущий дает задание: «Встаньте те, кто...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• любит бегать;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• радуется хорошей погоде;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• имеет младшую сестру;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• любит дарить цветы и т. д.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При желании роль ведущего могут выполнять дети. После завершения всем задаются вопросы, подводящие итоги игры: «Сейчас мы посмотрим, кто у нас в группе оказался самым внимательным. Кто у нас в группе любит сладкое? У кого есть младшая сестра?» Затем вопросы усложняются (включают в себя две переменные): «Кто у нас в группе любит сладкое и имеет младшую сестру?». Каждый вопрос адресуется конкретному ребенку, если он не может ответить сам — ему помогает группа.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890090">
        <w:rPr>
          <w:rFonts w:asciiTheme="minorHAnsi" w:hAnsiTheme="minorHAnsi"/>
          <w:color w:val="632423" w:themeColor="accent2" w:themeShade="80"/>
          <w:sz w:val="28"/>
          <w:szCs w:val="28"/>
        </w:rPr>
        <w:t> </w:t>
      </w:r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«Представься с помощью куклы</w:t>
      </w:r>
      <w:proofErr w:type="gramStart"/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 xml:space="preserve">.» 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> помогает снять напряжение и неуверенность, позволяет детям лучше узнать друг друга.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Материал: две куклы разного пола, желательно в рост ребенка, или перчаточные куклы.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Ход игры: Ребенку предлагают представиться с помощью куклы и рассказать о себе. Ведущий и дети могут задавать вопросы, уточнять. Например: Твоя любимая игра? Как в неё играть? Любимое животное? Почему? Самая вкусная еда на свете? О чём ты мечтаешь? и т.д.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i/>
          <w:color w:val="632423" w:themeColor="accent2" w:themeShade="80"/>
          <w:sz w:val="28"/>
          <w:szCs w:val="28"/>
        </w:rPr>
      </w:pPr>
      <w:r w:rsidRPr="00890090">
        <w:rPr>
          <w:rFonts w:asciiTheme="minorHAnsi" w:hAnsiTheme="minorHAnsi"/>
          <w:color w:val="632423" w:themeColor="accent2" w:themeShade="80"/>
          <w:sz w:val="28"/>
          <w:szCs w:val="28"/>
        </w:rPr>
        <w:t> </w:t>
      </w: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«Опиши друга</w:t>
      </w:r>
      <w:proofErr w:type="gramStart"/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  <w:u w:val="single"/>
        </w:rPr>
        <w:t> Цель:</w:t>
      </w:r>
      <w:r w:rsidRPr="003E5084">
        <w:rPr>
          <w:rFonts w:asciiTheme="minorHAnsi" w:hAnsiTheme="minorHAnsi"/>
          <w:sz w:val="28"/>
          <w:szCs w:val="28"/>
        </w:rPr>
        <w:t> развитие наблюдательности и умения описывать внешние детали.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Ход игры: упражнение выполняется в парах (одновременно всеми участниками). Дети стоят спиной друг к другу и по очереди описывают прическу, одежду и лицо своего партнера. Потом описание сравнивается с оригиналом и делается вывод о том, насколько ребенок точен.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«Мое настроение</w:t>
      </w:r>
      <w:proofErr w:type="gramStart"/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 xml:space="preserve"> развитие умения описывать свое настроение, распознавать настроение других, стимулирование </w:t>
      </w:r>
      <w:proofErr w:type="spellStart"/>
      <w:r w:rsidRPr="003E5084">
        <w:rPr>
          <w:rFonts w:asciiTheme="minorHAnsi" w:hAnsiTheme="minorHAnsi"/>
          <w:sz w:val="28"/>
          <w:szCs w:val="28"/>
        </w:rPr>
        <w:t>эмпатии</w:t>
      </w:r>
      <w:proofErr w:type="spellEnd"/>
      <w:r w:rsidRPr="003E5084">
        <w:rPr>
          <w:rFonts w:asciiTheme="minorHAnsi" w:hAnsiTheme="minorHAnsi"/>
          <w:sz w:val="28"/>
          <w:szCs w:val="28"/>
        </w:rPr>
        <w:t>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Ход игры</w:t>
      </w:r>
      <w:r w:rsidRPr="003E5084">
        <w:rPr>
          <w:rFonts w:asciiTheme="minorHAnsi" w:hAnsiTheme="minorHAnsi"/>
          <w:sz w:val="28"/>
          <w:szCs w:val="28"/>
        </w:rPr>
        <w:t>: Детям предлагается поведать остальным о своем настроении: его можно нарисовать, можно сравнить с каким-либо цветом, животным, физическим состоянием, показать его в движении. Все зависит от фантазии и желания ребенка.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i/>
          <w:color w:val="632423" w:themeColor="accent2" w:themeShade="80"/>
          <w:sz w:val="28"/>
          <w:szCs w:val="28"/>
        </w:rPr>
      </w:pPr>
      <w:r w:rsidRPr="00890090">
        <w:rPr>
          <w:rFonts w:asciiTheme="minorHAnsi" w:hAnsiTheme="minorHAnsi"/>
          <w:color w:val="632423" w:themeColor="accent2" w:themeShade="80"/>
          <w:sz w:val="28"/>
          <w:szCs w:val="28"/>
        </w:rPr>
        <w:t> </w:t>
      </w: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«Передача чувств</w:t>
      </w:r>
      <w:proofErr w:type="gramStart"/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> научить детей передавать различные эмоциональные состояния невербальным способом.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lastRenderedPageBreak/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Ход игры</w:t>
      </w:r>
      <w:r w:rsidRPr="003E5084">
        <w:rPr>
          <w:rFonts w:asciiTheme="minorHAnsi" w:hAnsiTheme="minorHAnsi"/>
          <w:sz w:val="28"/>
          <w:szCs w:val="28"/>
        </w:rPr>
        <w:t>: Ребенку дается задание передать «по цепочке» определенное чувство с помощью мимики, жестов, прикосновений. Когда дети передали его по кругу, можно обсудить, какое именно настроение было загадано. Затем ведущим становится любой желающий. Если кто-то из детей хочет побыть ведущим, но не знает, какое настроение загадать, воспитатель может помочь ему, подойдя и подсказав ему на ушко какое-нибудь настроение.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i/>
          <w:color w:val="632423" w:themeColor="accent2" w:themeShade="80"/>
          <w:sz w:val="28"/>
          <w:szCs w:val="28"/>
        </w:rPr>
      </w:pP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«</w:t>
      </w:r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Цвета эмоций</w:t>
      </w:r>
      <w:proofErr w:type="gramStart"/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  <w:u w:val="single"/>
        </w:rPr>
        <w:t> Цель:</w:t>
      </w:r>
      <w:r w:rsidRPr="003E5084">
        <w:rPr>
          <w:rFonts w:asciiTheme="minorHAnsi" w:hAnsiTheme="minorHAnsi"/>
          <w:sz w:val="28"/>
          <w:szCs w:val="28"/>
        </w:rPr>
        <w:t> развитие воображения, выразительных движений.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Ход игры</w:t>
      </w:r>
      <w:r w:rsidRPr="003E5084">
        <w:rPr>
          <w:rFonts w:asciiTheme="minorHAnsi" w:hAnsiTheme="minorHAnsi"/>
          <w:sz w:val="28"/>
          <w:szCs w:val="28"/>
        </w:rPr>
        <w:t>: Выбирается водящий, по сигналу он закрывает глаза, а остальные участники задумывают между собой один из основных цветов. Когда водящий откроет глаза, все участники своим поведением, главным образом эмоциональным, пытаются изобразить этот цвет, не называя, а водящий должен его отгадать. Можно разделиться на две команды, при этом одна команда будет изображать цвет (поочередно или одновременно), а вторая — отгадывать.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b/>
          <w:color w:val="632423" w:themeColor="accent2" w:themeShade="80"/>
          <w:sz w:val="28"/>
          <w:szCs w:val="28"/>
        </w:rPr>
      </w:pPr>
      <w:r w:rsidRPr="00890090">
        <w:rPr>
          <w:rFonts w:asciiTheme="minorHAnsi" w:hAnsiTheme="minorHAnsi"/>
          <w:b/>
          <w:color w:val="632423" w:themeColor="accent2" w:themeShade="80"/>
          <w:sz w:val="28"/>
          <w:szCs w:val="28"/>
        </w:rPr>
        <w:t> </w:t>
      </w:r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Руки знакомятся, руки ссорятся, руки мирятся</w:t>
      </w:r>
      <w:proofErr w:type="gramStart"/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> соотнесение человека и его тактильного образа, снятие телесных барьеров; развитие умения выражать свои чувства и понимать чувства другого через прикосновение.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Ход игры</w:t>
      </w:r>
      <w:r w:rsidRPr="003E5084">
        <w:rPr>
          <w:rFonts w:asciiTheme="minorHAnsi" w:hAnsiTheme="minorHAnsi"/>
          <w:sz w:val="28"/>
          <w:szCs w:val="28"/>
        </w:rPr>
        <w:t>: Упражнение выполняется в парах, с закрытыми глазами, дети сидят напротив друг друга на расстоянии вытянутой руки. Взрослый дает задания (каждое задание выполняется 2—3 минуты):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sz w:val="28"/>
          <w:szCs w:val="28"/>
        </w:rPr>
        <w:t>♦</w:t>
      </w:r>
      <w:r w:rsidRPr="003E5084">
        <w:rPr>
          <w:rFonts w:asciiTheme="minorHAnsi" w:hAnsiTheme="minorHAnsi"/>
          <w:sz w:val="28"/>
          <w:szCs w:val="28"/>
        </w:rPr>
        <w:t xml:space="preserve"> Закройте глаза, протяните навстречу друг другу руки, познакомьтесь одними руками. Постарайтесь лучше узнать своего соседа. Опустите руки.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sz w:val="28"/>
          <w:szCs w:val="28"/>
        </w:rPr>
        <w:t>♦</w:t>
      </w:r>
      <w:r w:rsidRPr="003E5084">
        <w:rPr>
          <w:rFonts w:asciiTheme="minorHAnsi" w:hAnsiTheme="minorHAnsi"/>
          <w:sz w:val="28"/>
          <w:szCs w:val="28"/>
        </w:rPr>
        <w:t xml:space="preserve"> Снова вытяните руки вперед, найдите руки соседа. Ваши руки ссорятся. Опустите руки.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sz w:val="28"/>
          <w:szCs w:val="28"/>
        </w:rPr>
        <w:t>♦</w:t>
      </w:r>
      <w:r w:rsidRPr="003E5084">
        <w:rPr>
          <w:rFonts w:asciiTheme="minorHAnsi" w:hAnsiTheme="minorHAnsi"/>
          <w:sz w:val="28"/>
          <w:szCs w:val="28"/>
        </w:rPr>
        <w:t xml:space="preserve"> Ваши руки снова ищут друг друга. Они хотят помириться. Ваши руки мирятся, они просят прощения, вы снова друзья.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Обсудите, как проходило упражнение, какие чувства возникали в ходе упражнения, что понравилось больше?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i/>
          <w:color w:val="632423" w:themeColor="accent2" w:themeShade="80"/>
          <w:sz w:val="28"/>
          <w:szCs w:val="28"/>
        </w:rPr>
      </w:pP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 «Передай улыбку по кругу</w:t>
      </w:r>
      <w:proofErr w:type="gramStart"/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> выполнение группового правила, обмен переживаниями.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  <w:u w:val="single"/>
        </w:rPr>
        <w:t> Ход игры</w:t>
      </w:r>
      <w:r w:rsidRPr="003E5084">
        <w:rPr>
          <w:rFonts w:asciiTheme="minorHAnsi" w:hAnsiTheme="minorHAnsi"/>
          <w:sz w:val="28"/>
          <w:szCs w:val="28"/>
        </w:rPr>
        <w:t>: участникам группы предлагается взяться за руки, пожать их, улыбнуться соседу.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</w:p>
    <w:p w:rsidR="00A516D0" w:rsidRPr="00890090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color w:val="632423" w:themeColor="accent2" w:themeShade="80"/>
          <w:sz w:val="28"/>
          <w:szCs w:val="28"/>
        </w:rPr>
      </w:pPr>
      <w:r w:rsidRPr="00890090">
        <w:rPr>
          <w:rStyle w:val="a7"/>
          <w:rFonts w:asciiTheme="minorHAnsi" w:hAnsiTheme="minorHAnsi"/>
          <w:b/>
          <w:bCs/>
          <w:i w:val="0"/>
          <w:color w:val="632423" w:themeColor="accent2" w:themeShade="80"/>
          <w:sz w:val="28"/>
          <w:szCs w:val="28"/>
          <w:u w:val="single"/>
        </w:rPr>
        <w:t> </w:t>
      </w:r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«Сижу, сижу на камушке</w:t>
      </w:r>
      <w:proofErr w:type="gramStart"/>
      <w:r w:rsidRPr="00890090">
        <w:rPr>
          <w:rStyle w:val="a7"/>
          <w:rFonts w:asciiTheme="minorHAnsi" w:hAnsiTheme="minorHAnsi"/>
          <w:b/>
          <w:bCs/>
          <w:color w:val="632423" w:themeColor="accent2" w:themeShade="80"/>
          <w:sz w:val="28"/>
          <w:szCs w:val="28"/>
          <w:u w:val="single"/>
        </w:rPr>
        <w:t>.»</w:t>
      </w:r>
      <w:proofErr w:type="gramEnd"/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Цель:</w:t>
      </w:r>
      <w:r w:rsidRPr="003E5084">
        <w:rPr>
          <w:rFonts w:asciiTheme="minorHAnsi" w:hAnsiTheme="minorHAnsi"/>
          <w:sz w:val="28"/>
          <w:szCs w:val="28"/>
        </w:rPr>
        <w:t xml:space="preserve"> развитие </w:t>
      </w:r>
      <w:proofErr w:type="spellStart"/>
      <w:r w:rsidRPr="003E5084">
        <w:rPr>
          <w:rFonts w:asciiTheme="minorHAnsi" w:hAnsiTheme="minorHAnsi"/>
          <w:sz w:val="28"/>
          <w:szCs w:val="28"/>
        </w:rPr>
        <w:t>эмпатии</w:t>
      </w:r>
      <w:proofErr w:type="spellEnd"/>
      <w:r w:rsidRPr="003E5084">
        <w:rPr>
          <w:rFonts w:asciiTheme="minorHAnsi" w:hAnsiTheme="minorHAnsi"/>
          <w:sz w:val="28"/>
          <w:szCs w:val="28"/>
        </w:rPr>
        <w:t>, умения выражать поддержку другому человеку (сверстнику).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lastRenderedPageBreak/>
        <w:t> </w:t>
      </w:r>
      <w:r w:rsidRPr="003E5084">
        <w:rPr>
          <w:rFonts w:asciiTheme="minorHAnsi" w:hAnsiTheme="minorHAnsi"/>
          <w:sz w:val="28"/>
          <w:szCs w:val="28"/>
          <w:u w:val="single"/>
        </w:rPr>
        <w:t>Ход игры</w:t>
      </w:r>
      <w:r w:rsidRPr="003E5084">
        <w:rPr>
          <w:rFonts w:asciiTheme="minorHAnsi" w:hAnsiTheme="minorHAnsi"/>
          <w:sz w:val="28"/>
          <w:szCs w:val="28"/>
        </w:rPr>
        <w:t>: Игроки становятся в хоровод и поют, а один (или несколько) садятся на корточки в круг, накрыв голову платочком.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Сижу, сижу на камушке,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Сижу на горючем,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А кто ж меня верно любит,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А кто ж меня сменит,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Меня сменит-переменит,</w:t>
      </w:r>
    </w:p>
    <w:p w:rsidR="00A516D0" w:rsidRPr="003E5084" w:rsidRDefault="00A516D0" w:rsidP="00A516D0">
      <w:pPr>
        <w:pStyle w:val="a5"/>
        <w:spacing w:before="40" w:beforeAutospacing="0" w:after="40" w:afterAutospacing="0"/>
        <w:rPr>
          <w:rFonts w:asciiTheme="minorHAnsi" w:hAnsiTheme="minorHAnsi"/>
          <w:sz w:val="28"/>
          <w:szCs w:val="28"/>
        </w:rPr>
      </w:pPr>
      <w:r w:rsidRPr="003E5084">
        <w:rPr>
          <w:rFonts w:asciiTheme="minorHAnsi" w:hAnsiTheme="minorHAnsi"/>
          <w:sz w:val="28"/>
          <w:szCs w:val="28"/>
        </w:rPr>
        <w:t> Еще приголубит?</w:t>
      </w:r>
    </w:p>
    <w:p w:rsidR="00A516D0" w:rsidRDefault="00A516D0" w:rsidP="00A516D0">
      <w:pPr>
        <w:pStyle w:val="a5"/>
        <w:spacing w:before="40" w:beforeAutospacing="0" w:after="40" w:afterAutospacing="0"/>
      </w:pPr>
      <w:r w:rsidRPr="003E5084">
        <w:rPr>
          <w:rFonts w:asciiTheme="minorHAnsi" w:hAnsiTheme="minorHAnsi"/>
          <w:sz w:val="28"/>
          <w:szCs w:val="28"/>
        </w:rPr>
        <w:t> </w:t>
      </w:r>
      <w:proofErr w:type="gramStart"/>
      <w:r w:rsidRPr="003E5084">
        <w:rPr>
          <w:rFonts w:asciiTheme="minorHAnsi" w:hAnsiTheme="minorHAnsi"/>
          <w:sz w:val="28"/>
          <w:szCs w:val="28"/>
        </w:rPr>
        <w:t>После этих слов любой желающий может подойти и погладить сидящего в кругу по голове, обнять, сказать ласковые слова (приголубить).</w:t>
      </w:r>
      <w:proofErr w:type="gramEnd"/>
      <w:r w:rsidRPr="003E5084">
        <w:rPr>
          <w:rFonts w:asciiTheme="minorHAnsi" w:hAnsiTheme="minorHAnsi"/>
          <w:sz w:val="28"/>
          <w:szCs w:val="28"/>
        </w:rPr>
        <w:t xml:space="preserve"> Затем он уже сам садится в круг и накрывает голову платочком. Его «голубит» следующий желающий</w:t>
      </w:r>
      <w:r>
        <w:t>.</w:t>
      </w:r>
    </w:p>
    <w:p w:rsidR="0080681B" w:rsidRPr="0080681B" w:rsidRDefault="00A516D0" w:rsidP="003E5084">
      <w:pPr>
        <w:pStyle w:val="a5"/>
        <w:spacing w:before="40" w:beforeAutospacing="0" w:after="40" w:afterAutospacing="0"/>
        <w:rPr>
          <w:color w:val="632423" w:themeColor="accent2" w:themeShade="80"/>
        </w:rPr>
      </w:pPr>
      <w:r>
        <w:t> </w:t>
      </w:r>
      <w:r w:rsidR="0080681B" w:rsidRPr="00AF0459">
        <w:rPr>
          <w:rFonts w:asciiTheme="minorHAnsi" w:hAnsiTheme="minorHAnsi"/>
          <w:b/>
          <w:iCs/>
          <w:color w:val="632423" w:themeColor="accent2" w:themeShade="80"/>
          <w:sz w:val="28"/>
          <w:szCs w:val="28"/>
        </w:rPr>
        <w:t>Фотовыставка «Малыши»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Прошлое остается позади, дети подрастают, узнают много нового. Пора возвращаться в настоящее, в среднюю группу.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(Воспитатель приглашает одного ребенка нажать на кнопку «настоящее», звучит отрывок музыкального произведения)</w:t>
      </w:r>
    </w:p>
    <w:p w:rsidR="0080681B" w:rsidRPr="0080681B" w:rsidRDefault="0080681B" w:rsidP="0080681B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Настоящее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И каждый из вас один такой на всем белом свете, единственный и неповторимый, нет больше точно, такого как вы мальчика или девочки.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Незнайка: А разве мы все-все разные? Вроде глаза, руки одинаковые...</w:t>
      </w:r>
    </w:p>
    <w:p w:rsidR="0080681B" w:rsidRDefault="0080681B" w:rsidP="008068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А давай у ребят спросим?</w:t>
      </w:r>
    </w:p>
    <w:p w:rsidR="00AF0459" w:rsidRPr="0080681B" w:rsidRDefault="00AF0459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b/>
          <w:color w:val="632423" w:themeColor="accent2" w:themeShade="80"/>
          <w:sz w:val="28"/>
          <w:szCs w:val="28"/>
          <w:lang w:eastAsia="ru-RU"/>
        </w:rPr>
      </w:pPr>
      <w:r w:rsidRPr="00AF0459">
        <w:rPr>
          <w:rFonts w:eastAsia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Дидактическое упражнение «Мы похожи – мы отличаемся»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Посмотрите друг на друга, расскажите, чем вы похожи и чем отличаетесь друг от друга.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Стих «Богатыри»   или частушки</w:t>
      </w:r>
    </w:p>
    <w:tbl>
      <w:tblPr>
        <w:tblW w:w="529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91"/>
      </w:tblGrid>
      <w:tr w:rsidR="0080681B" w:rsidRPr="0080681B" w:rsidTr="0080681B">
        <w:trPr>
          <w:trHeight w:val="80"/>
        </w:trPr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80681B" w:rsidRPr="0080681B" w:rsidRDefault="0080681B" w:rsidP="0080681B">
            <w:pPr>
              <w:spacing w:after="0" w:line="80" w:lineRule="atLeast"/>
              <w:rPr>
                <w:rFonts w:eastAsia="Times New Roman" w:cs="Arial"/>
                <w:color w:val="000000"/>
                <w:sz w:val="28"/>
                <w:szCs w:val="28"/>
                <w:lang w:eastAsia="ru-RU"/>
              </w:rPr>
            </w:pPr>
            <w:bookmarkStart w:id="0" w:name="0ca2a97fab651fb112c64f4b0a2d0fc3754e4be5"/>
            <w:bookmarkStart w:id="1" w:name="0"/>
            <w:bookmarkEnd w:id="0"/>
            <w:bookmarkEnd w:id="1"/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На лбу бывали шишки,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Под глазом - фонари.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Уж если мы - мальчишки,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То мы - богатыри.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Царапины. Занозы,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Нам страшен только йод.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Тут, не стесняясь, слезы</w:t>
            </w:r>
            <w:proofErr w:type="gramStart"/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ам полководец льет.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Упрямые, с утра мы</w:t>
            </w:r>
            <w:proofErr w:type="gramStart"/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proofErr w:type="gramEnd"/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пять на бой, в дозор...</w:t>
            </w:r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От тех сражений шрамы</w:t>
            </w:r>
            <w:proofErr w:type="gramStart"/>
            <w:r w:rsidRPr="0080681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</w:t>
            </w:r>
            <w:proofErr w:type="gramEnd"/>
            <w:r w:rsidRPr="00F76E4B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стались до сих пор.</w:t>
            </w:r>
          </w:p>
        </w:tc>
      </w:tr>
    </w:tbl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Песня «Из чего же»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А еще у всех детей разные увлечения. Кто чем любит заниматься.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Маша П.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Женя и т.д.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Танец «Шалунишки»</w:t>
      </w:r>
    </w:p>
    <w:p w:rsidR="0080681B" w:rsidRPr="0080681B" w:rsidRDefault="0080681B" w:rsidP="0080681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Будущее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       - А теперь, не хотите ли заглянуть ненадолго в будущее, в то время, когда вы станете большими?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(Воспитатель приглашает одного ребенка нажать на кнопку «будущее», звучит отрывок музыкального произведения)</w:t>
      </w:r>
    </w:p>
    <w:p w:rsidR="0080681B" w:rsidRDefault="0080681B" w:rsidP="008068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       - А вот мы и в вашем будущем. Давайте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спросим у детей кем они хотят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стать.</w:t>
      </w:r>
    </w:p>
    <w:p w:rsidR="00AF0459" w:rsidRPr="0080681B" w:rsidRDefault="00AF0459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632423" w:themeColor="accent2" w:themeShade="80"/>
          <w:sz w:val="28"/>
          <w:szCs w:val="28"/>
          <w:lang w:eastAsia="ru-RU"/>
        </w:rPr>
      </w:pPr>
      <w:r w:rsidRPr="00AF0459">
        <w:rPr>
          <w:rFonts w:eastAsia="Times New Roman" w:cs="Times New Roman"/>
          <w:b/>
          <w:bCs/>
          <w:color w:val="632423" w:themeColor="accent2" w:themeShade="80"/>
          <w:sz w:val="28"/>
          <w:szCs w:val="28"/>
          <w:lang w:eastAsia="ru-RU"/>
        </w:rPr>
        <w:t>Кем хотите стать вы, дети?</w:t>
      </w:r>
      <w:r w:rsidRPr="0080681B">
        <w:rPr>
          <w:rFonts w:eastAsia="Times New Roman" w:cs="Times New Roman"/>
          <w:color w:val="632423" w:themeColor="accent2" w:themeShade="80"/>
          <w:sz w:val="28"/>
          <w:szCs w:val="28"/>
          <w:lang w:eastAsia="ru-RU"/>
        </w:rPr>
        <w:br/>
      </w:r>
      <w:r w:rsidRPr="00AF0459">
        <w:rPr>
          <w:rFonts w:eastAsia="Times New Roman" w:cs="Times New Roman"/>
          <w:color w:val="632423" w:themeColor="accent2" w:themeShade="80"/>
          <w:sz w:val="28"/>
          <w:szCs w:val="28"/>
          <w:lang w:eastAsia="ru-RU"/>
        </w:rPr>
        <w:t> 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Кем хотите стать вы, дети?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Поскорее нам ответьте!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Я хочу шофёром быть.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Грузы разные возить.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Я мечтаю о балете.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Лучше нет его на свете.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Я хочу врачом стать классным.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Буду всех лечить лекарством.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Очень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вкусным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, как конфета.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Съел его - болезней 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!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В красках я души не чаю.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Стать художником мечтаю.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Закажите мне портрет.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Справлюсь я, сомнений нет!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Вы со мной, друзья, не спорьте,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Я хочу стать первым в спорте.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Шайбу мне забить - пустяк,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Я играю за "Спартак"!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Я хочу стать пианисткой.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Замечательной артисткой.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Музыка со мною с детства,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Я люблю её всем сердцем.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— Я мечтаю стать скорей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Воспитателем детей.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 ними петь, гулять, играть. 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Дни рожденья отмечать.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Все профессии прекрасны.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Все профессии важны.</w:t>
      </w:r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Знаем мы, что наши руки</w:t>
      </w:r>
      <w:proofErr w:type="gramStart"/>
      <w:r w:rsidRPr="0080681B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удут Родине нужны!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Ну что же, пора назад, в среднюю группу. Возвращаемся! Воспитатель приглашает одного ребенка нажать на кнопку «настоящее», звучит отрывок музыкального произведения.</w:t>
      </w:r>
    </w:p>
    <w:p w:rsidR="0080681B" w:rsidRDefault="0080681B" w:rsidP="0080681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Незнайка: Какие замечательные дети и их родители в вашей группе! Большое спасибо за такое чудесное путешествие. Если бы вы не помогли мне с этой машиной, я бы никогда не побывал ни в прошлом, не в настоящем, ни в будущем. В нашей цветочной стране принято награждать медалями за выдающиеся заслуги. Вот и я хочу вручить вам медали:</w:t>
      </w:r>
    </w:p>
    <w:p w:rsidR="00890090" w:rsidRPr="0080681B" w:rsidRDefault="00890090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добрый!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активный!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ласковый!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лучший друг!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старательный!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ответственный!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обаятельный!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улыбчивый!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вежливый!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подвижный!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честный!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Супер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герой!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смелый!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Самый отважный!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Защитник девочек!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Самой Скромной!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Самой приветливой!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Самая активная!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Самая артистичная!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Самая любознательная!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Марь</w:t>
      </w:r>
      <w:proofErr w:type="gram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искусница!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Непоседа!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Джентельмен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Почемучка!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Ведущая: Много нас живет на свете,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Только все мы вместе – дети!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Дружат Саша и Данил,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Дружат</w:t>
      </w:r>
      <w:r w:rsidR="007C47E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Уля</w:t>
      </w:r>
      <w:proofErr w:type="spellEnd"/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Кирилл,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Владик дружит и Антон.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Звучат гордо имена: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Милана,</w:t>
      </w:r>
      <w:r w:rsidR="007C47E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Лера и Илья,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 Егор, Маша и Женя.</w:t>
      </w:r>
    </w:p>
    <w:p w:rsidR="0080681B" w:rsidRPr="0080681B" w:rsidRDefault="0080681B" w:rsidP="0080681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F76E4B">
        <w:rPr>
          <w:rFonts w:eastAsia="Times New Roman" w:cs="Times New Roman"/>
          <w:color w:val="000000"/>
          <w:sz w:val="28"/>
          <w:szCs w:val="28"/>
          <w:lang w:eastAsia="ru-RU"/>
        </w:rPr>
        <w:t>Вместе – дружная семья!</w:t>
      </w:r>
    </w:p>
    <w:p w:rsidR="005A0005" w:rsidRPr="00F76E4B" w:rsidRDefault="005A0005">
      <w:pPr>
        <w:rPr>
          <w:sz w:val="28"/>
          <w:szCs w:val="28"/>
        </w:rPr>
      </w:pPr>
    </w:p>
    <w:sectPr w:rsidR="005A0005" w:rsidRPr="00F76E4B" w:rsidSect="005A0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4C83"/>
    <w:multiLevelType w:val="multilevel"/>
    <w:tmpl w:val="FF96B4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84251"/>
    <w:multiLevelType w:val="multilevel"/>
    <w:tmpl w:val="98EC0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F32801"/>
    <w:multiLevelType w:val="multilevel"/>
    <w:tmpl w:val="CF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64F61"/>
    <w:multiLevelType w:val="multilevel"/>
    <w:tmpl w:val="287A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AF6D45"/>
    <w:multiLevelType w:val="multilevel"/>
    <w:tmpl w:val="8AE61E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485D61"/>
    <w:multiLevelType w:val="multilevel"/>
    <w:tmpl w:val="3884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EA61AD"/>
    <w:multiLevelType w:val="multilevel"/>
    <w:tmpl w:val="DAD2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1C5708"/>
    <w:multiLevelType w:val="multilevel"/>
    <w:tmpl w:val="3E32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E32769"/>
    <w:multiLevelType w:val="multilevel"/>
    <w:tmpl w:val="DF041C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81B"/>
    <w:rsid w:val="0012343E"/>
    <w:rsid w:val="001325F4"/>
    <w:rsid w:val="00264FF7"/>
    <w:rsid w:val="002F60CD"/>
    <w:rsid w:val="003E5084"/>
    <w:rsid w:val="00456724"/>
    <w:rsid w:val="0046355D"/>
    <w:rsid w:val="005A0005"/>
    <w:rsid w:val="006E3FE1"/>
    <w:rsid w:val="007C47E8"/>
    <w:rsid w:val="0080681B"/>
    <w:rsid w:val="00872143"/>
    <w:rsid w:val="00890090"/>
    <w:rsid w:val="008D41B9"/>
    <w:rsid w:val="009251CD"/>
    <w:rsid w:val="00A516D0"/>
    <w:rsid w:val="00AF0459"/>
    <w:rsid w:val="00B61B9D"/>
    <w:rsid w:val="00F76E4B"/>
    <w:rsid w:val="00F87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0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16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76E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0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80681B"/>
  </w:style>
  <w:style w:type="character" w:customStyle="1" w:styleId="c0">
    <w:name w:val="c0"/>
    <w:basedOn w:val="a0"/>
    <w:rsid w:val="0080681B"/>
  </w:style>
  <w:style w:type="character" w:customStyle="1" w:styleId="c13">
    <w:name w:val="c13"/>
    <w:basedOn w:val="a0"/>
    <w:rsid w:val="0080681B"/>
  </w:style>
  <w:style w:type="character" w:customStyle="1" w:styleId="c7">
    <w:name w:val="c7"/>
    <w:basedOn w:val="a0"/>
    <w:rsid w:val="0080681B"/>
  </w:style>
  <w:style w:type="paragraph" w:styleId="a3">
    <w:name w:val="Balloon Text"/>
    <w:basedOn w:val="a"/>
    <w:link w:val="a4"/>
    <w:uiPriority w:val="99"/>
    <w:semiHidden/>
    <w:unhideWhenUsed/>
    <w:rsid w:val="002F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0C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F76E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F76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16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Strong"/>
    <w:basedOn w:val="a0"/>
    <w:uiPriority w:val="22"/>
    <w:qFormat/>
    <w:rsid w:val="00A516D0"/>
    <w:rPr>
      <w:b/>
      <w:bCs/>
    </w:rPr>
  </w:style>
  <w:style w:type="character" w:styleId="a7">
    <w:name w:val="Emphasis"/>
    <w:basedOn w:val="a0"/>
    <w:uiPriority w:val="20"/>
    <w:qFormat/>
    <w:rsid w:val="00A516D0"/>
    <w:rPr>
      <w:i/>
      <w:iCs/>
    </w:rPr>
  </w:style>
  <w:style w:type="character" w:customStyle="1" w:styleId="file">
    <w:name w:val="file"/>
    <w:basedOn w:val="a0"/>
    <w:rsid w:val="00A516D0"/>
  </w:style>
  <w:style w:type="character" w:styleId="a8">
    <w:name w:val="Hyperlink"/>
    <w:basedOn w:val="a0"/>
    <w:uiPriority w:val="99"/>
    <w:semiHidden/>
    <w:unhideWhenUsed/>
    <w:rsid w:val="00A516D0"/>
    <w:rPr>
      <w:color w:val="0000FF"/>
      <w:u w:val="single"/>
    </w:rPr>
  </w:style>
  <w:style w:type="paragraph" w:customStyle="1" w:styleId="c2">
    <w:name w:val="c2"/>
    <w:basedOn w:val="a"/>
    <w:rsid w:val="00A51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F87A1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3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40458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99503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04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2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11</Pages>
  <Words>2424</Words>
  <Characters>13818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8</cp:revision>
  <dcterms:created xsi:type="dcterms:W3CDTF">2019-09-14T17:47:00Z</dcterms:created>
  <dcterms:modified xsi:type="dcterms:W3CDTF">2019-09-15T11:43:00Z</dcterms:modified>
</cp:coreProperties>
</file>