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6F" w:rsidRDefault="00CE776F" w:rsidP="00CE776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ОБЛАСТНОЕ ГОСУДАРСТВЕННОЕ ПРОФЕССИОНАЛЬНОЕ </w:t>
      </w:r>
    </w:p>
    <w:p w:rsidR="00CE776F" w:rsidRDefault="00CE776F" w:rsidP="00CE776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ОБРАЗОВАТЕЛЬНОЕ БЮДЖЕТНОЕ УЧРЕЖДЕНИЕ </w:t>
      </w:r>
    </w:p>
    <w:p w:rsidR="00306015" w:rsidRPr="00D61869" w:rsidRDefault="00CE776F" w:rsidP="00CE776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«МНОГОПРОФИЛЬНЫЙ ЛИЦЕЙ»</w:t>
      </w:r>
    </w:p>
    <w:p w:rsidR="00306015" w:rsidRPr="00D61869" w:rsidRDefault="00306015" w:rsidP="00CE776F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06015" w:rsidRPr="00D61869" w:rsidRDefault="00306015" w:rsidP="00CE776F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06015" w:rsidRPr="00D61869" w:rsidRDefault="00306015" w:rsidP="00306015">
      <w:pPr>
        <w:rPr>
          <w:rFonts w:ascii="Times New Roman" w:hAnsi="Times New Roman" w:cs="Times New Roman"/>
          <w:sz w:val="32"/>
          <w:szCs w:val="32"/>
        </w:rPr>
      </w:pPr>
    </w:p>
    <w:p w:rsidR="00CE776F" w:rsidRDefault="00CE776F" w:rsidP="00306015">
      <w:pPr>
        <w:tabs>
          <w:tab w:val="left" w:pos="372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306015" w:rsidRPr="00CE776F" w:rsidRDefault="00CE776F" w:rsidP="00306015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776F">
        <w:rPr>
          <w:rFonts w:ascii="Times New Roman" w:hAnsi="Times New Roman" w:cs="Times New Roman"/>
          <w:b/>
          <w:sz w:val="32"/>
          <w:szCs w:val="32"/>
        </w:rPr>
        <w:t>ОБОБЩЕНИЕ ОПЫТА РАБОТЫ</w:t>
      </w:r>
      <w:r>
        <w:rPr>
          <w:rFonts w:ascii="Times New Roman" w:hAnsi="Times New Roman" w:cs="Times New Roman"/>
          <w:b/>
          <w:sz w:val="32"/>
          <w:szCs w:val="32"/>
        </w:rPr>
        <w:t xml:space="preserve"> ПРЕПОДАВАТЕЛЯ СПО СКОТНИКОВОЙ ИРИНЫ ВИКТОРОВНЫ</w:t>
      </w:r>
    </w:p>
    <w:p w:rsidR="00CE776F" w:rsidRDefault="00CE776F" w:rsidP="00306015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76F" w:rsidRDefault="0047623F" w:rsidP="00306015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86125" cy="3286125"/>
            <wp:effectExtent l="0" t="0" r="0" b="0"/>
            <wp:docPr id="1" name="Рисунок 1" descr="C:\Users\Суперметодист\Desktop\Видео телефон\IMG-20190522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уперметодист\Desktop\Видео телефон\IMG-20190522-WA004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370" cy="32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76F" w:rsidRDefault="00CE776F" w:rsidP="00306015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015" w:rsidRPr="00CE776F" w:rsidRDefault="00CE776F" w:rsidP="00306015">
      <w:pPr>
        <w:tabs>
          <w:tab w:val="left" w:pos="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76F">
        <w:rPr>
          <w:rFonts w:ascii="Times New Roman" w:hAnsi="Times New Roman" w:cs="Times New Roman"/>
          <w:b/>
          <w:sz w:val="28"/>
          <w:szCs w:val="28"/>
        </w:rPr>
        <w:t>ТЕМ</w:t>
      </w:r>
      <w:r w:rsidR="00244CE3"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  <w:r w:rsidRPr="00CE776F">
        <w:rPr>
          <w:rFonts w:ascii="Times New Roman" w:hAnsi="Times New Roman" w:cs="Times New Roman"/>
          <w:b/>
          <w:sz w:val="28"/>
          <w:szCs w:val="28"/>
        </w:rPr>
        <w:t>: ОРГАНИЗАЦИЯ ГРУППОВОЙ РАБОТЫ НА ЗАКЛЮЧИТЕЛЬНОМ ЭТАПЕ ОБУЧЕНИЯ</w:t>
      </w:r>
      <w:r w:rsidR="0047623F">
        <w:rPr>
          <w:rFonts w:ascii="Times New Roman" w:hAnsi="Times New Roman" w:cs="Times New Roman"/>
          <w:b/>
          <w:sz w:val="28"/>
          <w:szCs w:val="28"/>
        </w:rPr>
        <w:t>.</w:t>
      </w:r>
    </w:p>
    <w:p w:rsidR="00306015" w:rsidRPr="00D61869" w:rsidRDefault="00306015" w:rsidP="00306015">
      <w:pPr>
        <w:rPr>
          <w:rFonts w:ascii="Times New Roman" w:hAnsi="Times New Roman" w:cs="Times New Roman"/>
          <w:sz w:val="24"/>
          <w:szCs w:val="24"/>
        </w:rPr>
      </w:pPr>
    </w:p>
    <w:p w:rsidR="00306015" w:rsidRPr="00D61869" w:rsidRDefault="00306015" w:rsidP="00306015">
      <w:pPr>
        <w:rPr>
          <w:rFonts w:ascii="Times New Roman" w:hAnsi="Times New Roman" w:cs="Times New Roman"/>
          <w:sz w:val="24"/>
          <w:szCs w:val="24"/>
        </w:rPr>
      </w:pPr>
    </w:p>
    <w:p w:rsidR="00306015" w:rsidRDefault="00306015" w:rsidP="00306015">
      <w:pPr>
        <w:rPr>
          <w:rFonts w:ascii="Times New Roman" w:hAnsi="Times New Roman" w:cs="Times New Roman"/>
          <w:sz w:val="24"/>
          <w:szCs w:val="24"/>
        </w:rPr>
      </w:pPr>
    </w:p>
    <w:p w:rsidR="0047623F" w:rsidRDefault="0047623F" w:rsidP="00306015">
      <w:pPr>
        <w:rPr>
          <w:rFonts w:ascii="Times New Roman" w:hAnsi="Times New Roman" w:cs="Times New Roman"/>
          <w:sz w:val="24"/>
          <w:szCs w:val="24"/>
        </w:rPr>
      </w:pPr>
    </w:p>
    <w:p w:rsidR="0047623F" w:rsidRPr="00D61869" w:rsidRDefault="0047623F" w:rsidP="00306015">
      <w:pPr>
        <w:rPr>
          <w:rFonts w:ascii="Times New Roman" w:hAnsi="Times New Roman" w:cs="Times New Roman"/>
          <w:sz w:val="24"/>
          <w:szCs w:val="24"/>
        </w:rPr>
      </w:pPr>
    </w:p>
    <w:p w:rsidR="00306015" w:rsidRPr="00D61869" w:rsidRDefault="00306015" w:rsidP="00306015">
      <w:pPr>
        <w:rPr>
          <w:rFonts w:ascii="Times New Roman" w:hAnsi="Times New Roman" w:cs="Times New Roman"/>
          <w:sz w:val="24"/>
          <w:szCs w:val="24"/>
        </w:rPr>
      </w:pPr>
    </w:p>
    <w:p w:rsidR="00CE776F" w:rsidRDefault="00CE776F" w:rsidP="00CE776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2018 г.</w:t>
      </w:r>
    </w:p>
    <w:p w:rsidR="00390677" w:rsidRPr="00390677" w:rsidRDefault="00E27B44" w:rsidP="00CE776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Содержание:</w:t>
      </w:r>
    </w:p>
    <w:p w:rsidR="00B039F5" w:rsidRDefault="00390677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Введение 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4C32AA" w:rsidRPr="004C32AA" w:rsidRDefault="004C32AA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044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Теоретическая основа организации групповой работы на заключительном этапе обучения.</w:t>
      </w:r>
    </w:p>
    <w:p w:rsidR="004C32AA" w:rsidRDefault="004C32AA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04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этап – как процесс проверки сформированности знаний, умений, навыков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4C32AA" w:rsidRPr="004C32AA" w:rsidRDefault="004C32AA" w:rsidP="00AC054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0446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Роль и место групповой работы в учебной деятельности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4C32AA" w:rsidRPr="00B039F5" w:rsidRDefault="00B039F5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C32AA"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446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C32AA"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4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32AA" w:rsidRPr="004C32A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формы</w:t>
      </w:r>
      <w:r w:rsidR="004C32AA" w:rsidRPr="00B03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группового обучения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…………………………………………………..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B039F5" w:rsidRPr="00B039F5" w:rsidRDefault="00B039F5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9F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03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преподавателя</w:t>
      </w:r>
      <w:r w:rsidRPr="00B03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групповой 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работой обучающихся</w:t>
      </w:r>
      <w:r w:rsidR="0057002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обсуждение итогов………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</w:t>
      </w:r>
      <w:r w:rsidR="009F00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..1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B039F5" w:rsidRPr="00AC0547" w:rsidRDefault="00B039F5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Практическ</w:t>
      </w:r>
      <w:r w:rsidR="009F003F"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подходы к организации групповой работы</w:t>
      </w: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0547" w:rsidRPr="00AC0547" w:rsidRDefault="00AC0547" w:rsidP="00AC0547">
      <w:pPr>
        <w:tabs>
          <w:tab w:val="left" w:pos="295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Интерактивные технологии на урок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теоретического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……………………...1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AC0547" w:rsidRPr="00AC0547" w:rsidRDefault="00AC0547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Деловая - ролевая игра, как форма организации групповой работы на уроках практического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</w:t>
      </w:r>
      <w:r w:rsidRP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:rsidR="00B039F5" w:rsidRDefault="00390677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</w:t>
      </w:r>
      <w:r w:rsid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745F" w:rsidRDefault="004C32AA" w:rsidP="00AC05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использованной л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итератур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………………………………………………………...</w:t>
      </w:r>
      <w:r w:rsidR="00AC0547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A11FF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E209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745F" w:rsidRDefault="00B5745F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45F" w:rsidRDefault="00B5745F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7B44" w:rsidRDefault="00E27B44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2AA" w:rsidRDefault="004C32AA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547" w:rsidRDefault="00AC0547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6C97" w:rsidRDefault="00956C97" w:rsidP="0039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77" w:rsidRPr="00AF09EB" w:rsidRDefault="00390677" w:rsidP="006600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9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Введение</w:t>
      </w:r>
    </w:p>
    <w:p w:rsidR="00DE2097" w:rsidRDefault="007D289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группового 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мыследеятельностного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взаимодействия занимает важное место в системе обучения. Основная цель групповой работы – развитие мышления учащихся. В то же время эффективность групповой работы проявила себя и в скорости решения задач, и в создании благоприятных условий для учебного самоопределения, и в формировании навыков организаторской работы, и, пожалуй, самое важное, в формировании рефлексивных способностей.  </w:t>
      </w:r>
    </w:p>
    <w:p w:rsidR="007D289A" w:rsidRPr="001862AD" w:rsidRDefault="007D289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Особенностью содержания современного образования является не только ответ на вопрос, что ученик должен знать, но и формирование универсальных учебных действий в личностных, коммуникативных познавательных, регулятивных сферах, обеспечивающих </w:t>
      </w:r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организации самостоятельной учебной деятельности.</w:t>
      </w:r>
    </w:p>
    <w:p w:rsidR="001862AD" w:rsidRPr="001862AD" w:rsidRDefault="001862AD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требуют, чтобы выпускники обладали рядом общих компетенций, которые необходимо формировать из урока в урок. Групповая работа на уроке помогает формировать несколько общих компетенций. Это, прежде всего, умение организовывать собственную деятельность, определять методы и способы выполнения  задач, оценивать их эффективность и качество (</w:t>
      </w:r>
      <w:proofErr w:type="gramStart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2), умение принимать решения в нестандартных ситуациях (ОК 3), осуществлять поиск, анализ и оценку информации, необходимой для постановки и решения задач (ОК 4), умение работать в коллективе и команде, обеспечивать ее сплочение, эффективно общаться с другими студентами (ОК 6), умение ставить цели, мотивировать деятельность свою и своих товарищей,  с принятием на себя ответственности за результат выполнения заданий (</w:t>
      </w:r>
      <w:proofErr w:type="gramStart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7).</w:t>
      </w:r>
    </w:p>
    <w:p w:rsidR="00AE0FFB" w:rsidRDefault="002E496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Организация учебного процесса требует от преподавателя множественных усилий. Чтобы представить студентам достоверную и актуальную информацию, необходимо постоянно расширять свои познания в предметной области</w:t>
      </w:r>
      <w:r w:rsid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сделать занятие интересным для студентов, требуется использовать в своей педагогической деятельности современные технологии личностно-ориентированного, проблемного, проектного обучения. </w:t>
      </w:r>
    </w:p>
    <w:p w:rsidR="002E496A" w:rsidRPr="00687E3E" w:rsidRDefault="00AE0FF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E4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оценить </w:t>
      </w:r>
      <w:r w:rsidR="000A770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групповую работу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 и выполнение ими требуемых компетенций, преподаватель должен разработать объективные критерии оценивания. Чтобы организовать  </w:t>
      </w:r>
      <w:r w:rsidR="000A7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групповую 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студент</w:t>
      </w:r>
      <w:r w:rsidR="000A770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им</w:t>
      </w:r>
      <w:r w:rsidR="000A770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практических</w:t>
      </w:r>
      <w:r w:rsidR="000A77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лабораторных работ, требуются методические пособия. Казалось бы, организуя свою работу с учётом вышеописанных задач, удаётся добиться намеченных целей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 процесс обучения 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448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0FFB" w:rsidRDefault="00AE0FFB" w:rsidP="00AE0F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0FFB" w:rsidRDefault="00AE0FFB" w:rsidP="00660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 Теоретическая основа организации групповой работы на заключительном этапе обучения.</w:t>
      </w:r>
    </w:p>
    <w:p w:rsidR="00AC0547" w:rsidRPr="000B6013" w:rsidRDefault="00AC0547" w:rsidP="00660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013" w:rsidRPr="000B6013" w:rsidRDefault="000B6013" w:rsidP="000B60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013">
        <w:rPr>
          <w:rFonts w:ascii="Times New Roman" w:hAnsi="Times New Roman" w:cs="Times New Roman"/>
          <w:b/>
          <w:sz w:val="24"/>
          <w:szCs w:val="24"/>
        </w:rPr>
        <w:t>1.1. Характеристика, особенности, выбор и применение  методов закрепления и совершенствования знаний по теоретическим предметам, формирование интеллектуальных навыков и отработка умений выполнять учебно-производственные задания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>Уроки закрепления и совершенствования знаний и умений - на них происходит вторичное осмысливание изучаемого материала, воспроизведение и применение полученных знаний и умений для достижения их прочности. Закрепление и применение знаний при этом может производиться на репродуктивном и творческом уровне.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ab/>
        <w:t>Запоминание - это укрепление в сознании тех образов и впечатлений, которые возникают под воздействием предметов и явлений в процессе ощущений и восприятия. Запомнить учебный материал - это значит связать его с прежними знаниями, с имеющим жизненным и практическим опытом.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ab/>
        <w:t>Запоминание может быть непроизвольным, когда оно осуществляется без заранее поставленной цели запомнить, протекает без волевых усилий, как бы само собой, и произвольным, требующим особых волевых усилий и специально организованной деятельности по запоминанию, сохранению в памяти. В учебной деятельности основу составляет произвольное, осмысленное запоминание. Запоминание во многих случаях осуществляется в форме заучивания.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ab/>
        <w:t>Заучивание, как специально организованная работа по закреплению изученного, является одним из способов запоминания и развития памяти; запоминание и заучивание следует рассматривать как целое и часть.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ab/>
        <w:t>Для того чтобы целенаправленно развивать память учащихся, успешно организовать работу по закреплению изучаемого материала, преподавателю необходимо знать основные психологические закономерности запоминания, а именно: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важнейшим условием запоминания учебного материала является его понимание;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материал, связанный с потребностью учащегося, с его устойчивыми интересами, сохраняется в памяти прочно, иногда совсем не забывается;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наиболее прочно закрепляются в памяти первые впечатления, а также знания, основанные на осознании закономерностей и причинно-следственных связей;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забывание особенно интенсивно протекает сразу после восприятия, затем замедляется;</w:t>
      </w:r>
    </w:p>
    <w:p w:rsidR="00DE2097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быстрее всего забываются формулы, определения и описательный материал;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lastRenderedPageBreak/>
        <w:t xml:space="preserve">- во время эмоционального возбуждения и восприятие, и запоминание, как правило, слабеют, так как внимание сосредоточивается не на материале, который нужно воспринять и запомнить, а на причине эмоционального возбуждения. 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>В процессе закрепления изучаемого материала наиболее эффективными являются следующие применяемые учащимися под руководством преподавателя приемы произвольного запоминания: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мысленное, а также письменное составление плана содержания запоминаемого материала;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запоминание с помощью символов - «опорных сигналов»;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реконструкция запоминаемого материала в более удобную форму - «смысловая группировка»;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 xml:space="preserve">- соотношение </w:t>
      </w:r>
      <w:proofErr w:type="gramStart"/>
      <w:r w:rsidRPr="000B6013">
        <w:rPr>
          <w:rFonts w:ascii="Times New Roman" w:hAnsi="Times New Roman" w:cs="Times New Roman"/>
          <w:sz w:val="24"/>
          <w:szCs w:val="24"/>
        </w:rPr>
        <w:t>запоминаемого</w:t>
      </w:r>
      <w:proofErr w:type="gramEnd"/>
      <w:r w:rsidRPr="000B6013">
        <w:rPr>
          <w:rFonts w:ascii="Times New Roman" w:hAnsi="Times New Roman" w:cs="Times New Roman"/>
          <w:sz w:val="24"/>
          <w:szCs w:val="24"/>
        </w:rPr>
        <w:t xml:space="preserve"> с уже имеющимися знаниями запоминание «по смежности», «по сходству»;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>- применение сравнений, сопоставлений, выделение сходства и различия - запоминание «по контрасту»;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 xml:space="preserve">- использование классификации и систематизации </w:t>
      </w:r>
      <w:proofErr w:type="gramStart"/>
      <w:r w:rsidRPr="000B6013">
        <w:rPr>
          <w:rFonts w:ascii="Times New Roman" w:hAnsi="Times New Roman" w:cs="Times New Roman"/>
          <w:sz w:val="24"/>
          <w:szCs w:val="24"/>
        </w:rPr>
        <w:t>запоминаемого</w:t>
      </w:r>
      <w:proofErr w:type="gramEnd"/>
      <w:r w:rsidRPr="000B6013">
        <w:rPr>
          <w:rFonts w:ascii="Times New Roman" w:hAnsi="Times New Roman" w:cs="Times New Roman"/>
          <w:sz w:val="24"/>
          <w:szCs w:val="24"/>
        </w:rPr>
        <w:t>;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1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B6013">
        <w:rPr>
          <w:rFonts w:ascii="Times New Roman" w:hAnsi="Times New Roman" w:cs="Times New Roman"/>
          <w:sz w:val="24"/>
          <w:szCs w:val="24"/>
        </w:rPr>
        <w:t>перессказывание</w:t>
      </w:r>
      <w:proofErr w:type="spellEnd"/>
      <w:r w:rsidRPr="000B6013">
        <w:rPr>
          <w:rFonts w:ascii="Times New Roman" w:hAnsi="Times New Roman" w:cs="Times New Roman"/>
          <w:sz w:val="24"/>
          <w:szCs w:val="24"/>
        </w:rPr>
        <w:t xml:space="preserve"> запоминаемого материала «своими словами» и др.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 xml:space="preserve">Одним из важных средств запоминания и закрепления изученного является его воспроизведение, выступающее в форме организованного повторения пройденного, изученного материала. К этому способу целесообразно обращаться после того, как преподаватель убедился, что новый изучаемый материал понят и осмыслен учащимися. </w:t>
      </w:r>
      <w:r>
        <w:rPr>
          <w:rFonts w:ascii="Times New Roman" w:hAnsi="Times New Roman" w:cs="Times New Roman"/>
          <w:sz w:val="24"/>
          <w:szCs w:val="24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>Воспроизведение, заучивание без понимания есть не что иное, как зубрежка.</w:t>
      </w:r>
    </w:p>
    <w:p w:rsidR="000B6013" w:rsidRPr="000B6013" w:rsidRDefault="000C2715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6013" w:rsidRPr="000B6013">
        <w:rPr>
          <w:rFonts w:ascii="Times New Roman" w:hAnsi="Times New Roman" w:cs="Times New Roman"/>
          <w:sz w:val="24"/>
          <w:szCs w:val="24"/>
        </w:rPr>
        <w:t xml:space="preserve">Упражнения - многократные повторения определенных действий для их сознательного совершенствования. В процессе упражнений, таким образом, происходит переход количества (в данном случае количества повторений, воспроизведений) в качество, которое характеризуется совершенствованием знаний, способов деятельности, образованием умений и навыков. 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 xml:space="preserve">Все разнообразие упражнений можно свести к трем основным типам: репродуктивные, творческие, поисковые. </w:t>
      </w:r>
    </w:p>
    <w:p w:rsidR="000B6013" w:rsidRPr="000B6013" w:rsidRDefault="000B6013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B6013">
        <w:rPr>
          <w:rFonts w:ascii="Times New Roman" w:hAnsi="Times New Roman" w:cs="Times New Roman"/>
          <w:sz w:val="24"/>
          <w:szCs w:val="24"/>
        </w:rPr>
        <w:t>Репродуктивные упражнения содержат задачи на выделение, понимание и выражение содержания понятого в заданном объекте (упражнения на изучение устройства оборудования, материалов, инструментов, приспособлений, проводимые в форме письменных заданий, когда учащимся необходимо указать название, назначение, расположение отдельных узлов и деталей, а также разбор и выполнение чертежей, схем, графиков, диаграмм).</w:t>
      </w:r>
    </w:p>
    <w:p w:rsidR="000B6013" w:rsidRPr="000B6013" w:rsidRDefault="000C2715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B6013" w:rsidRPr="000B6013">
        <w:rPr>
          <w:rFonts w:ascii="Times New Roman" w:hAnsi="Times New Roman" w:cs="Times New Roman"/>
          <w:sz w:val="24"/>
          <w:szCs w:val="24"/>
        </w:rPr>
        <w:t>Творческие упражнения помогают организовывать деятельность учащихся по использованию полученных знаний и умений в различных комбинациях, учат самостоятельно находить оригинальные решения поставленных задач (различные задачи: на выбор инструментов, приспособлений, процессов; на определение зависимостей; на объяснение различных технологических явлений и процессов).</w:t>
      </w:r>
    </w:p>
    <w:p w:rsidR="000B6013" w:rsidRPr="000B6013" w:rsidRDefault="000C2715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6013" w:rsidRPr="000B6013">
        <w:rPr>
          <w:rFonts w:ascii="Times New Roman" w:hAnsi="Times New Roman" w:cs="Times New Roman"/>
          <w:sz w:val="24"/>
          <w:szCs w:val="24"/>
        </w:rPr>
        <w:t>При изучении специальных предметов широкое применение находят упражнения по проектированию технологических процессов.</w:t>
      </w:r>
    </w:p>
    <w:p w:rsidR="000B6013" w:rsidRPr="000B6013" w:rsidRDefault="000C2715" w:rsidP="000B60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6013" w:rsidRPr="000B6013">
        <w:rPr>
          <w:rFonts w:ascii="Times New Roman" w:hAnsi="Times New Roman" w:cs="Times New Roman"/>
          <w:sz w:val="24"/>
          <w:szCs w:val="24"/>
        </w:rPr>
        <w:t>Поисковые упражнения - это упражнения на творческое применение полученных знаний и умений, проводимые на более высоком мыслительном уровне. Различают диагностические и конструкторские поисковые упражнения.</w:t>
      </w:r>
    </w:p>
    <w:p w:rsidR="000B6013" w:rsidRPr="000C2715" w:rsidRDefault="000C2715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6013" w:rsidRPr="000B6013">
        <w:rPr>
          <w:rFonts w:ascii="Times New Roman" w:hAnsi="Times New Roman" w:cs="Times New Roman"/>
          <w:sz w:val="24"/>
          <w:szCs w:val="24"/>
        </w:rPr>
        <w:t xml:space="preserve"> </w:t>
      </w:r>
      <w:r w:rsidR="000B6013" w:rsidRPr="000C2715">
        <w:rPr>
          <w:rFonts w:ascii="Times New Roman" w:hAnsi="Times New Roman" w:cs="Times New Roman"/>
          <w:sz w:val="24"/>
          <w:szCs w:val="24"/>
        </w:rPr>
        <w:t xml:space="preserve">Упражнения как метод производственного обучения должны удовлетворять следующим основным требованиям: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 xml:space="preserve">1) упражнения — это не только повторение, но и движение вперед, очередной шаг в овладении профессией;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>2) каждое упражнение должно иметь четкую цель</w:t>
      </w:r>
      <w:r w:rsidR="000C2715">
        <w:rPr>
          <w:rFonts w:ascii="Times New Roman" w:hAnsi="Times New Roman" w:cs="Times New Roman"/>
          <w:sz w:val="24"/>
          <w:szCs w:val="24"/>
        </w:rPr>
        <w:t>;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>3) упражнения выполняются по</w:t>
      </w:r>
      <w:r w:rsidR="000C2715" w:rsidRPr="000C2715">
        <w:rPr>
          <w:rFonts w:ascii="Times New Roman" w:hAnsi="Times New Roman" w:cs="Times New Roman"/>
          <w:sz w:val="24"/>
          <w:szCs w:val="24"/>
        </w:rPr>
        <w:t>д</w:t>
      </w:r>
      <w:r w:rsidRPr="000C2715">
        <w:rPr>
          <w:rFonts w:ascii="Times New Roman" w:hAnsi="Times New Roman" w:cs="Times New Roman"/>
          <w:sz w:val="24"/>
          <w:szCs w:val="24"/>
        </w:rPr>
        <w:t xml:space="preserve"> руководством мастера производственного обучения. Цель мастера при руководстве упражнениями должна быть и целью учащихся.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 xml:space="preserve">4) выполняя упражнения, учащийся должен иметь прочную сознательную ориентировочную основу своих действий, четко знать, что, как и почему именно так надо выполнять учебно-производственные задания;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 xml:space="preserve">5) высокая эффективность упражнений обеспечивается наличием интереса и позитивной мотивацией учебно-производственной деятельности учащихся;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 xml:space="preserve">6) в процессе выполнения упражнений учащиеся должны иметь четкие ориентиры для контроля и самоконтроля хода и результатов своих действий (зрительный образ действия, рабочий чертеж, эталон, технические требования, сигнал тренажера и т. п.); </w:t>
      </w:r>
    </w:p>
    <w:p w:rsidR="000B6013" w:rsidRPr="000C2715" w:rsidRDefault="000B6013" w:rsidP="000C27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715">
        <w:rPr>
          <w:rFonts w:ascii="Times New Roman" w:hAnsi="Times New Roman" w:cs="Times New Roman"/>
          <w:sz w:val="24"/>
          <w:szCs w:val="24"/>
        </w:rPr>
        <w:t xml:space="preserve">7) на каждом этапе выполнения упражнения учащийся должен четко представлять, каких результатов он добился. </w:t>
      </w:r>
    </w:p>
    <w:p w:rsidR="00C1670F" w:rsidRPr="000E5AD7" w:rsidRDefault="000C2715" w:rsidP="00660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670F" w:rsidRPr="000E5AD7">
        <w:rPr>
          <w:rFonts w:ascii="Times New Roman" w:hAnsi="Times New Roman" w:cs="Times New Roman"/>
          <w:sz w:val="24"/>
          <w:szCs w:val="24"/>
        </w:rPr>
        <w:t xml:space="preserve">На уроках закрепления знаний основным содержанием учебной работы является вторичное осмысление ранее усвоенных знаний с целью их прочного усвоения. </w:t>
      </w:r>
      <w:proofErr w:type="gramStart"/>
      <w:r w:rsidR="00C1670F" w:rsidRPr="000E5AD7">
        <w:rPr>
          <w:rFonts w:ascii="Times New Roman" w:hAnsi="Times New Roman" w:cs="Times New Roman"/>
          <w:sz w:val="24"/>
          <w:szCs w:val="24"/>
        </w:rPr>
        <w:t>Учащиеся в одних случаях осмысливают и углубляют свои знания по новым источникам, в других - решают новые задачи на известные им правила, в третьих - устно и письменно воспроизводят ранее приобретенные знания, в четвертых - делают сообщения по отдельным вопросам из пройденного с целью более глубокого и прочного их усвоения и т. п</w:t>
      </w:r>
      <w:r w:rsidR="00335F11">
        <w:rPr>
          <w:rFonts w:ascii="Times New Roman" w:hAnsi="Times New Roman" w:cs="Times New Roman"/>
          <w:sz w:val="24"/>
          <w:szCs w:val="24"/>
        </w:rPr>
        <w:t>.</w:t>
      </w:r>
      <w:r w:rsidR="00C1670F" w:rsidRPr="000E5AD7">
        <w:rPr>
          <w:rFonts w:ascii="Times New Roman" w:hAnsi="Times New Roman" w:cs="Times New Roman"/>
          <w:sz w:val="24"/>
          <w:szCs w:val="24"/>
        </w:rPr>
        <w:t xml:space="preserve">. Структурно такие уроки предполагают прохождение следующих этапов: проверка </w:t>
      </w:r>
      <w:r w:rsidR="00C1670F" w:rsidRPr="000E5AD7">
        <w:rPr>
          <w:rFonts w:ascii="Times New Roman" w:hAnsi="Times New Roman" w:cs="Times New Roman"/>
          <w:sz w:val="24"/>
          <w:szCs w:val="24"/>
        </w:rPr>
        <w:lastRenderedPageBreak/>
        <w:t>домашнего задания</w:t>
      </w:r>
      <w:proofErr w:type="gramEnd"/>
      <w:r w:rsidR="00C1670F" w:rsidRPr="000E5AD7">
        <w:rPr>
          <w:rFonts w:ascii="Times New Roman" w:hAnsi="Times New Roman" w:cs="Times New Roman"/>
          <w:sz w:val="24"/>
          <w:szCs w:val="24"/>
        </w:rPr>
        <w:t>; выполнение устных и письменных упражнений; проверка выполнения заданий; задание на дом.</w:t>
      </w:r>
    </w:p>
    <w:p w:rsidR="00C1670F" w:rsidRPr="000E5AD7" w:rsidRDefault="00335F11" w:rsidP="00660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670F" w:rsidRPr="000E5AD7">
        <w:rPr>
          <w:rFonts w:ascii="Times New Roman" w:hAnsi="Times New Roman" w:cs="Times New Roman"/>
          <w:sz w:val="24"/>
          <w:szCs w:val="24"/>
        </w:rPr>
        <w:t xml:space="preserve">С уроками закрепления знаний тесно связаны уроки выработки и закрепления умений и навыков. Этот процесс осуществляется на нескольких специальных уроках, а затем продолжается в виде упражнений и на других уроках при изучении новых тем. От урока к Уроку материал усложняется. При этом если в начале работы упражнения выполняются </w:t>
      </w:r>
      <w:proofErr w:type="gramStart"/>
      <w:r w:rsidR="000C2715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C1670F" w:rsidRPr="000E5AD7">
        <w:rPr>
          <w:rFonts w:ascii="Times New Roman" w:hAnsi="Times New Roman" w:cs="Times New Roman"/>
          <w:sz w:val="24"/>
          <w:szCs w:val="24"/>
        </w:rPr>
        <w:t xml:space="preserve"> с большой помощью учителя и с предварительной проверкой того, как они поняли задание, то в </w:t>
      </w:r>
      <w:r w:rsidR="000C2715">
        <w:rPr>
          <w:rFonts w:ascii="Times New Roman" w:hAnsi="Times New Roman" w:cs="Times New Roman"/>
          <w:sz w:val="24"/>
          <w:szCs w:val="24"/>
        </w:rPr>
        <w:t>д</w:t>
      </w:r>
      <w:r w:rsidR="00C1670F" w:rsidRPr="000E5AD7">
        <w:rPr>
          <w:rFonts w:ascii="Times New Roman" w:hAnsi="Times New Roman" w:cs="Times New Roman"/>
          <w:sz w:val="24"/>
          <w:szCs w:val="24"/>
        </w:rPr>
        <w:t xml:space="preserve">альнейшем </w:t>
      </w:r>
      <w:r w:rsidR="000C2715">
        <w:rPr>
          <w:rFonts w:ascii="Times New Roman" w:hAnsi="Times New Roman" w:cs="Times New Roman"/>
          <w:sz w:val="24"/>
          <w:szCs w:val="24"/>
        </w:rPr>
        <w:t>они</w:t>
      </w:r>
      <w:r w:rsidR="00C1670F" w:rsidRPr="000E5AD7">
        <w:rPr>
          <w:rFonts w:ascii="Times New Roman" w:hAnsi="Times New Roman" w:cs="Times New Roman"/>
          <w:sz w:val="24"/>
          <w:szCs w:val="24"/>
        </w:rPr>
        <w:t xml:space="preserve"> сами устанавливают, где и какое правило требуется применить. Они должны научиться применять умения и навыки в самых разнообразных ситуациях, в том числе и в жизненной практике. Структура уроков выработки и закрепления умений и навыков: воспроизведение теоретических знаний; выполнение практических заданий и упражнений; проверка выполнения самостоятельных работ; задание на дом.</w:t>
      </w:r>
    </w:p>
    <w:p w:rsidR="00390677" w:rsidRPr="00390677" w:rsidRDefault="00335F11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D289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организации обучения - это конструкция отрезка процесса обучения, которая предполагает упорядочивание, налаживание, приведение в систему взаимодействия учителя с учащимися при работе над определенным содержанием учебного материала (</w:t>
      </w:r>
      <w:proofErr w:type="spell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И.М.Чередов</w:t>
      </w:r>
      <w:proofErr w:type="spell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90677" w:rsidRPr="00390677" w:rsidRDefault="007D289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 выделяют фронтальные, индивидуальные и групповые формы организации учебной деятельности.</w:t>
      </w:r>
    </w:p>
    <w:p w:rsidR="00C71709" w:rsidRDefault="007D289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71709" w:rsidRDefault="00C71709" w:rsidP="00C7170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1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 Роль и место групповой работы в учебной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71709" w:rsidRPr="00C71709" w:rsidRDefault="00C71709" w:rsidP="00C7170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0677" w:rsidRPr="00390677" w:rsidRDefault="007D289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Групповая форма организации учебной деятельности предполагает выполнение одинаковых или дифференцированных заданий малыми группами учащихся (2 - 6) человек при их сотрудничестве внутри групп и при опосредованном руководстве учителя. </w:t>
      </w:r>
      <w:r w:rsidR="000B7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Групповая форма обучения - это некое среднее звено, диалектически соединяющее в себе особенности фронтальной и индивидуальной работы. От фронтальной работы групповая вбирает в себя возможности общения, от индивидуальной - все плюсы </w:t>
      </w:r>
      <w:r w:rsidR="000B7F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ученической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самостоятельности. </w:t>
      </w:r>
    </w:p>
    <w:p w:rsidR="00390677" w:rsidRPr="00390677" w:rsidRDefault="000B7FC8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Достоинствами этой формы является то, что каждая группа работает в своем темпе,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активны, чувствуют себя комфортно в ситуации взаимопомощи и отсутствия непосредственного контроля учителя. Но при организации групповой работы следует помнить, что учащиеся в группах не всегда могут полно и глубоко разобрать учебный материал, избрать самый экономный путь его изучения.</w:t>
      </w:r>
    </w:p>
    <w:p w:rsidR="0026568C" w:rsidRPr="00390677" w:rsidRDefault="000B7FC8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26568C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групповой работы, отличающая ее от других общих форм обучения, выражается в следующих ее характеристиках:</w:t>
      </w:r>
    </w:p>
    <w:p w:rsidR="0026568C" w:rsidRPr="00390677" w:rsidRDefault="0026568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     наличи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непосредственного взаимодействия между учащимися;</w:t>
      </w:r>
    </w:p>
    <w:p w:rsidR="0026568C" w:rsidRPr="00390677" w:rsidRDefault="0026568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 опосредованно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ученика со стороны учителя, строяще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принципу: «учитель - группа сотрудничающих между собой учеников», то есть учитель взаимодействует не с каждым учеником в отдельности, как при фронтальной работе, а с группой учащихся: предъявляет ей задание, контролирует и оценивает работу группы в целом. Внутри же группы по отношению к каждому ученику все эти функции выполняют сами учащиеся.</w:t>
      </w:r>
    </w:p>
    <w:p w:rsidR="00390677" w:rsidRPr="000B7FC8" w:rsidRDefault="0026568C" w:rsidP="00C7170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h.gjdgxs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особенности групповой работы дают дополнительный эффект в развитии, воспитании и обучении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младших школьников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студентов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Вместе с тем, этот эффект может быть получен только в том случае, если в группах существуют отношения сотрудничества.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0677" w:rsidRPr="00390677" w:rsidRDefault="00BF1868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Главными признаками групповой работы </w:t>
      </w:r>
      <w:proofErr w:type="gramStart"/>
      <w:r w:rsid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уроке являются:</w:t>
      </w:r>
    </w:p>
    <w:p w:rsidR="00390677" w:rsidRPr="00390677" w:rsidRDefault="000B7FC8" w:rsidP="006600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учебная группа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данном уроке делится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решения конкретных учебных задач;</w:t>
      </w:r>
    </w:p>
    <w:p w:rsidR="00390677" w:rsidRPr="00390677" w:rsidRDefault="00390677" w:rsidP="006600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</w:t>
      </w:r>
      <w:r w:rsidR="000B7FC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получает определенное задание (либо одинаковое, либо дифференцированное) и выполняет его сообща под непосредственным руководством лидера 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="000B7FC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учителя;</w:t>
      </w:r>
    </w:p>
    <w:p w:rsidR="00390677" w:rsidRPr="00390677" w:rsidRDefault="00390677" w:rsidP="006600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в 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группе выполняются таким способом, который позволяет учитывать и оценивать индивидуальный вклад каждого члена 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группы;</w:t>
      </w:r>
    </w:p>
    <w:p w:rsidR="00390677" w:rsidRPr="00390677" w:rsidRDefault="00390677" w:rsidP="0066005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непостоянный, он подбирается с учетом того, чтобы с максимальной эффективностью для коллектива могли реализоваться учебные возможности каждого члена группы.</w:t>
      </w:r>
    </w:p>
    <w:p w:rsidR="00390677" w:rsidRPr="00390677" w:rsidRDefault="00BF1868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 различна. Она колеблется в пределах </w:t>
      </w:r>
      <w:r w:rsidR="0062608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-6 человек. Состав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не постоянный. Он меняется в зависимости от содержания и характера предстоящей работы. При этом не менее половины его должны составлять ученики, способные успешно заниматься самостоятельной работой.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F18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Виды работ при использовании групповой формы организации познавательной деятельности: </w:t>
      </w:r>
    </w:p>
    <w:p w:rsidR="00390677" w:rsidRPr="00390677" w:rsidRDefault="00390677" w:rsidP="0066005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парная работа, которая чаще всего используется при взаимной проверке знаний. Её особенностью является необходимость по возможности учитывать психологическую совместимость пары. Это работа должна продолжаться не более 5-7 минут.</w:t>
      </w:r>
    </w:p>
    <w:p w:rsidR="00390677" w:rsidRPr="00390677" w:rsidRDefault="00390677" w:rsidP="00C71709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бригадная форма, используемая при закреплении учебного материала. Число учащихся в бригаде – 5-8 человек. Учитель назначает лидера, соблюдая очерёдность лидерства. Сильных и слабых учащихся в бригаде должно быть примерно одинаковое количество.</w:t>
      </w:r>
    </w:p>
    <w:p w:rsidR="00C71709" w:rsidRDefault="00390677" w:rsidP="00C717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звеньевая форма чаще всего используется в лабораторных работах и практикумах, наиболее эффективна на этапе формировании умений и навыков. Численность звена не должна превышать 10 человек</w:t>
      </w:r>
      <w:r w:rsid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677" w:rsidRPr="00C71709" w:rsidRDefault="000A7705" w:rsidP="00C7170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совместной </w:t>
      </w:r>
      <w:r w:rsidR="0062608E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учебной </w:t>
      </w:r>
      <w:r w:rsidR="00390677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="0062608E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390677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проявляется, в первую очередь, активность </w:t>
      </w:r>
      <w:r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="00390677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малых группах – там им комфортнее. Учащийся пока еще не может по разным причинам публично выступать и высказывать свои мысли вслух перед все</w:t>
      </w:r>
      <w:r w:rsidR="00BF1868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учебной группой </w:t>
      </w:r>
      <w:r w:rsidR="00390677" w:rsidRPr="00C7170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учителем, но зато в группе он может занимать активную позицию, обсуждать наравне со всеми предложенные вопросы и задания. Учащийся в такой ситуации чувствует себя увереннее, что достаточно важно, особенно на первом этапе обучения.</w:t>
      </w:r>
    </w:p>
    <w:p w:rsidR="00390677" w:rsidRP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А.Б.Воронцов выделяет 5 элементов в модели совместной учебной деятельности в группе:</w:t>
      </w:r>
    </w:p>
    <w:p w:rsidR="00390677" w:rsidRPr="00390677" w:rsidRDefault="00390677" w:rsidP="0066005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позитивная взаимозависимость, т.е. понимание учащимися того обстоятельства, что он связан со своими товарищами в такой мере, которая не позволяет достичь успеха одному, если его не достигнут остальные;</w:t>
      </w:r>
    </w:p>
    <w:p w:rsidR="00390677" w:rsidRPr="00390677" w:rsidRDefault="00390677" w:rsidP="0066005B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личное взаимодействие, при котором </w:t>
      </w:r>
      <w:r w:rsidR="009F724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общаться между собой, помогать друг другу в решении задач, выполнении заданий, в поиске идей и сюжетов;</w:t>
      </w:r>
    </w:p>
    <w:p w:rsidR="00390677" w:rsidRPr="00390677" w:rsidRDefault="00390677" w:rsidP="0066005B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ответственность, при которой каждый ученик лично отчитывается за свою работу, а оценка д</w:t>
      </w:r>
      <w:r w:rsidR="009F7245">
        <w:rPr>
          <w:rFonts w:ascii="Times New Roman" w:eastAsia="Times New Roman" w:hAnsi="Times New Roman" w:cs="Times New Roman"/>
          <w:sz w:val="24"/>
          <w:szCs w:val="24"/>
          <w:lang w:eastAsia="ru-RU"/>
        </w:rPr>
        <w:t>аё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и персональному вкладу, и коллективному результату;</w:t>
      </w:r>
    </w:p>
    <w:p w:rsidR="00390677" w:rsidRPr="00390677" w:rsidRDefault="00390677" w:rsidP="0066005B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общения, которые прививаются ученикам с тем, чтобы они использовали их в учебном процессе;</w:t>
      </w:r>
    </w:p>
    <w:p w:rsidR="00390677" w:rsidRPr="00390677" w:rsidRDefault="00390677" w:rsidP="0066005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совместная оценка хода работы, при которой группы учащихся должны регулярно подводить итоги сделанного и определять, каким образом каждый из них и группа в целом может действовать более эффективно. </w:t>
      </w:r>
    </w:p>
    <w:p w:rsidR="00390677" w:rsidRPr="007E42DA" w:rsidRDefault="007E42DA" w:rsidP="006600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2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 </w:t>
      </w:r>
      <w:r w:rsidRPr="007E42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формы группового обучения</w:t>
      </w:r>
      <w:r w:rsidR="0010472C" w:rsidRPr="007E42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  <w:r w:rsidR="008271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развития устойчивой учебной мотивации и познавательной активности применяются  разнообразные методы деятельности учащихся: поощрение, создание ситуаций успеха, создание проблемных ситуаций, побуждение к поиску альтернативных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решений, выполнение творческих заданий, прогнозирование будущей деятельности, формирование ответственного отношения, формирование 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рефлексивности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развитие желания быть полезным, создание ситуаций взаимопомощи, развитие 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сопереживания, поиск контактов и  сотрудничества, заинтересованность результатами коллективной работы, организация само- и взаимопроверки.</w:t>
      </w:r>
    </w:p>
    <w:p w:rsidR="00390677" w:rsidRPr="00390677" w:rsidRDefault="0010472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это позволяет превратить приобретение знаний во внутренне</w:t>
      </w:r>
      <w:r w:rsidR="00956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мотивированный и радостный процесс и приводит в конечном итоге к качественным преобразованиям в педагогическом процессе. Следовательно, залог успешности обучения – это наличие устойчивой учебной мотивации и познавательной активности.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В условиях традиционной классно-урочной формы организации обучения, где  ведущий (тренер, учитель) 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роль</w:t>
      </w:r>
      <w:proofErr w:type="gram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«фильтра», а деятельность ученика в основном репродуктивная (принцип взаимоотношений субъект-объект), невозможно формирование ключевых компетентностей на высоком уровне. Современность требует от учителя использования наиболее рациональных методов, приемов, технологий, обеспечивающих решение этих задач.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В соответствии с этим цель педагогической деятельности – организация учебной деятельности, направленной на формирование ключевых компетентностей учащихся посредством использования активных способов обучения (принцип взаимоотношений 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субъект-субъектных</w:t>
      </w:r>
      <w:proofErr w:type="gram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учитель выступает в роли «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фасилитатора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:rsidR="00390677" w:rsidRPr="00390677" w:rsidRDefault="0082711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появилась необходимость обновить содержание процесса обучения и воспитания. Это привело  к необходимости заняться поиском новой технологии учебно-воспитательного процесса. Выбор был сделан в пользу технологии интерактивного обучения. Она является хорошей возможностью идти в ногу со временем. Для достижения этой цели были поставлены следующие задачи:</w:t>
      </w:r>
    </w:p>
    <w:p w:rsidR="00390677" w:rsidRPr="00390677" w:rsidRDefault="00390677" w:rsidP="0066005B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навыками организации парной и групповой работы учащихся;</w:t>
      </w:r>
    </w:p>
    <w:p w:rsidR="00390677" w:rsidRPr="00390677" w:rsidRDefault="00390677" w:rsidP="0066005B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культуры общения, умения работать в команде;</w:t>
      </w:r>
    </w:p>
    <w:p w:rsidR="00390677" w:rsidRPr="00390677" w:rsidRDefault="00390677" w:rsidP="0066005B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ситуаций, требующих самоорганизации, самостоятельной деятельности учащихся.</w:t>
      </w:r>
    </w:p>
    <w:p w:rsidR="00390677" w:rsidRPr="00390677" w:rsidRDefault="0082711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Целесообразность применения интерактивных форм обучения определяется задачами всего урока в целом и его этапов в отдельности. Целеполагание и постановка учебных задач создают условия и возможности для использования некоторых форм интерактивного обучения – обучения, основанного на общении и взаимодействии учащихся на уроках. Организация процесса обучения на основе взаимодействия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носит избирательный и краткосрочный характер. Это значит: организовывать работу учащихся в технологии интерактивного обучения можно лишь на определенном этапе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урока с определенной целью и в определенных временных рамках. Важным условием использования форм и методов интерактивного обучения является степень эффективности применения этих форм, оправданность их выбора в организации урока.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 интерактивного обучения предполагает физическую (меняют рабочее место, пересаживаются, говорят, пишут и т. д.), социальную (задают вопросы и отвечают на них, обмениваются мнениями) и познавательную (вносят дополнения в изложение учителя, сами находят решение проблемы)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90677" w:rsidRPr="00390677" w:rsidRDefault="0082711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Формами интерактивного обучения являются:</w:t>
      </w:r>
    </w:p>
    <w:p w:rsidR="00390677" w:rsidRPr="00390677" w:rsidRDefault="00390677" w:rsidP="0066005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 работа в кругу.</w:t>
      </w:r>
    </w:p>
    <w:p w:rsidR="00390677" w:rsidRPr="00390677" w:rsidRDefault="00390677" w:rsidP="0066005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Статичные группы (группы постоянного состава).</w:t>
      </w:r>
    </w:p>
    <w:p w:rsidR="00390677" w:rsidRPr="00390677" w:rsidRDefault="00390677" w:rsidP="0066005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Мигрирующие группы (группы, находящиеся в движении).</w:t>
      </w:r>
    </w:p>
    <w:p w:rsidR="00390677" w:rsidRPr="00390677" w:rsidRDefault="00390677" w:rsidP="0066005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Статичные пары (пары постоянного состава).</w:t>
      </w:r>
    </w:p>
    <w:p w:rsidR="00390677" w:rsidRPr="00390677" w:rsidRDefault="00390677" w:rsidP="0066005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Пары  сменного состава.</w:t>
      </w:r>
    </w:p>
    <w:p w:rsidR="00390677" w:rsidRPr="00390677" w:rsidRDefault="0082711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приема фронтальной работы в кругу можно использовать в самом начале урока, где будет осуществлен выход на тему урока; в середине урока, когда требуется зафиксировать, обобщить результат проведенного поиска; </w:t>
      </w:r>
      <w:r w:rsidR="00143A1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 урока можно подвести общий итог.</w:t>
      </w:r>
    </w:p>
    <w:p w:rsidR="00390677" w:rsidRPr="00390677" w:rsidRDefault="00143A1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из самых важных условий эффективной организации групповой работы – правильное комплектование групп. Психолог Ю.Н. </w:t>
      </w:r>
      <w:proofErr w:type="spell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Кулюткин</w:t>
      </w:r>
      <w:proofErr w:type="spell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 «В группу должны подбираться учащиеся, между которыми сложились отношения доброжелательности. Только в этом случае в группе возникает психологическая атмосфера взаимопонимания взаимопомощи, снимается тревожность и страх». Задания должны быть достаточно трудными, желательно проблемными, допускать разные точки зрения. Учитель здесь должен быть организатором, режиссером и соучастником коллективной деятельности.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Статичные и мигрирующие группы можно использовать как при изучении нового материала, так и при закреплении пройденного. Работа учеников в парах постоянного состава хорошо известна в нашей практике – небольшое задание выполняют два ученика по очереди или совместно, затем сверяют результаты друг с другом или со справочником. Отличие работы в парах сменного состава состоит в том, что закончив работу в парах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ученик меняет партнера и в новой паре выполняет новое задание. Поскольку не все дети имеют опыт общения в парах сменного состава, педагогу необходимо учить ребят овладевать приемами ведения учебного диалога</w:t>
      </w:r>
      <w:r w:rsidR="00B574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677" w:rsidRPr="00390677" w:rsidRDefault="00143A1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Мигрирующие группы можно использовать как при изучении нового материала, так и при закреплении пройденного. Каждая группа «мини –лаборатория» , которая собирает доказательства, чтобы объяснить научное предположение о чем-либо. Такой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урок-мастерская развивает творческий потенциал каждого, будит дух </w:t>
      </w:r>
      <w:proofErr w:type="spell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экспериментаторства</w:t>
      </w:r>
      <w:proofErr w:type="spell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677" w:rsidRPr="00390677" w:rsidRDefault="00143A1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E42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 w:rsidR="007E42D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парах</w:t>
      </w:r>
      <w:r w:rsidR="006260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используемые, при работе по основным методика</w:t>
      </w:r>
      <w:r w:rsidR="007E42D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коллективных учебных заняти</w:t>
      </w:r>
      <w:r w:rsidR="007E42DA">
        <w:rPr>
          <w:rFonts w:ascii="Times New Roman" w:eastAsia="Times New Roman" w:hAnsi="Times New Roman" w:cs="Times New Roman"/>
          <w:sz w:val="24"/>
          <w:szCs w:val="24"/>
          <w:lang w:eastAsia="ru-RU"/>
        </w:rPr>
        <w:t>й:</w:t>
      </w:r>
    </w:p>
    <w:p w:rsidR="00390677" w:rsidRPr="00390677" w:rsidRDefault="00390677" w:rsidP="0057002D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Обсуждение.</w:t>
      </w:r>
    </w:p>
    <w:p w:rsidR="00390677" w:rsidRPr="00390677" w:rsidRDefault="00390677" w:rsidP="0057002D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Совместное изучение.</w:t>
      </w:r>
    </w:p>
    <w:p w:rsidR="00390677" w:rsidRPr="00390677" w:rsidRDefault="00390677" w:rsidP="0066005B">
      <w:pPr>
        <w:tabs>
          <w:tab w:val="left" w:pos="664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Обучение. </w:t>
      </w:r>
      <w:r w:rsidR="00143A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4.Тренировка.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 Проверка.</w:t>
      </w:r>
    </w:p>
    <w:p w:rsidR="0057002D" w:rsidRDefault="001D17E9" w:rsidP="005700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7002D" w:rsidRPr="0057002D" w:rsidRDefault="0057002D" w:rsidP="0057002D">
      <w:pPr>
        <w:tabs>
          <w:tab w:val="left" w:pos="133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0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 Контроль преподавателя за групповой работой обучающихся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обсуждение итогов.</w:t>
      </w:r>
    </w:p>
    <w:p w:rsidR="0057002D" w:rsidRDefault="0057002D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77" w:rsidRPr="00390677" w:rsidRDefault="00E262D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Созданные группы могут быть зрелыми и достаточно, с точки зрения учебных целей, самостоятельными. То есть, когда в группе есть выраженная позиция организатора, есть понимание и умение точно следовать правилам групповой работы всех участников группы, в группах протекают все обязательные процессы, группа всегда готова оформить результат своей работы. В этом случае преподаватель оценивает работу группы в конце, в ходе доклада группы об итогах работы.</w:t>
      </w:r>
    </w:p>
    <w:p w:rsidR="00390677" w:rsidRPr="00390677" w:rsidRDefault="0090197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если учащиеся делают только первые шаги в групповой работе, необходим постоянный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работы и группы, и ее организатора. Этот контроль осуществляется при помощи введенных норм правильной организации групповой работы и с помощью объявленной процедуры, т.е. точного описания последовательных операционных действий.</w:t>
      </w:r>
    </w:p>
    <w:p w:rsidR="00390677" w:rsidRPr="00390677" w:rsidRDefault="0090197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процедура введена и зафиксирована, преподаватель начинает реагировать на малейшее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останавливает работу, если, конечно, при этом видит, что организатор проявил пассивность или не заметил нарушения процедуры. Преподаватель должен попросить вспомнить норму, правило и убедиться, что всем стала очевидной ситуация нарушения процедуры или нормы групповой работы. Только после этого работа группы может быть продолжена.</w:t>
      </w:r>
    </w:p>
    <w:p w:rsidR="00390677" w:rsidRPr="00390677" w:rsidRDefault="0090197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должен распределять время на каждый этап работы и внимательно наблюдать за работой группы: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Внимательны ли они или отвлекаются?</w:t>
      </w:r>
    </w:p>
    <w:p w:rsidR="00901973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ведут себя: живо или апатично?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Сфокусировано ли внимание на заданной проблеме или есть посторонние обсуждения?</w:t>
      </w:r>
    </w:p>
    <w:p w:rsidR="00390677" w:rsidRP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Слушают ли друг друга?</w:t>
      </w:r>
    </w:p>
    <w:p w:rsidR="00390677" w:rsidRP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Вовлекаются ли в работу аутсайдеры?</w:t>
      </w:r>
    </w:p>
    <w:p w:rsid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Демонстрируются ли в ходе работы уважение, доброжелательность, готовность к сотрудничеству? </w:t>
      </w:r>
    </w:p>
    <w:p w:rsidR="00390677" w:rsidRPr="00390677" w:rsidRDefault="0090197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истекло отведенное для работы время или когда работа завершена, учитель организует обсуждение результата работы групп. В конце занятия,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выработанные каждой группой решения</w:t>
      </w:r>
      <w:r w:rsidR="006260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обсуждаются все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учебной группой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Обязательно должен быть заключительный этап работы с подведением итогов, когда учитель (или группа наблюдателей) выносит решение о результатах выполнения заданий и работе групп.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оценивается не только результат решения задачи, но и работа группы. Оценка работы группы не должна приводить к конфликтам и обесцениванию результатов работы отдельных групп или учеников.</w:t>
      </w:r>
    </w:p>
    <w:p w:rsidR="00390677" w:rsidRPr="00390677" w:rsidRDefault="0090197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Идеология групповой работы требует, чтобы результат, о котором сообщает группа, был получен не интуитивно, а был продуктом определенном мыслительной работы. Обсуждение должно показать, действительно ли участники группы размышляли. </w:t>
      </w:r>
      <w:r w:rsidR="005B68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акцент следует делать на обсуждении способов, а не на конечном выводе, не на ответе на задачу, даже если он правильный. Т.е. после того, как группа сделала сообщение, надо спросить: ''А каким способом получен такой результат?''. Если этот вопрос для учащихся окажется трудным, можно спросить: ''Почему вы так думаете?''. Могут быть, наверное, и другие вопросы, но рамка способа должна оставаться главной. </w:t>
      </w: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08E" w:rsidRDefault="0062608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02D" w:rsidRPr="0057002D" w:rsidRDefault="0057002D" w:rsidP="005700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0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Практические подходы к организации групповой работы.</w:t>
      </w:r>
    </w:p>
    <w:p w:rsidR="00414269" w:rsidRDefault="0057002D" w:rsidP="0057002D">
      <w:pPr>
        <w:tabs>
          <w:tab w:val="left" w:pos="29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0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2.1. </w:t>
      </w:r>
      <w:r w:rsidR="009D77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Интерактивные технологии </w:t>
      </w:r>
      <w:r w:rsidR="00785F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урок</w:t>
      </w:r>
      <w:r w:rsidR="00AC05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</w:t>
      </w:r>
      <w:r w:rsidR="00785F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теоретического обучения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77" w:rsidRPr="00390677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Познавательный интерес – один из компонентов учебной мотивации, а она, в свою очередь обеспечивается за счет деятельностного подхода, активных форм обучения, где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обучающегося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возможность проявить умственную самостоятельность и инициативность.</w:t>
      </w:r>
    </w:p>
    <w:p w:rsidR="00390677" w:rsidRPr="005B68E3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организовать активную познавательную деятельность каждого обучающегося, входящего в группу, можно ввести правило отчета за каждое выполненное задание с элементами игры или соревнования. </w:t>
      </w:r>
    </w:p>
    <w:p w:rsidR="00A335CE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Привожу пример занятия, проводимого мною в  период </w:t>
      </w:r>
      <w:r w:rsidR="00F160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закрепления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материала по </w:t>
      </w:r>
      <w:r w:rsidR="00F160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16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«Маркетинг в торговле»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gramStart"/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B68E3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B68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Профессия: Продавец, контролёр-кассир.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68E3" w:rsidRPr="00390677" w:rsidRDefault="005B68E3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Дисциплина: «Организация и технология  розничной торговли».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 «</w:t>
      </w:r>
      <w:r w:rsidR="005B68E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Маркетинговое  изучение рынка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335CE" w:rsidRDefault="00A335C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плана маркетинговой деятельности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6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спроса покупателей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выявл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рынк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сбыта товара.</w:t>
      </w:r>
    </w:p>
    <w:p w:rsid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gramStart"/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</w:t>
      </w:r>
      <w:proofErr w:type="gramEnd"/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693B" w:rsidRPr="00390677" w:rsidRDefault="00EA693B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урока: деловая игра.</w:t>
      </w:r>
    </w:p>
    <w:p w:rsid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проведения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78" w:rsidRPr="00390677" w:rsidRDefault="00463778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Материально-техническое 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дидактическое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урока: каждой группе предоставляются: компьютер,  карточки задания, бумага формата 4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 упаковки товара, фломастеры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учебники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677" w:rsidRPr="00390677" w:rsidRDefault="0039067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занятия.</w:t>
      </w:r>
    </w:p>
    <w:p w:rsidR="00F16057" w:rsidRDefault="00F1605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самостоятельно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разделиться на 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мини группы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«М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аркетологов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которых один был назначен руководителем группы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самостоятельного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групп, в 2 – х группах оказались более сильные учащиеся, в третьей из 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-ти обучающихся один был более сильным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0677" w:rsidRPr="00390677" w:rsidRDefault="00F1605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Группам предлага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изучение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товароведных характеристик, цены и  других свойств товара,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предлагаемого для реализации в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«заданных населённых пунктах»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согласно условий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карточках заданиях, а так же составить проект совместной маркетинговой деятельности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37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изучению спроса на предлагаемый товар и возможный вариант реализации большой партии предлагаемого товара, с максимальной пользой для предприятия изготовителя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предприятия реализующего товар.</w:t>
      </w:r>
      <w:proofErr w:type="gramEnd"/>
    </w:p>
    <w:p w:rsidR="003F45E0" w:rsidRDefault="00F1605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учащиеся закончат работу,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должны защитить свой проект в виде доклада, с использованием диаграмм,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A3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предлагаемыми вариантами методов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маркетингового изучения спроса (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презентации), обосновывая свои доводы аргументированными доказательствами. </w:t>
      </w:r>
    </w:p>
    <w:p w:rsidR="00BF49D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урока роль преподавателя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сводилась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предложенных этапов работы, направлению групповой мысли в «нужное русло», и оценки участия каждого члена группы в 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работе. </w:t>
      </w:r>
    </w:p>
    <w:p w:rsidR="00BF49D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Проанализировав выполнение данного задания, я выяснила, что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группы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смогли 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договориться о порядке работы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перераспределив роли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выполнить ее 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дружно, слажено быстро и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полностью,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смогл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продемонстрировать такой уровень сотрудничества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соответственно по понятной причине: в её составе оказался лишь один «сильный» ученик, который взял на себя всю работу группы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 совместной деятельности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группе учащиеся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подменили индивидуальной работой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ученика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A34B2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Итоговая оценка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роделанн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группе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выставляясь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003F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разработанному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критерию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(Табл.1)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критерии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учитывалась доля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участия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участника группы, и пожелания руководителей организованных для совместной работы групп, которые не только организовывали работу группы, но и принимали активное участие в выполнении поставленных заданий, осуществлении контрол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их выполнением.</w:t>
      </w:r>
      <w:r w:rsidR="00AC1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предусматривала на</w:t>
      </w:r>
      <w:r w:rsidR="00003FB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большее набранное количество</w:t>
      </w:r>
      <w:r w:rsidR="00AC17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 отдельному участнику</w:t>
      </w:r>
      <w:r w:rsidR="00AC17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в целом по общему максимальному </w:t>
      </w:r>
      <w:r w:rsidR="00AC17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количеству набранных баллов группой.</w:t>
      </w:r>
    </w:p>
    <w:p w:rsidR="00AC1771" w:rsidRDefault="00AC1771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Общая оценка за урок выставлялась по шкале (Табл. 2).</w:t>
      </w: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771" w:rsidRDefault="00AC1771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Default="00785FF5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6A" w:rsidRDefault="0094176A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№ 1.</w:t>
      </w:r>
    </w:p>
    <w:p w:rsidR="0094176A" w:rsidRDefault="0094176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6A" w:rsidRDefault="00530A39" w:rsidP="00785F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работы группы № 1 по п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94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плана маркетинговой деятельности по изучению спроса покупателей и выявлению рынка сбыта товара</w:t>
      </w:r>
      <w:r w:rsidR="00CA34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34B2" w:rsidRDefault="00CA34B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43"/>
        <w:gridCol w:w="3818"/>
        <w:gridCol w:w="1417"/>
        <w:gridCol w:w="567"/>
        <w:gridCol w:w="709"/>
        <w:gridCol w:w="709"/>
        <w:gridCol w:w="709"/>
        <w:gridCol w:w="708"/>
      </w:tblGrid>
      <w:tr w:rsidR="00835E55" w:rsidTr="00835E55">
        <w:tc>
          <w:tcPr>
            <w:tcW w:w="543" w:type="dxa"/>
            <w:vMerge w:val="restart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8" w:type="dxa"/>
            <w:vMerge w:val="restart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 оценки</w:t>
            </w:r>
          </w:p>
        </w:tc>
        <w:tc>
          <w:tcPr>
            <w:tcW w:w="1417" w:type="dxa"/>
            <w:vMerge w:val="restart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3402" w:type="dxa"/>
            <w:gridSpan w:val="5"/>
          </w:tcPr>
          <w:p w:rsidR="00835E55" w:rsidRDefault="00835E5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обучающегося/количество баллов</w:t>
            </w:r>
          </w:p>
        </w:tc>
      </w:tr>
      <w:tr w:rsidR="00835E55" w:rsidTr="00835E55">
        <w:trPr>
          <w:cantSplit/>
          <w:trHeight w:val="2246"/>
        </w:trPr>
        <w:tc>
          <w:tcPr>
            <w:tcW w:w="543" w:type="dxa"/>
            <w:vMerge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vMerge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835E55" w:rsidRDefault="00835E55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Банная А.</w:t>
            </w:r>
          </w:p>
        </w:tc>
        <w:tc>
          <w:tcPr>
            <w:tcW w:w="709" w:type="dxa"/>
            <w:textDirection w:val="btLr"/>
          </w:tcPr>
          <w:p w:rsidR="00835E55" w:rsidRPr="00AC1771" w:rsidRDefault="00835E55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Тельминова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З. </w:t>
            </w:r>
          </w:p>
        </w:tc>
        <w:tc>
          <w:tcPr>
            <w:tcW w:w="709" w:type="dxa"/>
            <w:textDirection w:val="btLr"/>
          </w:tcPr>
          <w:p w:rsidR="00835E55" w:rsidRDefault="00835E55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 М.</w:t>
            </w:r>
          </w:p>
        </w:tc>
        <w:tc>
          <w:tcPr>
            <w:tcW w:w="709" w:type="dxa"/>
            <w:textDirection w:val="btLr"/>
          </w:tcPr>
          <w:p w:rsidR="00835E55" w:rsidRDefault="00835E55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Джумаева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08" w:type="dxa"/>
            <w:textDirection w:val="btLr"/>
          </w:tcPr>
          <w:p w:rsidR="00835E55" w:rsidRDefault="00835E55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Тонких А.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заданий по проверке теоретических знаний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методов изучения спроса на товар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Активность 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Творчество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выполнять поиск информации  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работать с диаграммами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работы с компьютером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составлять логически и аргументировано обоснованную информацию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18" w:type="dxa"/>
          </w:tcPr>
          <w:p w:rsidR="00835E55" w:rsidRDefault="00835E55" w:rsidP="005B6E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работы в коллективе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835E55">
        <w:tc>
          <w:tcPr>
            <w:tcW w:w="543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1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35E55" w:rsidTr="00835E55">
        <w:tc>
          <w:tcPr>
            <w:tcW w:w="4361" w:type="dxa"/>
            <w:gridSpan w:val="2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835E55" w:rsidTr="00835E55">
        <w:tc>
          <w:tcPr>
            <w:tcW w:w="4361" w:type="dxa"/>
            <w:gridSpan w:val="2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5E55" w:rsidTr="005C6229">
        <w:tc>
          <w:tcPr>
            <w:tcW w:w="4361" w:type="dxa"/>
            <w:gridSpan w:val="2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баллов группы</w:t>
            </w:r>
          </w:p>
        </w:tc>
        <w:tc>
          <w:tcPr>
            <w:tcW w:w="1417" w:type="dxa"/>
          </w:tcPr>
          <w:p w:rsidR="00835E55" w:rsidRDefault="00835E5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402" w:type="dxa"/>
            <w:gridSpan w:val="5"/>
          </w:tcPr>
          <w:p w:rsidR="00835E55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227 </w:t>
            </w:r>
          </w:p>
        </w:tc>
      </w:tr>
      <w:tr w:rsidR="00384E8C" w:rsidTr="005C6229">
        <w:tc>
          <w:tcPr>
            <w:tcW w:w="4361" w:type="dxa"/>
            <w:gridSpan w:val="2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оценка</w:t>
            </w:r>
          </w:p>
        </w:tc>
        <w:tc>
          <w:tcPr>
            <w:tcW w:w="1417" w:type="dxa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5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90,8% - 5 отлично</w:t>
            </w:r>
          </w:p>
        </w:tc>
      </w:tr>
    </w:tbl>
    <w:p w:rsidR="0094176A" w:rsidRDefault="0094176A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E55" w:rsidRDefault="00835E5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E4B" w:rsidRDefault="005B6E4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E4B" w:rsidRDefault="005B6E4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E4B" w:rsidRDefault="005B6E4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E55" w:rsidRDefault="00835E55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№ 2.</w:t>
      </w:r>
    </w:p>
    <w:p w:rsidR="00835E55" w:rsidRDefault="00835E55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1771" w:rsidRDefault="00AC1771" w:rsidP="006600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Шкала выставления итоговой оценки за урок: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C1771" w:rsidTr="00AC1771"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выполнения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3191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</w:tr>
      <w:tr w:rsidR="00AC1771" w:rsidTr="00AC1771"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100 - 90</w:t>
            </w:r>
          </w:p>
        </w:tc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  <w:r w:rsidR="00553C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53C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191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отлично</w:t>
            </w:r>
          </w:p>
        </w:tc>
      </w:tr>
      <w:tr w:rsidR="00AC1771" w:rsidTr="00AC1771"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– 80</w:t>
            </w:r>
          </w:p>
        </w:tc>
        <w:tc>
          <w:tcPr>
            <w:tcW w:w="3190" w:type="dxa"/>
          </w:tcPr>
          <w:p w:rsidR="00AC1771" w:rsidRDefault="00553CAF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44 - 40</w:t>
            </w:r>
          </w:p>
        </w:tc>
        <w:tc>
          <w:tcPr>
            <w:tcW w:w="3191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хорошо</w:t>
            </w:r>
          </w:p>
        </w:tc>
      </w:tr>
      <w:tr w:rsidR="00AC1771" w:rsidTr="00AC1771"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79 - 70</w:t>
            </w:r>
          </w:p>
        </w:tc>
        <w:tc>
          <w:tcPr>
            <w:tcW w:w="3190" w:type="dxa"/>
          </w:tcPr>
          <w:p w:rsidR="00AC1771" w:rsidRDefault="00553CAF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39 - 35</w:t>
            </w:r>
          </w:p>
        </w:tc>
        <w:tc>
          <w:tcPr>
            <w:tcW w:w="3191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удовлетворительно</w:t>
            </w:r>
          </w:p>
        </w:tc>
      </w:tr>
      <w:tr w:rsidR="00AC1771" w:rsidTr="00AC1771">
        <w:tc>
          <w:tcPr>
            <w:tcW w:w="3190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69 - 50</w:t>
            </w:r>
          </w:p>
        </w:tc>
        <w:tc>
          <w:tcPr>
            <w:tcW w:w="3190" w:type="dxa"/>
          </w:tcPr>
          <w:p w:rsidR="00AC1771" w:rsidRDefault="00553CAF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34 - 25</w:t>
            </w:r>
          </w:p>
        </w:tc>
        <w:tc>
          <w:tcPr>
            <w:tcW w:w="3191" w:type="dxa"/>
          </w:tcPr>
          <w:p w:rsidR="00AC1771" w:rsidRDefault="00AC1771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неудовлетворительно</w:t>
            </w:r>
          </w:p>
        </w:tc>
      </w:tr>
    </w:tbl>
    <w:p w:rsidR="00AC1771" w:rsidRDefault="00AC1771" w:rsidP="006600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7DE" w:rsidRDefault="009D77DE" w:rsidP="009D77DE">
      <w:pPr>
        <w:pStyle w:val="c7"/>
        <w:spacing w:before="0" w:beforeAutospacing="0" w:after="0" w:afterAutospacing="0" w:line="360" w:lineRule="auto"/>
        <w:jc w:val="both"/>
      </w:pPr>
      <w:r>
        <w:tab/>
        <w:t xml:space="preserve">Следующим примером организации групповой работы на заключительном этапе изучения я использую урок-конференцию при окончании курса дисциплины Экономика, где предполагается дифференцированный зачёт. 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 Экономика.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второго курса профессия «Повар, кондитер».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итоговой аттестации: дифференцированный зачёт.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урока: конференция.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проведения урока: 2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урока: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месяц до окончания курса дисциплины,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выдаются темы рефератов. Выполнение рефератов организовано в виде самостоятельной внеаудиторной работы. Для выполнения поиска информации к темам рефератов, учебная группа делиться на мини группы составом 2-3 человека.  В течение месяца участники мини групп осуществляют поиск заданий по содержанию к теме реферата, предоставляя найденную информацию для проверки преподавателю. За неделю до защиты реферата, мини группы  организуются для совместной работы, по итоговому оформлению реферата.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уроке-конференции, группа должна защитить выполненный совместно реферат за круглым столом перед всей учебной группой. Причём слушатели учебной группы имеют право задавать вопросы по найденной и использованной информации, а группа исполнитель должна отвечать на встречные вопросы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одногруппников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Для того, чтобы конференция проходила интересно, а вопросы были актуальными и пригодились им в дальнейшем в жизни, вариант примерных вопросов, я как преподаватель,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готовлю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заранее используя найденную информацию обучающихся во время их поисковой деятельности в дальнейшем предлагаю группам-слушателям.  </w:t>
      </w:r>
    </w:p>
    <w:p w:rsidR="009D77DE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Оценка защиты реферата предусматривает критерий, в котором прослеживается как работа по подбору и поиску информации к реферату, так и его защита в виде доклада,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 ответы на вопросы слушателей. В итоге обучающиеся показывают не только те знания и умения который заложены в программе данной дисциплины, но и те общие компетенции, которыми обучающиеся могут овладеть, только при использовании групповых форм организации учебной деятельности это: </w:t>
      </w:r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организовывать собственную деятельность, определять методы и способы выполнения  задач, оценивать их эффективность и качество (</w:t>
      </w:r>
      <w:proofErr w:type="gramStart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2), умение принимать решения в нестандартных ситуациях (ОК 3), осуществлять поиск, анализ и оценку информации, необходимой для постановки и решения задач (</w:t>
      </w:r>
      <w:proofErr w:type="gramStart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gramEnd"/>
      <w:r w:rsidRPr="00186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4), умение работать в коллективе и команде, обеспечивать ее сплочение, эффективно общаться с другими студентами (ОК 6), умение ставить цели, мотивировать деятельность свою и своих товарищей,  с принятием на себя ответственности за результат выполнения заданий (ОК 7).</w:t>
      </w:r>
    </w:p>
    <w:p w:rsidR="009D77DE" w:rsidRPr="00390677" w:rsidRDefault="009D77DE" w:rsidP="009D77D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Используя интерактивные формы и методы обучения, я ставлю перед собой ряд важнейших образовательных целей: </w:t>
      </w:r>
    </w:p>
    <w:p w:rsidR="009D77DE" w:rsidRPr="00390677" w:rsidRDefault="009D77DE" w:rsidP="009D77DE">
      <w:pPr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стимулировать мотивацию и интерес в области изучаемых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77DE" w:rsidRPr="00390677" w:rsidRDefault="009D77DE" w:rsidP="009D77DE">
      <w:pPr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повышать уровень активности и самостоятельности 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77DE" w:rsidRPr="00390677" w:rsidRDefault="009D77DE" w:rsidP="009D77DE">
      <w:pPr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развивать навыки анализа, критичности мышления, взаимодействия, коммуникации;</w:t>
      </w:r>
    </w:p>
    <w:p w:rsidR="009D77DE" w:rsidRPr="00390677" w:rsidRDefault="009D77DE" w:rsidP="009D77DE">
      <w:pPr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изменение установок (на сотрудничество, 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эмпатию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социальных ценностей;</w:t>
      </w:r>
    </w:p>
    <w:p w:rsidR="009D77DE" w:rsidRPr="00390677" w:rsidRDefault="009D77DE" w:rsidP="009D77DE">
      <w:pPr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саморазвитие и развитие благодаря активизации </w:t>
      </w: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мыследеятельности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диалогическому взаимодействию с преподавателем и другими участниками образовательного процесса.   </w:t>
      </w:r>
    </w:p>
    <w:p w:rsidR="009D77DE" w:rsidRPr="00390677" w:rsidRDefault="009D77DE" w:rsidP="009D77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Применяя на уроках  интерактивные методы обучения, я добиваюсь новых возможностей, связанных, прежде всего, с налаживанием межличностного взаимодействия путем внешнего диалога в процессе усвоения учебного материала. Они позволяют преподать материал в доступной, интересной, яркой и образной форме, способствуют лучшему усвоению знаний, вызывает интерес к познанию. Действительно, между учащимися в группе  неизбежно возникают определенные межличностные взаимоотношения; и от того, какими они будут, во многом зависит успешность их учебной деятельности. Умелая организация взаимодействия 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учебного материала  становится мощным фактором повышения эффективности учебной деятельности в целом.</w:t>
      </w:r>
    </w:p>
    <w:p w:rsidR="009D77DE" w:rsidRDefault="00EA693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D77DE" w:rsidRDefault="009D77D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7DE" w:rsidRDefault="009D77D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FF5" w:rsidRPr="009D77DE" w:rsidRDefault="009D77DE" w:rsidP="009D77D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7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2.2.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Деловая - ролевая игра, как форма организации групповой работы на уроках практического обучения.</w:t>
      </w:r>
    </w:p>
    <w:p w:rsidR="009D77DE" w:rsidRDefault="00785FF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90677" w:rsidRPr="00390677" w:rsidRDefault="009D77D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Неготовность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принимать общую цель совместной деятельности ставит преграду для </w:t>
      </w:r>
      <w:r w:rsidR="003F45E0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ормирования деловых межличностных отношений. Их отношения складываются только как личностные и не входят в зону деловых взаимоотношений.</w:t>
      </w:r>
    </w:p>
    <w:p w:rsidR="00390677" w:rsidRPr="00390677" w:rsidRDefault="00F1605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этапе закрепления изучаемых разделов программы,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ввожу в свою практику метод группового взаимодействия обучающихся.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Организовывая работу в группах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проведения практических занятий и лабораторно-практических работ при этом непременным является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нескольких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условий:</w:t>
      </w:r>
    </w:p>
    <w:p w:rsidR="00390677" w:rsidRPr="00390677" w:rsidRDefault="00390677" w:rsidP="0066005B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получает четко и конкретно сформулированную задачу с вполне предсказуемым результатом.</w:t>
      </w:r>
    </w:p>
    <w:p w:rsidR="00390677" w:rsidRPr="00390677" w:rsidRDefault="00390677" w:rsidP="0066005B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обучения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решения 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поставленной 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в виде учебников, дополнительной справочной литературы.</w:t>
      </w:r>
    </w:p>
    <w:p w:rsidR="00390677" w:rsidRPr="00390677" w:rsidRDefault="00390677" w:rsidP="0066005B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 задается форма отчета группы: письменные или устные ответы на вопросы, заполнение таблицы и т. д.</w:t>
      </w:r>
    </w:p>
    <w:p w:rsidR="00390677" w:rsidRPr="00390677" w:rsidRDefault="00EA693B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микро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учатся высказывать свою точку зрения, уважительно относиться к мнению другого, подчинять свою точку зрения мнению товарищей, если они были ближе к истине при обсуждении учебной ситуации (коммуникативная компетенция).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Решая совместно поставленную задачу, группа занимается сотрудничеством, сотворчеством. Здесь каждый работает на каждого. Обучающиеся в ходе обсуждения вносят свой посильный интеллектуальный вклад в общую копилку. Идет обмен знаниями, идеями. Меняется психологическая атмосфера. В группе даже «отстающие» обучающиеся не </w:t>
      </w:r>
      <w:proofErr w:type="spell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комплексуют</w:t>
      </w:r>
      <w:proofErr w:type="spell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тоже начинают активно участвовать в обсуждении и решении поставленных задач. В ходе коллективного обсуждения ребята учатся культуре дискуссии, культуре общения и сотворчества, учатся слышать друг друга. С каждой новой учебной задачей они совершенствуют свою тактику познавательного поиска. Они сами создают свою формулу успеха. </w:t>
      </w:r>
    </w:p>
    <w:p w:rsidR="00BF49D7" w:rsidRDefault="00B04BCF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Приведу пример проведения 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урока производственного обучения  в форме деловой </w:t>
      </w:r>
      <w:r w:rsidR="009D7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ролевой </w:t>
      </w:r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игры  по теме: </w:t>
      </w:r>
      <w:proofErr w:type="gramStart"/>
      <w:r w:rsidR="00EA693B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«Инвентаризация»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обучающимися второго </w:t>
      </w:r>
      <w:r w:rsidR="00BF49D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F49D7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урса</w:t>
      </w:r>
      <w:r w:rsidR="00BF49D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BF49D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Профессия: Продавец, контролёр-кассир. </w:t>
      </w:r>
    </w:p>
    <w:p w:rsidR="00BF49D7" w:rsidRPr="0039067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 учебной практики 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«Розни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чной торговле продовольственными товарами»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9D7" w:rsidRPr="0039067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 «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55C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цель: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теоретических знаний и практических умений и навыков по  проведению инвентаризации продовольственных товаров. </w:t>
      </w:r>
    </w:p>
    <w:p w:rsidR="00EA555C" w:rsidRDefault="00EA555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Место проведения: учебная лаборатория «Розничная торговля продовольственными товарами»  </w:t>
      </w:r>
    </w:p>
    <w:p w:rsidR="00BF49D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gramStart"/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</w:t>
      </w:r>
      <w:proofErr w:type="gramEnd"/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9D7" w:rsidRPr="00390677" w:rsidRDefault="00BF49D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урока: деловая игра.</w:t>
      </w:r>
    </w:p>
    <w:p w:rsidR="00BF49D7" w:rsidRDefault="00BF49D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9D7" w:rsidRPr="00390677" w:rsidRDefault="00BF49D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Материально-техническое сопровождение урока:</w:t>
      </w:r>
      <w:r w:rsidR="00EA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ассортимент продовольственных товаров различных групп, бланки учётной документации, инструкционные карты, карточки задания к выполнению работ в группах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9D7" w:rsidRDefault="00BF49D7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занятия.</w:t>
      </w:r>
    </w:p>
    <w:p w:rsidR="00483ABC" w:rsidRDefault="00EA555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жребию, преподаватель предлагает разделиться группе на 3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инвентаризационных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(подгруппы). В каждой инвентаризационной комиссии определяются роли согласно требованиям</w:t>
      </w:r>
      <w:r w:rsidR="0055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инвентаризации в розничной торговой сети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председатель инвентаризационной комиссии, 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бухгалтерии, 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 ответственное 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лицо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(продавец)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представитель сторонней организации. </w:t>
      </w:r>
    </w:p>
    <w:p w:rsidR="00483ABC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задани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образованной группы входило выполнение следующих пунктов:</w:t>
      </w:r>
    </w:p>
    <w:p w:rsidR="00483ABC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Подготовка товара к инвентаризации на рабочем месте продавца.</w:t>
      </w:r>
    </w:p>
    <w:p w:rsidR="00483ABC" w:rsidRDefault="00483ABC" w:rsidP="006600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Подсчёт, перевес товара, оформление товарных ярлыков представителями инвентаризационной комиссии.</w:t>
      </w:r>
    </w:p>
    <w:p w:rsidR="00483ABC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Оформление учетной документации по проведённой проверке.</w:t>
      </w:r>
    </w:p>
    <w:p w:rsidR="00483ABC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Доклад председателя комиссии о выполненной работе и её результатах преподавателю.  </w:t>
      </w:r>
    </w:p>
    <w:p w:rsidR="00FB2461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Роль преподавателя (мастера производственного обучения) в данном случае сводилась к периодическому инструктажу председателей инвентаризационной комиссии назначенных в группах, по вывяленным замечаниям в ходе проверок, для того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группы могли исправить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удалить выявленный недостаток. </w:t>
      </w:r>
    </w:p>
    <w:p w:rsidR="00483ABC" w:rsidRDefault="00FB2461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роцесс </w:t>
      </w:r>
      <w:proofErr w:type="spellStart"/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соревновательности</w:t>
      </w:r>
      <w:proofErr w:type="spellEnd"/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определялся отведённым временем на выполнение каждой операции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следовательно, от каждого участника требовалась максимальная активность, ответственная предварительная подготовка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8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интересах группы было выполнить всё правильно и быстро.</w:t>
      </w:r>
    </w:p>
    <w:p w:rsidR="00483ABC" w:rsidRDefault="00483AB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интеграция дисциплин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5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3FF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</w:t>
      </w:r>
      <w:r w:rsidR="0015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</w:t>
      </w:r>
      <w:r w:rsidR="00823FF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15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знания по изученному процессу </w:t>
      </w:r>
      <w:r w:rsidR="003A69A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</w:t>
      </w:r>
      <w:r w:rsidR="0015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просматривается на уроках производственного обучения, тому пример приведённый</w:t>
      </w:r>
      <w:r w:rsidR="003A6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</w:t>
      </w:r>
      <w:r w:rsidR="0015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практики. </w:t>
      </w:r>
      <w:r w:rsidR="003A6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Разработанные практические задания предполагают проверку теоретических знаний по дисциплинам: 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A69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r w:rsidR="00FB2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хгалтерский учёт и отчётность в торговле», «Товароведение продовольственных товаров», «</w:t>
      </w:r>
      <w:r w:rsidR="00823F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технология розничной торговли», «Деловая культура»</w:t>
      </w:r>
      <w:r w:rsidR="007C3FC5">
        <w:rPr>
          <w:rFonts w:ascii="Times New Roman" w:eastAsia="Times New Roman" w:hAnsi="Times New Roman" w:cs="Times New Roman"/>
          <w:sz w:val="24"/>
          <w:szCs w:val="24"/>
          <w:lang w:eastAsia="ru-RU"/>
        </w:rPr>
        <w:t>, «Оборудование торговых предприятий».</w:t>
      </w:r>
      <w:r w:rsidR="0082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23FFE" w:rsidRPr="00390677" w:rsidRDefault="00823FFE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Для оценки выполненных работ опять же я использую критерий оценки работ с применением бальной системы и шкалы определение итоговой оценки (Табл.3, Табл.4)</w:t>
      </w:r>
    </w:p>
    <w:p w:rsidR="00390677" w:rsidRDefault="00390677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                                                               </w:t>
      </w:r>
      <w:r w:rsidR="00244CE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pt;height:27pt"/>
        </w:pict>
      </w:r>
      <w:r w:rsidR="00244CE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75" alt="" style="width:45pt;height:27pt"/>
        </w:pict>
      </w:r>
      <w:r w:rsidR="00384E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Талица № 3.</w:t>
      </w:r>
    </w:p>
    <w:p w:rsidR="00384E8C" w:rsidRDefault="00384E8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 оценки Инвентаризационной комиссии № 1, по выполненным заданиям инвентаризации продовольственных товаров.</w:t>
      </w:r>
    </w:p>
    <w:p w:rsidR="00384E8C" w:rsidRDefault="00384E8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43"/>
        <w:gridCol w:w="3818"/>
        <w:gridCol w:w="1417"/>
        <w:gridCol w:w="567"/>
        <w:gridCol w:w="709"/>
        <w:gridCol w:w="709"/>
        <w:gridCol w:w="709"/>
        <w:gridCol w:w="708"/>
      </w:tblGrid>
      <w:tr w:rsidR="00384E8C" w:rsidTr="005C6229">
        <w:tc>
          <w:tcPr>
            <w:tcW w:w="543" w:type="dxa"/>
            <w:vMerge w:val="restart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8" w:type="dxa"/>
            <w:vMerge w:val="restart"/>
          </w:tcPr>
          <w:p w:rsidR="00384E8C" w:rsidRDefault="00384E8C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 оценки</w:t>
            </w:r>
          </w:p>
        </w:tc>
        <w:tc>
          <w:tcPr>
            <w:tcW w:w="1417" w:type="dxa"/>
            <w:vMerge w:val="restart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3402" w:type="dxa"/>
            <w:gridSpan w:val="5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обучающегося/количество баллов</w:t>
            </w:r>
          </w:p>
        </w:tc>
      </w:tr>
      <w:tr w:rsidR="00384E8C" w:rsidTr="00744CD2">
        <w:trPr>
          <w:cantSplit/>
          <w:trHeight w:val="2246"/>
        </w:trPr>
        <w:tc>
          <w:tcPr>
            <w:tcW w:w="543" w:type="dxa"/>
            <w:vMerge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vMerge/>
          </w:tcPr>
          <w:p w:rsidR="00384E8C" w:rsidRDefault="00384E8C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384E8C" w:rsidRDefault="00384E8C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Банная А.</w:t>
            </w:r>
          </w:p>
        </w:tc>
        <w:tc>
          <w:tcPr>
            <w:tcW w:w="709" w:type="dxa"/>
            <w:textDirection w:val="btLr"/>
          </w:tcPr>
          <w:p w:rsidR="00384E8C" w:rsidRPr="00AC1771" w:rsidRDefault="00384E8C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Тельминова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З. </w:t>
            </w:r>
          </w:p>
        </w:tc>
        <w:tc>
          <w:tcPr>
            <w:tcW w:w="709" w:type="dxa"/>
            <w:textDirection w:val="btLr"/>
          </w:tcPr>
          <w:p w:rsidR="00384E8C" w:rsidRDefault="00384E8C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 М.</w:t>
            </w:r>
          </w:p>
        </w:tc>
        <w:tc>
          <w:tcPr>
            <w:tcW w:w="709" w:type="dxa"/>
            <w:textDirection w:val="btLr"/>
          </w:tcPr>
          <w:p w:rsidR="00384E8C" w:rsidRDefault="00384E8C" w:rsidP="0066005B">
            <w:pPr>
              <w:spacing w:line="36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Джумаева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</w:tc>
        <w:tc>
          <w:tcPr>
            <w:tcW w:w="708" w:type="dxa"/>
            <w:textDirection w:val="btLr"/>
          </w:tcPr>
          <w:p w:rsidR="00384E8C" w:rsidRDefault="00384E8C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Тонких А.</w:t>
            </w:r>
          </w:p>
        </w:tc>
      </w:tr>
      <w:tr w:rsidR="00384E8C" w:rsidTr="00744CD2">
        <w:tc>
          <w:tcPr>
            <w:tcW w:w="543" w:type="dxa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8" w:type="dxa"/>
          </w:tcPr>
          <w:p w:rsidR="00384E8C" w:rsidRDefault="00384E8C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контрольного теста </w:t>
            </w:r>
            <w:r w:rsidR="00505B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проверке теоретических знаний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теме: Инвентаризация</w:t>
            </w:r>
          </w:p>
        </w:tc>
        <w:tc>
          <w:tcPr>
            <w:tcW w:w="1417" w:type="dxa"/>
          </w:tcPr>
          <w:p w:rsidR="00384E8C" w:rsidRPr="00744CD2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384E8C" w:rsidRPr="00744CD2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384E8C" w:rsidRPr="00744CD2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384E8C" w:rsidRPr="00744CD2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384E8C" w:rsidRPr="00744CD2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384E8C" w:rsidTr="00744CD2">
        <w:tc>
          <w:tcPr>
            <w:tcW w:w="543" w:type="dxa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8" w:type="dxa"/>
          </w:tcPr>
          <w:p w:rsidR="00384E8C" w:rsidRDefault="00384E8C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практического задания № 1. Подготовка товара к инвентаризации (пересчёт, перевес)</w:t>
            </w:r>
          </w:p>
        </w:tc>
        <w:tc>
          <w:tcPr>
            <w:tcW w:w="1417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</w:tcPr>
          <w:p w:rsidR="00384E8C" w:rsidRPr="00744CD2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5C6229" w:rsidTr="00744CD2">
        <w:tc>
          <w:tcPr>
            <w:tcW w:w="543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18" w:type="dxa"/>
          </w:tcPr>
          <w:p w:rsidR="005C6229" w:rsidRDefault="005C6229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Правильность подготовки </w:t>
            </w:r>
            <w:r w:rsidR="00505B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весового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</w:p>
        </w:tc>
        <w:tc>
          <w:tcPr>
            <w:tcW w:w="1417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выполнения взвешивания товаров</w:t>
            </w:r>
          </w:p>
        </w:tc>
        <w:tc>
          <w:tcPr>
            <w:tcW w:w="1417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84E8C" w:rsidTr="00744CD2">
        <w:tc>
          <w:tcPr>
            <w:tcW w:w="543" w:type="dxa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8" w:type="dxa"/>
          </w:tcPr>
          <w:p w:rsidR="00384E8C" w:rsidRDefault="00384E8C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практического задания № 2. Оформление инвентаризационных ярлыков </w:t>
            </w:r>
          </w:p>
        </w:tc>
        <w:tc>
          <w:tcPr>
            <w:tcW w:w="1417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заполнения</w:t>
            </w:r>
          </w:p>
        </w:tc>
        <w:tc>
          <w:tcPr>
            <w:tcW w:w="1417" w:type="dxa"/>
          </w:tcPr>
          <w:p w:rsidR="00505BD4" w:rsidRDefault="00505BD4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Аккуратность оформления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84E8C" w:rsidTr="00744CD2">
        <w:tc>
          <w:tcPr>
            <w:tcW w:w="543" w:type="dxa"/>
          </w:tcPr>
          <w:p w:rsidR="00384E8C" w:rsidRDefault="00384E8C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8" w:type="dxa"/>
          </w:tcPr>
          <w:p w:rsidR="00384E8C" w:rsidRDefault="00384E8C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практического задания № 3. Оформление инвентарной описи </w:t>
            </w:r>
          </w:p>
        </w:tc>
        <w:tc>
          <w:tcPr>
            <w:tcW w:w="1417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" w:type="dxa"/>
          </w:tcPr>
          <w:p w:rsidR="00384E8C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вносимой информации в Инвентаризационную опись, исходной информации из Товарного отчёта 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внесения проверяемых данных в Инвентаризационную опись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выполнения расчёта и выведения разницы инвентаризационной проверки в Инвентаризационной описи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C6229" w:rsidTr="00744CD2">
        <w:tc>
          <w:tcPr>
            <w:tcW w:w="543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8" w:type="dxa"/>
          </w:tcPr>
          <w:p w:rsidR="005C6229" w:rsidRDefault="005C6229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практического задания № 4. Выведение итогов инвентаризации, принятие решения инвентаризационной комиссии   </w:t>
            </w:r>
          </w:p>
        </w:tc>
        <w:tc>
          <w:tcPr>
            <w:tcW w:w="1417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Правильность оформления раздела Инвентаризационной описи – Итого инвентаризации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6229" w:rsidTr="00744CD2">
        <w:tc>
          <w:tcPr>
            <w:tcW w:w="543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8" w:type="dxa"/>
          </w:tcPr>
          <w:p w:rsidR="005C6229" w:rsidRDefault="005C6229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практического задания № 5. Оформление объяснения материальноответсвенного лица</w:t>
            </w:r>
          </w:p>
        </w:tc>
        <w:tc>
          <w:tcPr>
            <w:tcW w:w="1417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05BD4" w:rsidTr="00744CD2">
        <w:tc>
          <w:tcPr>
            <w:tcW w:w="543" w:type="dxa"/>
          </w:tcPr>
          <w:p w:rsidR="00505BD4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818" w:type="dxa"/>
          </w:tcPr>
          <w:p w:rsidR="00505BD4" w:rsidRDefault="00505BD4" w:rsidP="005B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объяснения материальноответсвенного лица по факту выявленных расхождений при инвентаризации</w:t>
            </w:r>
          </w:p>
        </w:tc>
        <w:tc>
          <w:tcPr>
            <w:tcW w:w="141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05BD4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C6229" w:rsidTr="00744CD2">
        <w:trPr>
          <w:trHeight w:val="70"/>
        </w:trPr>
        <w:tc>
          <w:tcPr>
            <w:tcW w:w="543" w:type="dxa"/>
          </w:tcPr>
          <w:p w:rsidR="005C6229" w:rsidRDefault="00505BD4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8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Активность </w:t>
            </w:r>
          </w:p>
        </w:tc>
        <w:tc>
          <w:tcPr>
            <w:tcW w:w="141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C6229" w:rsidRPr="007C3FC5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3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C6229" w:rsidTr="00744CD2">
        <w:tc>
          <w:tcPr>
            <w:tcW w:w="543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18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работы в коллективе</w:t>
            </w:r>
          </w:p>
        </w:tc>
        <w:tc>
          <w:tcPr>
            <w:tcW w:w="141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</w:tcPr>
          <w:p w:rsidR="005C6229" w:rsidRPr="007C3FC5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3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C6229" w:rsidTr="00744CD2">
        <w:tc>
          <w:tcPr>
            <w:tcW w:w="543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18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о выполненной работе</w:t>
            </w:r>
          </w:p>
        </w:tc>
        <w:tc>
          <w:tcPr>
            <w:tcW w:w="141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Pr="00744CD2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C6229" w:rsidRPr="007C3FC5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3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5C6229" w:rsidTr="00744CD2">
        <w:tc>
          <w:tcPr>
            <w:tcW w:w="4361" w:type="dxa"/>
            <w:gridSpan w:val="2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</w:t>
            </w:r>
          </w:p>
        </w:tc>
        <w:tc>
          <w:tcPr>
            <w:tcW w:w="1417" w:type="dxa"/>
          </w:tcPr>
          <w:p w:rsidR="005C6229" w:rsidRPr="00744CD2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4C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67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09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09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709" w:type="dxa"/>
          </w:tcPr>
          <w:p w:rsidR="005C6229" w:rsidRDefault="00744CD2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08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5C6229" w:rsidTr="00744CD2">
        <w:tc>
          <w:tcPr>
            <w:tcW w:w="4361" w:type="dxa"/>
            <w:gridSpan w:val="2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417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</w:tcPr>
          <w:p w:rsidR="005C6229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C6229" w:rsidTr="005C6229">
        <w:tc>
          <w:tcPr>
            <w:tcW w:w="4361" w:type="dxa"/>
            <w:gridSpan w:val="2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баллов группы</w:t>
            </w:r>
          </w:p>
        </w:tc>
        <w:tc>
          <w:tcPr>
            <w:tcW w:w="1417" w:type="dxa"/>
          </w:tcPr>
          <w:p w:rsidR="005C6229" w:rsidRPr="007C3FC5" w:rsidRDefault="007C3FC5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3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3402" w:type="dxa"/>
            <w:gridSpan w:val="5"/>
          </w:tcPr>
          <w:p w:rsidR="005C6229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 – 93%</w:t>
            </w:r>
          </w:p>
        </w:tc>
      </w:tr>
      <w:tr w:rsidR="005C6229" w:rsidTr="005C6229">
        <w:tc>
          <w:tcPr>
            <w:tcW w:w="4361" w:type="dxa"/>
            <w:gridSpan w:val="2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оценка</w:t>
            </w:r>
          </w:p>
        </w:tc>
        <w:tc>
          <w:tcPr>
            <w:tcW w:w="1417" w:type="dxa"/>
          </w:tcPr>
          <w:p w:rsidR="005C6229" w:rsidRDefault="005C6229" w:rsidP="006600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5"/>
          </w:tcPr>
          <w:p w:rsidR="005C6229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отлично</w:t>
            </w:r>
          </w:p>
        </w:tc>
      </w:tr>
    </w:tbl>
    <w:p w:rsidR="00384E8C" w:rsidRDefault="00384E8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4E8C" w:rsidRDefault="00384E8C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№ </w:t>
      </w:r>
      <w:r w:rsidR="007C3FC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4E8C" w:rsidRDefault="00384E8C" w:rsidP="0066005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4E8C" w:rsidRDefault="00384E8C" w:rsidP="006600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Шкала выставления итоговой оценки за урок: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84E8C" w:rsidTr="005C6229"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выполнения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3191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</w:tr>
      <w:tr w:rsidR="00384E8C" w:rsidTr="005C6229"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100 - 90</w:t>
            </w:r>
          </w:p>
        </w:tc>
        <w:tc>
          <w:tcPr>
            <w:tcW w:w="3190" w:type="dxa"/>
          </w:tcPr>
          <w:p w:rsidR="00384E8C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65 - 58</w:t>
            </w:r>
          </w:p>
        </w:tc>
        <w:tc>
          <w:tcPr>
            <w:tcW w:w="3191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отлично</w:t>
            </w:r>
          </w:p>
        </w:tc>
      </w:tr>
      <w:tr w:rsidR="00384E8C" w:rsidTr="005C6229"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– 80</w:t>
            </w:r>
          </w:p>
        </w:tc>
        <w:tc>
          <w:tcPr>
            <w:tcW w:w="3190" w:type="dxa"/>
          </w:tcPr>
          <w:p w:rsidR="00384E8C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57 - 52</w:t>
            </w:r>
          </w:p>
        </w:tc>
        <w:tc>
          <w:tcPr>
            <w:tcW w:w="3191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хорошо</w:t>
            </w:r>
          </w:p>
        </w:tc>
      </w:tr>
      <w:tr w:rsidR="00384E8C" w:rsidTr="005C6229"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79 - 70</w:t>
            </w:r>
          </w:p>
        </w:tc>
        <w:tc>
          <w:tcPr>
            <w:tcW w:w="3190" w:type="dxa"/>
          </w:tcPr>
          <w:p w:rsidR="00384E8C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751 – 45</w:t>
            </w:r>
          </w:p>
        </w:tc>
        <w:tc>
          <w:tcPr>
            <w:tcW w:w="3191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удовлетворительно</w:t>
            </w:r>
          </w:p>
        </w:tc>
      </w:tr>
      <w:tr w:rsidR="00384E8C" w:rsidTr="005C6229">
        <w:tc>
          <w:tcPr>
            <w:tcW w:w="3190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69 - 50</w:t>
            </w:r>
          </w:p>
        </w:tc>
        <w:tc>
          <w:tcPr>
            <w:tcW w:w="3190" w:type="dxa"/>
          </w:tcPr>
          <w:p w:rsidR="00384E8C" w:rsidRDefault="007C3FC5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44 - 32</w:t>
            </w:r>
          </w:p>
        </w:tc>
        <w:tc>
          <w:tcPr>
            <w:tcW w:w="3191" w:type="dxa"/>
          </w:tcPr>
          <w:p w:rsidR="00384E8C" w:rsidRDefault="00384E8C" w:rsidP="006600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неудовлетворительно</w:t>
            </w:r>
          </w:p>
        </w:tc>
      </w:tr>
    </w:tbl>
    <w:p w:rsidR="00384E8C" w:rsidRDefault="00384E8C" w:rsidP="006600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42" w:rsidRDefault="0084563B" w:rsidP="009D77DE">
      <w:pPr>
        <w:pStyle w:val="c7"/>
        <w:spacing w:before="0" w:beforeAutospacing="0" w:after="0" w:afterAutospacing="0" w:line="360" w:lineRule="auto"/>
        <w:jc w:val="both"/>
      </w:pPr>
      <w:r>
        <w:tab/>
      </w:r>
      <w:r w:rsidR="005B6E4B">
        <w:t>Выбирая форму проведения занятий, я</w:t>
      </w:r>
      <w:r w:rsidR="00D72742">
        <w:t xml:space="preserve"> став</w:t>
      </w:r>
      <w:r w:rsidR="005B6E4B">
        <w:t>лю</w:t>
      </w:r>
      <w:r w:rsidR="00D72742">
        <w:t xml:space="preserve"> перед собой задачу не только сообщить обучающимся определенные знания, но и </w:t>
      </w:r>
      <w:proofErr w:type="gramStart"/>
      <w:r w:rsidR="00D72742">
        <w:t>научить обучающихся думать</w:t>
      </w:r>
      <w:proofErr w:type="gramEnd"/>
      <w:r w:rsidR="00D72742">
        <w:t>, развить их мысль, творческую инициативу, самостоятельность.</w:t>
      </w:r>
    </w:p>
    <w:p w:rsidR="00D72742" w:rsidRDefault="00A36AE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D7274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Важнейшая цель образования — это формирование целостной системы универсальных знаний, умений, навыков, а также опыта самостоятельной деятельности и личной ответственности обучающихся, т.е. ключевых компетенций, определяющих современное качество содержания образования.</w:t>
      </w:r>
    </w:p>
    <w:p w:rsidR="00D72742" w:rsidRDefault="00A36AE5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37E62" w:rsidRDefault="00B37E6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E62" w:rsidRDefault="00B37E6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D2" w:rsidRDefault="00E262D2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77" w:rsidRPr="00B37E62" w:rsidRDefault="00390677" w:rsidP="006600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7E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Заключение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подходы к обучению требуют пересмотра старых принципов построения учебного процесса и самого содержания образования в целом. Дидактическая система групповой работы является альтернативой классно-урочной системе обучения.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форма работы содержит в себе массу новых идей. Она решает многие воспитательные и дидактические задачи, а также создает оптимальные условия для обучения и воспитания личности.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Групповая работа на уроках помогает слить обучение, воспитание, развитие в единый процесс, в котором решаются такие задачи, которые сейчас волнуют учителей: как можно учить без двоек, без принуждения, как развить </w:t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обучающихся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достаточный интерес к знаниям, потребность в их самодеятельном поиске, как сделать учение радостным.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групповой форме организации учебно-воспитательного процесса эффективнее происходит общее развитие личности: формируется познавательная самостоятельность, воля, внимание, наблюдательность, различные виды памяти, воображение.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групповой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 нужно делать то, что на обычных уроках не разрешается - двигаться, говорить, подсказывать. Они учатся помогать, обращаться за помощью друг к другу, что очень важно в учебном процессе, формулировать свою точку зрения, выяснять точку зрения своих партнеров, обнаруживать разницу точек зрения, пытаться разрешить разногласия с помощью логических аргументов. Групповая работа на уроке способствует демократизации и гуманизации учебно-воспитательного процесса.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Активный отклик на обсуждение проблем, задач, заданий, которые ставят ученики в группах, стремление принять участие в ответах товарищей, дополнить их, внести коррективы - все это значительные критерии познавательной самостоятельности и активности, показывающие,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 субъектом учебно-познавательной деятельности, то есть осуществляется развивающее обучение.</w:t>
      </w:r>
    </w:p>
    <w:p w:rsidR="005B6E4B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следует напомнить, что все эти показатели будут действовать в том случае, если учитель применяет групповую форму работы в системе. Практика подтвердила, что всё-таки, в использовании групповой формы работы на уроке больше положительных моментов, чем отрицательных. Групповая форма работы представляет богатство методических приемов, дает простор для творческих поисков учителя и раскрывает индивидуальные способности каждого ученика.</w:t>
      </w:r>
    </w:p>
    <w:p w:rsidR="00390677" w:rsidRPr="00390677" w:rsidRDefault="00B37E62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педагогической теории позволил выделить следующие закономерности: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Учебное сотрудничество является важнейшим звеном в цепи действий, ведущих к становлению ученика как субъекта учебной деятельности.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сотрудничества </w:t>
      </w:r>
      <w:r w:rsidR="008B5C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с другом наиболее активно осуществляется в различных видах групповой работы. </w:t>
      </w:r>
      <w:proofErr w:type="gramEnd"/>
    </w:p>
    <w:p w:rsidR="00390677" w:rsidRPr="00390677" w:rsidRDefault="008B5C6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гипотеза исследования: можно предположить, что при условии адекватного  использования групповых форм организации учебного сотрудничества на уроках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 повысятся: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эффективность формирования компонентов учебной деятельности, 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успешность решения учебных задач,</w:t>
      </w:r>
    </w:p>
    <w:p w:rsidR="00390677" w:rsidRPr="00390677" w:rsidRDefault="00390677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3) уровень развития межличностных взаимоотношений.</w:t>
      </w:r>
    </w:p>
    <w:p w:rsidR="00390677" w:rsidRPr="00390677" w:rsidRDefault="008B5C6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Деятельностная</w:t>
      </w:r>
      <w:proofErr w:type="spellEnd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сущность групповой формы организации учебного сотрудничества осуществляется через конструирование модели обучения при изучении любой темы курса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дисциплины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677" w:rsidRPr="00390677" w:rsidRDefault="008B5C6C" w:rsidP="006600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практики работы показал, что   при условии адекватного  использования групповых форм организации учебного сотрудничества на уроках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теории и практики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существенно повысились  эффективность формирования компонентов учебной деятельности,  успешность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учебных и производственных </w:t>
      </w:r>
      <w:r w:rsidR="00390677"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задач, уровень развития межличностных взаимоотношений.</w:t>
      </w:r>
      <w:proofErr w:type="gramEnd"/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6C" w:rsidRDefault="008B5C6C" w:rsidP="0066005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77" w:rsidRPr="005B6E4B" w:rsidRDefault="008B5C6C" w:rsidP="0066005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6E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использ</w:t>
      </w:r>
      <w:r w:rsidR="00E262D2" w:rsidRPr="005B6E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ованной</w:t>
      </w:r>
      <w:r w:rsidRPr="005B6E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литературы:</w:t>
      </w:r>
    </w:p>
    <w:p w:rsidR="00390677" w:rsidRPr="00390677" w:rsidRDefault="00390677" w:rsidP="005B6E4B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Никишина И. В. Интерактивные формы методического обучения. 2007 г.</w:t>
      </w:r>
    </w:p>
    <w:p w:rsidR="00390677" w:rsidRPr="00390677" w:rsidRDefault="00390677" w:rsidP="005B6E4B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формы работы, как возможность организации деятельностного обучения на уроке. Режим доступа:[http://psh.tom.ru/index.php/component/].  </w:t>
      </w:r>
    </w:p>
    <w:p w:rsidR="00390677" w:rsidRPr="00390677" w:rsidRDefault="00390677" w:rsidP="005B6E4B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Цукерман</w:t>
      </w:r>
      <w:proofErr w:type="spellEnd"/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Г.А., Елизарова Н.А. и др. Обучение учебному сотрудничеству // Вопросы психологии.- </w:t>
      </w:r>
      <w:r w:rsidR="00C57D5D">
        <w:rPr>
          <w:rFonts w:ascii="Times New Roman" w:eastAsia="Times New Roman" w:hAnsi="Times New Roman" w:cs="Times New Roman"/>
          <w:sz w:val="24"/>
          <w:szCs w:val="24"/>
          <w:lang w:eastAsia="ru-RU"/>
        </w:rPr>
        <w:t>2005</w:t>
      </w: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.- №2</w:t>
      </w:r>
    </w:p>
    <w:p w:rsidR="00390677" w:rsidRPr="00390677" w:rsidRDefault="00390677" w:rsidP="005B6E4B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организации групповой работы на уроках. Режим доступа:[http://eidos.ru/journal/2008/1218.htm]</w:t>
      </w:r>
    </w:p>
    <w:p w:rsidR="0099196A" w:rsidRDefault="0099196A" w:rsidP="005B6E4B">
      <w:pPr>
        <w:pStyle w:val="c26c23c32"/>
        <w:numPr>
          <w:ilvl w:val="0"/>
          <w:numId w:val="23"/>
        </w:numPr>
        <w:spacing w:line="360" w:lineRule="auto"/>
      </w:pPr>
      <w:proofErr w:type="spellStart"/>
      <w:r>
        <w:rPr>
          <w:rStyle w:val="c3"/>
        </w:rPr>
        <w:t>Геропимус</w:t>
      </w:r>
      <w:proofErr w:type="spellEnd"/>
      <w:r>
        <w:rPr>
          <w:rStyle w:val="c3"/>
        </w:rPr>
        <w:t xml:space="preserve"> Ю. В. Игра, модель, экономика. Знание, М:, </w:t>
      </w:r>
      <w:r w:rsidR="00C57D5D">
        <w:rPr>
          <w:rStyle w:val="c3"/>
        </w:rPr>
        <w:t>2007</w:t>
      </w:r>
    </w:p>
    <w:p w:rsidR="0099196A" w:rsidRDefault="0099196A" w:rsidP="005B6E4B">
      <w:pPr>
        <w:pStyle w:val="c26c23"/>
        <w:numPr>
          <w:ilvl w:val="0"/>
          <w:numId w:val="23"/>
        </w:numPr>
        <w:spacing w:line="360" w:lineRule="auto"/>
      </w:pPr>
      <w:r>
        <w:rPr>
          <w:rStyle w:val="c3"/>
        </w:rPr>
        <w:t xml:space="preserve">Еременко Н.И. Элективный курс. Предпринимательское право. Экономика, правоведение. Волгоград, ИТД «Корифей», 2006 </w:t>
      </w:r>
    </w:p>
    <w:p w:rsidR="0099196A" w:rsidRDefault="0099196A" w:rsidP="005B6E4B">
      <w:pPr>
        <w:pStyle w:val="c26c23"/>
        <w:numPr>
          <w:ilvl w:val="0"/>
          <w:numId w:val="23"/>
        </w:numPr>
        <w:spacing w:line="360" w:lineRule="auto"/>
      </w:pPr>
      <w:proofErr w:type="spellStart"/>
      <w:r>
        <w:rPr>
          <w:rStyle w:val="c3"/>
        </w:rPr>
        <w:t>Ерецкий</w:t>
      </w:r>
      <w:proofErr w:type="spellEnd"/>
      <w:r>
        <w:rPr>
          <w:rStyle w:val="c3"/>
        </w:rPr>
        <w:t xml:space="preserve"> М.И. Совершенствование обучения в техникуме. М.: Высшая школа, </w:t>
      </w:r>
      <w:r w:rsidR="00C57D5D">
        <w:rPr>
          <w:rStyle w:val="c3"/>
        </w:rPr>
        <w:t>2005</w:t>
      </w:r>
    </w:p>
    <w:p w:rsidR="0099196A" w:rsidRDefault="0099196A" w:rsidP="005B6E4B">
      <w:pPr>
        <w:pStyle w:val="c26c23"/>
        <w:numPr>
          <w:ilvl w:val="0"/>
          <w:numId w:val="23"/>
        </w:numPr>
        <w:spacing w:line="360" w:lineRule="auto"/>
      </w:pPr>
      <w:r>
        <w:rPr>
          <w:rStyle w:val="c3"/>
        </w:rPr>
        <w:t xml:space="preserve">Куприянов Б.В., Рожков М.И., </w:t>
      </w:r>
      <w:proofErr w:type="spellStart"/>
      <w:r>
        <w:rPr>
          <w:rStyle w:val="c3"/>
        </w:rPr>
        <w:t>Фришман</w:t>
      </w:r>
      <w:proofErr w:type="spellEnd"/>
      <w:r>
        <w:rPr>
          <w:rStyle w:val="c3"/>
        </w:rPr>
        <w:t xml:space="preserve"> И.И. Организация и методика проведения игр с подростками: Взрослые игры для детей. М.: ВЛАДОС, 200</w:t>
      </w:r>
      <w:r w:rsidR="00C57D5D">
        <w:rPr>
          <w:rStyle w:val="c3"/>
        </w:rPr>
        <w:t>8</w:t>
      </w:r>
    </w:p>
    <w:p w:rsidR="0099196A" w:rsidRDefault="0099196A" w:rsidP="005B6E4B">
      <w:pPr>
        <w:pStyle w:val="c23c26"/>
        <w:numPr>
          <w:ilvl w:val="0"/>
          <w:numId w:val="23"/>
        </w:numPr>
        <w:spacing w:line="360" w:lineRule="auto"/>
      </w:pPr>
      <w:r>
        <w:rPr>
          <w:rStyle w:val="c3"/>
        </w:rPr>
        <w:t>Никишина И.В. Инновационные педагогические технологии и организация учебно-воспитательного и методического процессов в школе: использование интерактивных форм и методов в процессе обучения учащихся и педагогов. Волгоград, Учитель, 2006</w:t>
      </w:r>
    </w:p>
    <w:p w:rsidR="0099196A" w:rsidRDefault="0099196A" w:rsidP="005B6E4B">
      <w:pPr>
        <w:pStyle w:val="c26c23"/>
        <w:numPr>
          <w:ilvl w:val="0"/>
          <w:numId w:val="23"/>
        </w:numPr>
        <w:spacing w:line="360" w:lineRule="auto"/>
      </w:pPr>
      <w:r>
        <w:rPr>
          <w:rStyle w:val="c3"/>
        </w:rPr>
        <w:t>Панфилова А.П. Инновационные педагогические технологии: Активное обучение. М. Академия, 2009.</w:t>
      </w:r>
    </w:p>
    <w:p w:rsidR="0099196A" w:rsidRDefault="0099196A" w:rsidP="005B6E4B">
      <w:pPr>
        <w:pStyle w:val="c26c23"/>
        <w:numPr>
          <w:ilvl w:val="0"/>
          <w:numId w:val="23"/>
        </w:numPr>
        <w:spacing w:line="360" w:lineRule="auto"/>
      </w:pPr>
      <w:proofErr w:type="spellStart"/>
      <w:r>
        <w:rPr>
          <w:rStyle w:val="c3"/>
        </w:rPr>
        <w:t>Хруцкий</w:t>
      </w:r>
      <w:proofErr w:type="spellEnd"/>
      <w:r>
        <w:rPr>
          <w:rStyle w:val="c3"/>
        </w:rPr>
        <w:t xml:space="preserve"> Е. А. 0рганизация проведения деловых игр. М: Высшая школа, </w:t>
      </w:r>
      <w:r w:rsidR="00C57D5D">
        <w:rPr>
          <w:rStyle w:val="c3"/>
        </w:rPr>
        <w:t>2007.</w:t>
      </w:r>
    </w:p>
    <w:p w:rsidR="0099196A" w:rsidRPr="00390677" w:rsidRDefault="0099196A" w:rsidP="00C57D5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9196A" w:rsidRPr="00390677" w:rsidSect="00E262D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224" w:rsidRDefault="00E50224" w:rsidP="00B5745F">
      <w:pPr>
        <w:spacing w:after="0" w:line="240" w:lineRule="auto"/>
      </w:pPr>
      <w:r>
        <w:separator/>
      </w:r>
    </w:p>
  </w:endnote>
  <w:endnote w:type="continuationSeparator" w:id="0">
    <w:p w:rsidR="00E50224" w:rsidRDefault="00E50224" w:rsidP="00B57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9893"/>
      <w:docPartObj>
        <w:docPartGallery w:val="Page Numbers (Bottom of Page)"/>
        <w:docPartUnique/>
      </w:docPartObj>
    </w:sdtPr>
    <w:sdtContent>
      <w:p w:rsidR="00244CE3" w:rsidRDefault="00244CE3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244CE3" w:rsidRDefault="00244C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224" w:rsidRDefault="00E50224" w:rsidP="00B5745F">
      <w:pPr>
        <w:spacing w:after="0" w:line="240" w:lineRule="auto"/>
      </w:pPr>
      <w:r>
        <w:separator/>
      </w:r>
    </w:p>
  </w:footnote>
  <w:footnote w:type="continuationSeparator" w:id="0">
    <w:p w:rsidR="00E50224" w:rsidRDefault="00E50224" w:rsidP="00B57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12C6BC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4360B6D"/>
    <w:multiLevelType w:val="multilevel"/>
    <w:tmpl w:val="F536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CD07AA"/>
    <w:multiLevelType w:val="multilevel"/>
    <w:tmpl w:val="5AA28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005E6"/>
    <w:multiLevelType w:val="multilevel"/>
    <w:tmpl w:val="D28A9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8E"/>
    <w:multiLevelType w:val="multilevel"/>
    <w:tmpl w:val="B3543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A50DAE"/>
    <w:multiLevelType w:val="multilevel"/>
    <w:tmpl w:val="0EF8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A03592"/>
    <w:multiLevelType w:val="multilevel"/>
    <w:tmpl w:val="A2AE9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66378B"/>
    <w:multiLevelType w:val="multilevel"/>
    <w:tmpl w:val="35A8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A32E95"/>
    <w:multiLevelType w:val="multilevel"/>
    <w:tmpl w:val="71B6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8E778A"/>
    <w:multiLevelType w:val="multilevel"/>
    <w:tmpl w:val="79FC4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00649F"/>
    <w:multiLevelType w:val="multilevel"/>
    <w:tmpl w:val="FF7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8E4E01"/>
    <w:multiLevelType w:val="multilevel"/>
    <w:tmpl w:val="94E4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0E36F1"/>
    <w:multiLevelType w:val="multilevel"/>
    <w:tmpl w:val="19EE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440598"/>
    <w:multiLevelType w:val="multilevel"/>
    <w:tmpl w:val="B4C6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E36795"/>
    <w:multiLevelType w:val="multilevel"/>
    <w:tmpl w:val="2C5C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1319AD"/>
    <w:multiLevelType w:val="multilevel"/>
    <w:tmpl w:val="71DEB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FA6A8E"/>
    <w:multiLevelType w:val="multilevel"/>
    <w:tmpl w:val="379E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4D625E"/>
    <w:multiLevelType w:val="multilevel"/>
    <w:tmpl w:val="DB527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101D3E"/>
    <w:multiLevelType w:val="multilevel"/>
    <w:tmpl w:val="FD0A0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EE150B"/>
    <w:multiLevelType w:val="multilevel"/>
    <w:tmpl w:val="DE72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C01DA0"/>
    <w:multiLevelType w:val="hybridMultilevel"/>
    <w:tmpl w:val="125A4C4E"/>
    <w:lvl w:ilvl="0" w:tplc="E31C2790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>
    <w:nsid w:val="56622D93"/>
    <w:multiLevelType w:val="multilevel"/>
    <w:tmpl w:val="E04A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D47E36"/>
    <w:multiLevelType w:val="multilevel"/>
    <w:tmpl w:val="3EA2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313422"/>
    <w:multiLevelType w:val="multilevel"/>
    <w:tmpl w:val="8A3E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2336C8"/>
    <w:multiLevelType w:val="multilevel"/>
    <w:tmpl w:val="A976B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106D50"/>
    <w:multiLevelType w:val="multilevel"/>
    <w:tmpl w:val="AFA2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6"/>
  </w:num>
  <w:num w:numId="3">
    <w:abstractNumId w:val="24"/>
  </w:num>
  <w:num w:numId="4">
    <w:abstractNumId w:val="13"/>
  </w:num>
  <w:num w:numId="5">
    <w:abstractNumId w:val="9"/>
  </w:num>
  <w:num w:numId="6">
    <w:abstractNumId w:val="17"/>
  </w:num>
  <w:num w:numId="7">
    <w:abstractNumId w:val="12"/>
  </w:num>
  <w:num w:numId="8">
    <w:abstractNumId w:val="6"/>
  </w:num>
  <w:num w:numId="9">
    <w:abstractNumId w:val="19"/>
  </w:num>
  <w:num w:numId="10">
    <w:abstractNumId w:val="2"/>
  </w:num>
  <w:num w:numId="11">
    <w:abstractNumId w:val="18"/>
  </w:num>
  <w:num w:numId="12">
    <w:abstractNumId w:val="5"/>
  </w:num>
  <w:num w:numId="13">
    <w:abstractNumId w:val="4"/>
  </w:num>
  <w:num w:numId="14">
    <w:abstractNumId w:val="25"/>
  </w:num>
  <w:num w:numId="15">
    <w:abstractNumId w:val="22"/>
  </w:num>
  <w:num w:numId="16">
    <w:abstractNumId w:val="11"/>
  </w:num>
  <w:num w:numId="17">
    <w:abstractNumId w:val="15"/>
  </w:num>
  <w:num w:numId="18">
    <w:abstractNumId w:val="10"/>
  </w:num>
  <w:num w:numId="19">
    <w:abstractNumId w:val="8"/>
  </w:num>
  <w:num w:numId="20">
    <w:abstractNumId w:val="3"/>
  </w:num>
  <w:num w:numId="21">
    <w:abstractNumId w:val="1"/>
  </w:num>
  <w:num w:numId="22">
    <w:abstractNumId w:val="23"/>
  </w:num>
  <w:num w:numId="23">
    <w:abstractNumId w:val="7"/>
  </w:num>
  <w:num w:numId="24">
    <w:abstractNumId w:val="14"/>
  </w:num>
  <w:num w:numId="25">
    <w:abstractNumId w:val="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0677"/>
    <w:rsid w:val="00003FB5"/>
    <w:rsid w:val="00034ACD"/>
    <w:rsid w:val="00046AF8"/>
    <w:rsid w:val="000A7705"/>
    <w:rsid w:val="000B1F06"/>
    <w:rsid w:val="000B6013"/>
    <w:rsid w:val="000B7FC8"/>
    <w:rsid w:val="000C2715"/>
    <w:rsid w:val="0010401F"/>
    <w:rsid w:val="0010472C"/>
    <w:rsid w:val="00110BF3"/>
    <w:rsid w:val="001175D6"/>
    <w:rsid w:val="001226F3"/>
    <w:rsid w:val="00143A12"/>
    <w:rsid w:val="0015324C"/>
    <w:rsid w:val="00157920"/>
    <w:rsid w:val="001862AD"/>
    <w:rsid w:val="001D17E9"/>
    <w:rsid w:val="0021566F"/>
    <w:rsid w:val="00244CE3"/>
    <w:rsid w:val="00261CCA"/>
    <w:rsid w:val="0026568C"/>
    <w:rsid w:val="00275D8D"/>
    <w:rsid w:val="002B316F"/>
    <w:rsid w:val="002E496A"/>
    <w:rsid w:val="00306015"/>
    <w:rsid w:val="0033189B"/>
    <w:rsid w:val="00335F11"/>
    <w:rsid w:val="00384E8C"/>
    <w:rsid w:val="00390677"/>
    <w:rsid w:val="003A69A6"/>
    <w:rsid w:val="003F45E0"/>
    <w:rsid w:val="00414269"/>
    <w:rsid w:val="00463778"/>
    <w:rsid w:val="0047623F"/>
    <w:rsid w:val="00483ABC"/>
    <w:rsid w:val="004C32AA"/>
    <w:rsid w:val="004F5406"/>
    <w:rsid w:val="00505BD4"/>
    <w:rsid w:val="00530A39"/>
    <w:rsid w:val="00553CAF"/>
    <w:rsid w:val="0057002D"/>
    <w:rsid w:val="005B68E3"/>
    <w:rsid w:val="005B6E4B"/>
    <w:rsid w:val="005C6229"/>
    <w:rsid w:val="005F5637"/>
    <w:rsid w:val="0062608E"/>
    <w:rsid w:val="00650B40"/>
    <w:rsid w:val="0066005B"/>
    <w:rsid w:val="006A291B"/>
    <w:rsid w:val="006D4B3B"/>
    <w:rsid w:val="00744CD2"/>
    <w:rsid w:val="0078091A"/>
    <w:rsid w:val="00785FF5"/>
    <w:rsid w:val="007932B7"/>
    <w:rsid w:val="007C3FC5"/>
    <w:rsid w:val="007D0A35"/>
    <w:rsid w:val="007D289A"/>
    <w:rsid w:val="007E42DA"/>
    <w:rsid w:val="00804466"/>
    <w:rsid w:val="00823FFE"/>
    <w:rsid w:val="00827113"/>
    <w:rsid w:val="008357B0"/>
    <w:rsid w:val="00835E55"/>
    <w:rsid w:val="0084563B"/>
    <w:rsid w:val="008652C0"/>
    <w:rsid w:val="0087069A"/>
    <w:rsid w:val="008916E7"/>
    <w:rsid w:val="008B5C6C"/>
    <w:rsid w:val="00901973"/>
    <w:rsid w:val="00925B93"/>
    <w:rsid w:val="0094176A"/>
    <w:rsid w:val="00956C97"/>
    <w:rsid w:val="00991196"/>
    <w:rsid w:val="0099196A"/>
    <w:rsid w:val="009A07BB"/>
    <w:rsid w:val="009D77DE"/>
    <w:rsid w:val="009F003F"/>
    <w:rsid w:val="009F7245"/>
    <w:rsid w:val="00A06A01"/>
    <w:rsid w:val="00A11FFC"/>
    <w:rsid w:val="00A335CE"/>
    <w:rsid w:val="00A36AE5"/>
    <w:rsid w:val="00A50334"/>
    <w:rsid w:val="00AC0547"/>
    <w:rsid w:val="00AC1771"/>
    <w:rsid w:val="00AE0FFB"/>
    <w:rsid w:val="00AE18B8"/>
    <w:rsid w:val="00AF09EB"/>
    <w:rsid w:val="00B039F5"/>
    <w:rsid w:val="00B04BCF"/>
    <w:rsid w:val="00B37E62"/>
    <w:rsid w:val="00B43120"/>
    <w:rsid w:val="00B448C0"/>
    <w:rsid w:val="00B5745F"/>
    <w:rsid w:val="00BD0740"/>
    <w:rsid w:val="00BE1462"/>
    <w:rsid w:val="00BF1868"/>
    <w:rsid w:val="00BF49D7"/>
    <w:rsid w:val="00C1670F"/>
    <w:rsid w:val="00C501BB"/>
    <w:rsid w:val="00C57D5D"/>
    <w:rsid w:val="00C71709"/>
    <w:rsid w:val="00C73313"/>
    <w:rsid w:val="00CA34B2"/>
    <w:rsid w:val="00CE776F"/>
    <w:rsid w:val="00D72742"/>
    <w:rsid w:val="00DE2097"/>
    <w:rsid w:val="00E262D2"/>
    <w:rsid w:val="00E27B44"/>
    <w:rsid w:val="00E50224"/>
    <w:rsid w:val="00E73D5A"/>
    <w:rsid w:val="00EA555C"/>
    <w:rsid w:val="00EA693B"/>
    <w:rsid w:val="00EC01CA"/>
    <w:rsid w:val="00EE63BF"/>
    <w:rsid w:val="00EF139B"/>
    <w:rsid w:val="00F16057"/>
    <w:rsid w:val="00F17AA0"/>
    <w:rsid w:val="00F677BC"/>
    <w:rsid w:val="00F72DD9"/>
    <w:rsid w:val="00FB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563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24">
    <w:name w:val="c24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1"/>
    <w:rsid w:val="00390677"/>
  </w:style>
  <w:style w:type="paragraph" w:customStyle="1" w:styleId="c25">
    <w:name w:val="c25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0"/>
    <w:rsid w:val="0039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AF09EB"/>
    <w:pPr>
      <w:numPr>
        <w:numId w:val="25"/>
      </w:numPr>
      <w:contextualSpacing/>
    </w:pPr>
  </w:style>
  <w:style w:type="paragraph" w:styleId="a4">
    <w:name w:val="List Paragraph"/>
    <w:basedOn w:val="a0"/>
    <w:uiPriority w:val="34"/>
    <w:qFormat/>
    <w:rsid w:val="00B43120"/>
    <w:pPr>
      <w:ind w:left="720"/>
      <w:contextualSpacing/>
    </w:pPr>
  </w:style>
  <w:style w:type="paragraph" w:styleId="a5">
    <w:name w:val="header"/>
    <w:basedOn w:val="a0"/>
    <w:link w:val="a6"/>
    <w:uiPriority w:val="99"/>
    <w:semiHidden/>
    <w:unhideWhenUsed/>
    <w:rsid w:val="00B57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B5745F"/>
  </w:style>
  <w:style w:type="paragraph" w:styleId="a7">
    <w:name w:val="footer"/>
    <w:basedOn w:val="a0"/>
    <w:link w:val="a8"/>
    <w:uiPriority w:val="99"/>
    <w:unhideWhenUsed/>
    <w:rsid w:val="00B574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B5745F"/>
  </w:style>
  <w:style w:type="table" w:styleId="a9">
    <w:name w:val="Table Grid"/>
    <w:basedOn w:val="a2"/>
    <w:uiPriority w:val="59"/>
    <w:rsid w:val="00941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uiPriority w:val="99"/>
    <w:semiHidden/>
    <w:unhideWhenUsed/>
    <w:rsid w:val="00D72742"/>
    <w:rPr>
      <w:color w:val="0000FF"/>
      <w:u w:val="single"/>
    </w:rPr>
  </w:style>
  <w:style w:type="paragraph" w:customStyle="1" w:styleId="c17">
    <w:name w:val="c17"/>
    <w:basedOn w:val="a0"/>
    <w:rsid w:val="0099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c23c32">
    <w:name w:val="c26 c23 c32"/>
    <w:basedOn w:val="a0"/>
    <w:rsid w:val="0099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c23">
    <w:name w:val="c26 c23"/>
    <w:basedOn w:val="a0"/>
    <w:rsid w:val="0099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c26">
    <w:name w:val="c23 c26"/>
    <w:basedOn w:val="a0"/>
    <w:rsid w:val="0099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1"/>
    <w:rsid w:val="0099196A"/>
  </w:style>
  <w:style w:type="character" w:customStyle="1" w:styleId="c24c3">
    <w:name w:val="c24 c3"/>
    <w:basedOn w:val="a1"/>
    <w:rsid w:val="0099196A"/>
  </w:style>
  <w:style w:type="paragraph" w:customStyle="1" w:styleId="c7">
    <w:name w:val="c7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c27">
    <w:name w:val="c13 c27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c25">
    <w:name w:val="c23 c25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c29">
    <w:name w:val="c23 c29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c23">
    <w:name w:val="c25 c23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c23c30">
    <w:name w:val="c27 c23 c30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c30c23">
    <w:name w:val="c27 c30 c23"/>
    <w:basedOn w:val="a0"/>
    <w:rsid w:val="00A3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24">
    <w:name w:val="c1 c24"/>
    <w:basedOn w:val="a1"/>
    <w:rsid w:val="00A36AE5"/>
  </w:style>
  <w:style w:type="character" w:customStyle="1" w:styleId="c1">
    <w:name w:val="c1"/>
    <w:basedOn w:val="a1"/>
    <w:rsid w:val="00A36AE5"/>
  </w:style>
  <w:style w:type="paragraph" w:styleId="ab">
    <w:name w:val="Balloon Text"/>
    <w:basedOn w:val="a0"/>
    <w:link w:val="ac"/>
    <w:uiPriority w:val="99"/>
    <w:semiHidden/>
    <w:unhideWhenUsed/>
    <w:rsid w:val="0047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76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6836</Words>
  <Characters>38971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Суперметодист</cp:lastModifiedBy>
  <cp:revision>23</cp:revision>
  <dcterms:created xsi:type="dcterms:W3CDTF">2014-08-23T02:55:00Z</dcterms:created>
  <dcterms:modified xsi:type="dcterms:W3CDTF">2019-09-25T03:47:00Z</dcterms:modified>
</cp:coreProperties>
</file>