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1835">
        <w:rPr>
          <w:rFonts w:ascii="Times New Roman" w:hAnsi="Times New Roman" w:cs="Times New Roman"/>
          <w:b/>
          <w:sz w:val="28"/>
          <w:szCs w:val="28"/>
        </w:rPr>
        <w:t>Опыт на тему: «Нетрадиционные формы работы по экологическому воспитанию с детьми  старшего дошкольного возраста».</w:t>
      </w:r>
    </w:p>
    <w:p w:rsid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1835" w:rsidRPr="00F31835" w:rsidRDefault="00F31835" w:rsidP="00F318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 xml:space="preserve">Цель экологического воспитания дошкольников - формирование начал экологической культуры - формирование практического и духовного опыта взаимодействия человечества с природой, который обеспечит его выживание и развитие. Эта цель согласуется с Концепцией дошкольного воспитания, которая, ориентируясь на </w:t>
      </w:r>
      <w:proofErr w:type="spellStart"/>
      <w:r w:rsidRPr="00F31835">
        <w:rPr>
          <w:rFonts w:ascii="Times New Roman" w:hAnsi="Times New Roman" w:cs="Times New Roman"/>
          <w:sz w:val="28"/>
          <w:szCs w:val="28"/>
        </w:rPr>
        <w:t>общегуманистические</w:t>
      </w:r>
      <w:proofErr w:type="spellEnd"/>
      <w:r w:rsidRPr="00F31835">
        <w:rPr>
          <w:rFonts w:ascii="Times New Roman" w:hAnsi="Times New Roman" w:cs="Times New Roman"/>
          <w:sz w:val="28"/>
          <w:szCs w:val="28"/>
        </w:rPr>
        <w:t xml:space="preserve"> ценности, ставит задачу личностной культуры - базисные качества человечества начала в человеке. Красота, добро, истина в </w:t>
      </w:r>
      <w:proofErr w:type="spellStart"/>
      <w:r w:rsidRPr="00F31835">
        <w:rPr>
          <w:rFonts w:ascii="Times New Roman" w:hAnsi="Times New Roman" w:cs="Times New Roman"/>
          <w:sz w:val="28"/>
          <w:szCs w:val="28"/>
        </w:rPr>
        <w:t>четырех</w:t>
      </w:r>
      <w:proofErr w:type="spellEnd"/>
      <w:r w:rsidRPr="00F31835">
        <w:rPr>
          <w:rFonts w:ascii="Times New Roman" w:hAnsi="Times New Roman" w:cs="Times New Roman"/>
          <w:sz w:val="28"/>
          <w:szCs w:val="28"/>
        </w:rPr>
        <w:t xml:space="preserve"> ведущих сферах действительности - природе, «рукотворном мире», окружающих людях себя собой - это те ценности, на которые ориентируется дошкольная педагогика нашего времени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>Экологическое воспитание – это, прежде всего, воспитание человечности, т.е. доброты и ответственного отношения и к природе, и к людям, которые живут рядом, и к потомкам, которым нужно оставить землю пригодную для полноценной жизни.</w:t>
      </w:r>
    </w:p>
    <w:p w:rsidR="00F31835" w:rsidRPr="00F31835" w:rsidRDefault="00F31835" w:rsidP="00F318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 xml:space="preserve">Актуальность педагогического опыта </w:t>
      </w:r>
      <w:proofErr w:type="gramStart"/>
      <w:r w:rsidRPr="00F31835">
        <w:rPr>
          <w:rFonts w:ascii="Times New Roman" w:hAnsi="Times New Roman" w:cs="Times New Roman"/>
          <w:sz w:val="28"/>
          <w:szCs w:val="28"/>
        </w:rPr>
        <w:t>заключается в обострение экологической проблемы в стране диктует</w:t>
      </w:r>
      <w:proofErr w:type="gramEnd"/>
      <w:r w:rsidRPr="00F31835">
        <w:rPr>
          <w:rFonts w:ascii="Times New Roman" w:hAnsi="Times New Roman" w:cs="Times New Roman"/>
          <w:sz w:val="28"/>
          <w:szCs w:val="28"/>
        </w:rPr>
        <w:t xml:space="preserve"> необходимость интенсивной просветительской работы по формированию у населения экологического сознания, культуры природопользования. Эта работа начинается в детском саду – первом звене системы непрерывного образования.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 xml:space="preserve">Дошкольное детство – начальный этап формирования личности человека, его ценностной ориентации в окружающем мире. В этот период закладывается позитивное отношение к природе, к «рукотворному миру», к себе и к окружающим людям. </w:t>
      </w:r>
    </w:p>
    <w:p w:rsidR="00F31835" w:rsidRPr="00F31835" w:rsidRDefault="00F31835" w:rsidP="00F318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31835">
        <w:rPr>
          <w:rFonts w:ascii="Times New Roman" w:hAnsi="Times New Roman" w:cs="Times New Roman"/>
          <w:sz w:val="28"/>
          <w:szCs w:val="28"/>
        </w:rPr>
        <w:t xml:space="preserve">Основные экологические понятия дошкольники усваивают посредством самых разнообразных форм. 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 xml:space="preserve">1. Использование в непосредственно образовательной  деятельности с детьми по экологическому воспитанию  аудио- и видео материалов: классическая музыка, познавательные фильмы, презентации, мультфильмы  на экологическую тематику.                                     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>2. Для установления причин явлений, связей и отношений между предметами и явлениями  необходима опытно-экспериментальная деятельность. Опыт всегда должен строиться на основе имеющихся представлений, которые дети получили в процессе наблюдений и труда.  В каждом опыте раскрывается причина наблюдаемого явления, дети подводятся к суждениям, умозаключениям. Уточняются их знания о свойствах и качествах объектов природы (о свойствах снега, воды, растений, об их изменениях и т. д.) Опыты способствуют формированию у детей познавательного интереса к природе, развивают наблюдательность, мыслительную деятельность.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 xml:space="preserve">3.Экологическая тропа на территории ДОУ  с описанием природных объектов и речевым материалом к ним. Экологическая тропа выполняет познавательную, развивающую, эстетическую и оздоровительную функцию. Создавая тропинку, использовали как можно больше и интересных объектов. </w:t>
      </w:r>
      <w:r w:rsidRPr="00F31835">
        <w:rPr>
          <w:rFonts w:ascii="Times New Roman" w:hAnsi="Times New Roman" w:cs="Times New Roman"/>
          <w:sz w:val="28"/>
          <w:szCs w:val="28"/>
        </w:rPr>
        <w:lastRenderedPageBreak/>
        <w:t xml:space="preserve">В качестве видовых точек, прежде всего,  выбирали деревья, кустарники, цветы разных пород, разного возраста, разной формы. 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 xml:space="preserve">4. Экскурсии - один из основных видов занятий и особая форма организации работы по экологическому воспитанию, одна из очень трудоёмких и сложных форм обучения. На экскурсиях дети знакомились с растениями, животными и одновременно с условиями их обитания, а это способствовало образованию первичных представлений о взаимосвязях в природе. Благодаря экскурсиям  развивается наблюдательность, возникает интерес  к природе.                                                                                                                                                                         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 xml:space="preserve">5. Как одну из форм ознакомления детей с природой использовали  чтение художественной литературы. Художественная литература о природе глубоко воздействует на чувства детей. Прежде всего, использовали литературу, рекомендованную  основной         общеобразовательной программой.   После чтения с детьми   проводились беседы. 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 xml:space="preserve">6. Особое значение уделяли подготовке экологических праздников и развлечений, презентаций, викторин, интеллектуальных игр. Роль праздников и развлечений заключается в сильнейшем воздействии на эмоциональную сферу личности </w:t>
      </w:r>
      <w:proofErr w:type="spellStart"/>
      <w:r w:rsidRPr="00F31835">
        <w:rPr>
          <w:rFonts w:ascii="Times New Roman" w:hAnsi="Times New Roman" w:cs="Times New Roman"/>
          <w:sz w:val="28"/>
          <w:szCs w:val="28"/>
        </w:rPr>
        <w:t>ребенка</w:t>
      </w:r>
      <w:proofErr w:type="spellEnd"/>
      <w:r w:rsidRPr="00F31835">
        <w:rPr>
          <w:rFonts w:ascii="Times New Roman" w:hAnsi="Times New Roman" w:cs="Times New Roman"/>
          <w:sz w:val="28"/>
          <w:szCs w:val="28"/>
        </w:rPr>
        <w:t xml:space="preserve">. В праздниках использовалось воспроизведение знакомых музыкальных произведений, стихотворений, игр, отгадывание загадок на темы природы. Старалась, чтобы дети погружались в переживание событий, в осознание экологических проблем, доступных пониманию. 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>7. Проведение конкурсов детских рисунков и стенгазет, повышает детскую заинтересованность, детскую отзывчивость на проблемы экологии.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 xml:space="preserve">8. Экологическое воспитание немыслимо без тесного сотрудничества с родителями.  В работе с родителями  по экологическому воспитанию детей использовали   как традиционные формы (родительские собрания, консультации, беседы), так и нетрадиционные (деловые игры, прямой телефон, круглый стол, дискуссии).                   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proofErr w:type="spellStart"/>
      <w:r w:rsidRPr="00F31835">
        <w:rPr>
          <w:rFonts w:ascii="Times New Roman" w:hAnsi="Times New Roman" w:cs="Times New Roman"/>
          <w:sz w:val="28"/>
          <w:szCs w:val="28"/>
        </w:rPr>
        <w:t>проведенной</w:t>
      </w:r>
      <w:proofErr w:type="spellEnd"/>
      <w:r w:rsidRPr="00F31835">
        <w:rPr>
          <w:rFonts w:ascii="Times New Roman" w:hAnsi="Times New Roman" w:cs="Times New Roman"/>
          <w:sz w:val="28"/>
          <w:szCs w:val="28"/>
        </w:rPr>
        <w:t xml:space="preserve">  работы у детей повысилось желание общаться с природой и отражать свои впечатления через различные виды деятельности, дошкольники получили практические знания по охране природы, научились анализировать и делать выводы.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>Список используемой литературы: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F31835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Pr="00F31835">
        <w:rPr>
          <w:rFonts w:ascii="Times New Roman" w:hAnsi="Times New Roman" w:cs="Times New Roman"/>
          <w:sz w:val="28"/>
          <w:szCs w:val="28"/>
        </w:rPr>
        <w:t xml:space="preserve"> О.В., Рахманова Н.П., Щетина В.В. </w:t>
      </w:r>
      <w:proofErr w:type="gramStart"/>
      <w:r w:rsidRPr="00F31835">
        <w:rPr>
          <w:rFonts w:ascii="Times New Roman" w:hAnsi="Times New Roman" w:cs="Times New Roman"/>
          <w:sz w:val="28"/>
          <w:szCs w:val="28"/>
        </w:rPr>
        <w:t>Неизведанное</w:t>
      </w:r>
      <w:proofErr w:type="gramEnd"/>
      <w:r w:rsidRPr="00F31835">
        <w:rPr>
          <w:rFonts w:ascii="Times New Roman" w:hAnsi="Times New Roman" w:cs="Times New Roman"/>
          <w:sz w:val="28"/>
          <w:szCs w:val="28"/>
        </w:rPr>
        <w:t xml:space="preserve"> рядом. М., 2004. 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>2. Зверев И.Д. Экологическое образование и воспитание: узловые вопросы. Экологическое образование: концепции и технологии - М.: Перемена, 1996-123с.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 xml:space="preserve"> 3. Иванова А.И. Детское экспериментирование как метод обучения./ Управление ДОУ, N 4, 2004, с. 84 - 923.  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 xml:space="preserve">4. Короткова Н.А. Познавательно-исследовательская деятельность старших дошкольников. / </w:t>
      </w:r>
      <w:proofErr w:type="spellStart"/>
      <w:r w:rsidRPr="00F31835">
        <w:rPr>
          <w:rFonts w:ascii="Times New Roman" w:hAnsi="Times New Roman" w:cs="Times New Roman"/>
          <w:sz w:val="28"/>
          <w:szCs w:val="28"/>
        </w:rPr>
        <w:t>Ребенок</w:t>
      </w:r>
      <w:proofErr w:type="spellEnd"/>
      <w:r w:rsidRPr="00F31835">
        <w:rPr>
          <w:rFonts w:ascii="Times New Roman" w:hAnsi="Times New Roman" w:cs="Times New Roman"/>
          <w:sz w:val="28"/>
          <w:szCs w:val="28"/>
        </w:rPr>
        <w:t xml:space="preserve"> в детском саду. N 3, 4, 5 2003, N 1, 2002.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proofErr w:type="gramStart"/>
      <w:r w:rsidRPr="00F31835">
        <w:rPr>
          <w:rFonts w:ascii="Times New Roman" w:hAnsi="Times New Roman" w:cs="Times New Roman"/>
          <w:sz w:val="28"/>
          <w:szCs w:val="28"/>
        </w:rPr>
        <w:t>Куликовская</w:t>
      </w:r>
      <w:proofErr w:type="gramEnd"/>
      <w:r w:rsidRPr="00F31835">
        <w:rPr>
          <w:rFonts w:ascii="Times New Roman" w:hAnsi="Times New Roman" w:cs="Times New Roman"/>
          <w:sz w:val="28"/>
          <w:szCs w:val="28"/>
        </w:rPr>
        <w:t xml:space="preserve"> И. Э.,</w:t>
      </w:r>
      <w:proofErr w:type="spellStart"/>
      <w:r w:rsidRPr="00F31835">
        <w:rPr>
          <w:rFonts w:ascii="Times New Roman" w:hAnsi="Times New Roman" w:cs="Times New Roman"/>
          <w:sz w:val="28"/>
          <w:szCs w:val="28"/>
        </w:rPr>
        <w:t>Совгир</w:t>
      </w:r>
      <w:proofErr w:type="spellEnd"/>
      <w:r w:rsidRPr="00F31835">
        <w:rPr>
          <w:rFonts w:ascii="Times New Roman" w:hAnsi="Times New Roman" w:cs="Times New Roman"/>
          <w:sz w:val="28"/>
          <w:szCs w:val="28"/>
        </w:rPr>
        <w:t xml:space="preserve"> Н. </w:t>
      </w:r>
      <w:proofErr w:type="spellStart"/>
      <w:r w:rsidRPr="00F31835">
        <w:rPr>
          <w:rFonts w:ascii="Times New Roman" w:hAnsi="Times New Roman" w:cs="Times New Roman"/>
          <w:sz w:val="28"/>
          <w:szCs w:val="28"/>
        </w:rPr>
        <w:t>Н.Детское</w:t>
      </w:r>
      <w:proofErr w:type="spellEnd"/>
      <w:r w:rsidRPr="00F31835">
        <w:rPr>
          <w:rFonts w:ascii="Times New Roman" w:hAnsi="Times New Roman" w:cs="Times New Roman"/>
          <w:sz w:val="28"/>
          <w:szCs w:val="28"/>
        </w:rPr>
        <w:t xml:space="preserve"> экспериментирование. Старший дошкольный возраст.—  М.: Педагогическое общество России,2003.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F31835">
        <w:rPr>
          <w:rFonts w:ascii="Times New Roman" w:hAnsi="Times New Roman" w:cs="Times New Roman"/>
          <w:sz w:val="28"/>
          <w:szCs w:val="28"/>
        </w:rPr>
        <w:t>Менщикова</w:t>
      </w:r>
      <w:proofErr w:type="spellEnd"/>
      <w:r w:rsidRPr="00F31835">
        <w:rPr>
          <w:rFonts w:ascii="Times New Roman" w:hAnsi="Times New Roman" w:cs="Times New Roman"/>
          <w:sz w:val="28"/>
          <w:szCs w:val="28"/>
        </w:rPr>
        <w:t xml:space="preserve"> Л. </w:t>
      </w:r>
      <w:proofErr w:type="spellStart"/>
      <w:r w:rsidRPr="00F31835">
        <w:rPr>
          <w:rFonts w:ascii="Times New Roman" w:hAnsi="Times New Roman" w:cs="Times New Roman"/>
          <w:sz w:val="28"/>
          <w:szCs w:val="28"/>
        </w:rPr>
        <w:t>Н.Экспериментальная</w:t>
      </w:r>
      <w:proofErr w:type="spellEnd"/>
      <w:r w:rsidRPr="00F31835">
        <w:rPr>
          <w:rFonts w:ascii="Times New Roman" w:hAnsi="Times New Roman" w:cs="Times New Roman"/>
          <w:sz w:val="28"/>
          <w:szCs w:val="28"/>
        </w:rPr>
        <w:t xml:space="preserve">  деятельность детей 4—6лет</w:t>
      </w:r>
      <w:proofErr w:type="gramStart"/>
      <w:r w:rsidRPr="00F31835">
        <w:rPr>
          <w:rFonts w:ascii="Times New Roman" w:hAnsi="Times New Roman" w:cs="Times New Roman"/>
          <w:sz w:val="28"/>
          <w:szCs w:val="28"/>
        </w:rPr>
        <w:t>:и</w:t>
      </w:r>
      <w:proofErr w:type="gramEnd"/>
      <w:r w:rsidRPr="00F31835">
        <w:rPr>
          <w:rFonts w:ascii="Times New Roman" w:hAnsi="Times New Roman" w:cs="Times New Roman"/>
          <w:sz w:val="28"/>
          <w:szCs w:val="28"/>
        </w:rPr>
        <w:t>з опыта работы.—Волгоград:Учитель,2009.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 xml:space="preserve">7. «Мир природы и </w:t>
      </w:r>
      <w:proofErr w:type="spellStart"/>
      <w:r w:rsidRPr="00F31835">
        <w:rPr>
          <w:rFonts w:ascii="Times New Roman" w:hAnsi="Times New Roman" w:cs="Times New Roman"/>
          <w:sz w:val="28"/>
          <w:szCs w:val="28"/>
        </w:rPr>
        <w:t>ребенок</w:t>
      </w:r>
      <w:proofErr w:type="spellEnd"/>
      <w:r w:rsidRPr="00F31835">
        <w:rPr>
          <w:rFonts w:ascii="Times New Roman" w:hAnsi="Times New Roman" w:cs="Times New Roman"/>
          <w:sz w:val="28"/>
          <w:szCs w:val="28"/>
        </w:rPr>
        <w:t xml:space="preserve">» Л. М. </w:t>
      </w:r>
      <w:proofErr w:type="spellStart"/>
      <w:r w:rsidRPr="00F31835">
        <w:rPr>
          <w:rFonts w:ascii="Times New Roman" w:hAnsi="Times New Roman" w:cs="Times New Roman"/>
          <w:sz w:val="28"/>
          <w:szCs w:val="28"/>
        </w:rPr>
        <w:t>Маневцова</w:t>
      </w:r>
      <w:proofErr w:type="spellEnd"/>
      <w:r w:rsidRPr="00F31835">
        <w:rPr>
          <w:rFonts w:ascii="Times New Roman" w:hAnsi="Times New Roman" w:cs="Times New Roman"/>
          <w:sz w:val="28"/>
          <w:szCs w:val="28"/>
        </w:rPr>
        <w:t xml:space="preserve">, П.Г. </w:t>
      </w:r>
      <w:proofErr w:type="spellStart"/>
      <w:r w:rsidRPr="00F31835">
        <w:rPr>
          <w:rFonts w:ascii="Times New Roman" w:hAnsi="Times New Roman" w:cs="Times New Roman"/>
          <w:sz w:val="28"/>
          <w:szCs w:val="28"/>
        </w:rPr>
        <w:t>Саморукова</w:t>
      </w:r>
      <w:proofErr w:type="spellEnd"/>
      <w:r w:rsidRPr="00F31835">
        <w:rPr>
          <w:rFonts w:ascii="Times New Roman" w:hAnsi="Times New Roman" w:cs="Times New Roman"/>
          <w:sz w:val="28"/>
          <w:szCs w:val="28"/>
        </w:rPr>
        <w:t>, Санкт Петербург, 1998 г.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>8. «Мы» Н. Н. Кондратьева «Программа экологического образования детей». Санкт- Петербург, 2000 г.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>9. Николаева С.Н. Комплексные занятия по экологии для старших дошкольников. Методическое пособие. М.: Педагогическое общество России, 2005.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>10. Николаева С.Н. Методика экологического воспитания дошкольников: Учебное пособие для студентов педагогических учебных заведений. - М.: Издательский центр "Академия", 2001- 263с.</w:t>
      </w:r>
    </w:p>
    <w:p w:rsidR="00F31835" w:rsidRPr="00F31835" w:rsidRDefault="00F31835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835">
        <w:rPr>
          <w:rFonts w:ascii="Times New Roman" w:hAnsi="Times New Roman" w:cs="Times New Roman"/>
          <w:sz w:val="28"/>
          <w:szCs w:val="28"/>
        </w:rPr>
        <w:t>11. Организация экспериментальной деятельности дошкольников: Методические рекомендации</w:t>
      </w:r>
      <w:proofErr w:type="gramStart"/>
      <w:r w:rsidRPr="00F31835">
        <w:rPr>
          <w:rFonts w:ascii="Times New Roman" w:hAnsi="Times New Roman" w:cs="Times New Roman"/>
          <w:sz w:val="28"/>
          <w:szCs w:val="28"/>
        </w:rPr>
        <w:t xml:space="preserve"> /П</w:t>
      </w:r>
      <w:proofErr w:type="gramEnd"/>
      <w:r w:rsidRPr="00F31835">
        <w:rPr>
          <w:rFonts w:ascii="Times New Roman" w:hAnsi="Times New Roman" w:cs="Times New Roman"/>
          <w:sz w:val="28"/>
          <w:szCs w:val="28"/>
        </w:rPr>
        <w:t xml:space="preserve">од ред. </w:t>
      </w:r>
      <w:proofErr w:type="spellStart"/>
      <w:r w:rsidRPr="00F31835">
        <w:rPr>
          <w:rFonts w:ascii="Times New Roman" w:hAnsi="Times New Roman" w:cs="Times New Roman"/>
          <w:sz w:val="28"/>
          <w:szCs w:val="28"/>
        </w:rPr>
        <w:t>Л.Н.Прохоровой</w:t>
      </w:r>
      <w:proofErr w:type="spellEnd"/>
      <w:r w:rsidRPr="00F31835">
        <w:rPr>
          <w:rFonts w:ascii="Times New Roman" w:hAnsi="Times New Roman" w:cs="Times New Roman"/>
          <w:sz w:val="28"/>
          <w:szCs w:val="28"/>
        </w:rPr>
        <w:t> М.: АРКТИ, 2008.</w:t>
      </w:r>
    </w:p>
    <w:p w:rsidR="00606EE7" w:rsidRPr="00F31835" w:rsidRDefault="00606EE7" w:rsidP="00F3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06EE7" w:rsidRPr="00F31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802"/>
    <w:rsid w:val="00606EE7"/>
    <w:rsid w:val="009A1802"/>
    <w:rsid w:val="00F3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947</Words>
  <Characters>5401</Characters>
  <Application>Microsoft Office Word</Application>
  <DocSecurity>0</DocSecurity>
  <Lines>45</Lines>
  <Paragraphs>12</Paragraphs>
  <ScaleCrop>false</ScaleCrop>
  <Company>Home</Company>
  <LinksUpToDate>false</LinksUpToDate>
  <CharactersWithSpaces>6336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2017-03-12T10:21:00Z</dcterms:created>
  <dcterms:modified xsi:type="dcterms:W3CDTF">2017-03-12T10:23:00Z</dcterms:modified>
</cp:coreProperties>
</file>