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BFA" w:rsidRPr="00E97BFA" w:rsidRDefault="00E97BFA" w:rsidP="00E97BFA">
      <w:pPr>
        <w:rPr>
          <w:rFonts w:ascii="Times New Roman" w:eastAsia="Calibri" w:hAnsi="Times New Roman" w:cs="Times New Roman"/>
          <w:b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</w:t>
      </w:r>
      <w:r w:rsidRPr="00E97BFA">
        <w:rPr>
          <w:rFonts w:ascii="Times New Roman" w:eastAsia="Calibri" w:hAnsi="Times New Roman" w:cs="Times New Roman"/>
          <w:b/>
        </w:rPr>
        <w:t>Муниципальное образовательное учреждение</w:t>
      </w:r>
    </w:p>
    <w:p w:rsidR="00E97BFA" w:rsidRPr="00E97BFA" w:rsidRDefault="00E97BFA" w:rsidP="00E97BFA">
      <w:pPr>
        <w:spacing w:after="160" w:line="259" w:lineRule="auto"/>
        <w:jc w:val="center"/>
        <w:rPr>
          <w:rFonts w:ascii="Times New Roman" w:eastAsia="Calibri" w:hAnsi="Times New Roman" w:cs="Times New Roman"/>
          <w:b/>
        </w:rPr>
      </w:pPr>
      <w:r w:rsidRPr="00E97BFA">
        <w:rPr>
          <w:rFonts w:ascii="Times New Roman" w:eastAsia="Calibri" w:hAnsi="Times New Roman" w:cs="Times New Roman"/>
          <w:b/>
        </w:rPr>
        <w:t>«Киришская средняя общеобразовательная школа №1</w:t>
      </w:r>
    </w:p>
    <w:p w:rsidR="00E97BFA" w:rsidRPr="00E97BFA" w:rsidRDefault="00E97BFA" w:rsidP="00E97BFA">
      <w:pPr>
        <w:spacing w:after="160" w:line="259" w:lineRule="auto"/>
        <w:jc w:val="center"/>
        <w:rPr>
          <w:rFonts w:ascii="Times New Roman" w:eastAsia="Calibri" w:hAnsi="Times New Roman" w:cs="Times New Roman"/>
          <w:b/>
        </w:rPr>
      </w:pPr>
      <w:r w:rsidRPr="00E97BFA">
        <w:rPr>
          <w:rFonts w:ascii="Times New Roman" w:eastAsia="Calibri" w:hAnsi="Times New Roman" w:cs="Times New Roman"/>
          <w:b/>
        </w:rPr>
        <w:t xml:space="preserve"> имени Героя Советского Союза С.Н. Ульянова»</w:t>
      </w:r>
    </w:p>
    <w:p w:rsidR="004A2700" w:rsidRDefault="004A2700" w:rsidP="00E97BFA">
      <w:pPr>
        <w:tabs>
          <w:tab w:val="left" w:pos="1855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A2700" w:rsidRDefault="004A2700" w:rsidP="00C65076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4A2700" w:rsidRDefault="004A2700" w:rsidP="00C65076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4A2700" w:rsidRDefault="004A2700" w:rsidP="00C65076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4A2700" w:rsidRDefault="004A2700" w:rsidP="00C65076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4A2700" w:rsidRDefault="004A2700" w:rsidP="00E97BFA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A2700" w:rsidRDefault="004A2700" w:rsidP="00C65076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4A2700" w:rsidRPr="00E97BFA" w:rsidRDefault="00E97BFA" w:rsidP="00E97BFA">
      <w:pPr>
        <w:tabs>
          <w:tab w:val="left" w:pos="148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BFA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4A2700" w:rsidRPr="00E97BFA" w:rsidRDefault="004A2700" w:rsidP="00E97BFA">
      <w:pPr>
        <w:tabs>
          <w:tab w:val="left" w:pos="148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BFA">
        <w:rPr>
          <w:rFonts w:ascii="Times New Roman" w:hAnsi="Times New Roman" w:cs="Times New Roman"/>
          <w:b/>
          <w:bCs/>
          <w:sz w:val="28"/>
          <w:szCs w:val="28"/>
        </w:rPr>
        <w:t xml:space="preserve">«Рефлексия учащихся на </w:t>
      </w:r>
      <w:r w:rsidR="00E36E9E" w:rsidRPr="00E97BFA">
        <w:rPr>
          <w:rFonts w:ascii="Times New Roman" w:hAnsi="Times New Roman" w:cs="Times New Roman"/>
          <w:b/>
          <w:bCs/>
          <w:sz w:val="28"/>
          <w:szCs w:val="28"/>
        </w:rPr>
        <w:t>уроках ФГОС НОО</w:t>
      </w:r>
      <w:r w:rsidRPr="00E97BF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4A2700" w:rsidRPr="00E97BFA" w:rsidRDefault="004A2700" w:rsidP="004A2700">
      <w:pPr>
        <w:tabs>
          <w:tab w:val="left" w:pos="148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E97BF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7BF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7BFA">
        <w:rPr>
          <w:rFonts w:ascii="Times New Roman" w:hAnsi="Times New Roman" w:cs="Times New Roman"/>
          <w:sz w:val="24"/>
          <w:szCs w:val="24"/>
        </w:rPr>
        <w:t>(круглый стол для учителей начальных классов)</w:t>
      </w:r>
    </w:p>
    <w:p w:rsidR="004A2700" w:rsidRPr="004A2700" w:rsidRDefault="004A2700" w:rsidP="004A2700">
      <w:pPr>
        <w:tabs>
          <w:tab w:val="left" w:pos="148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A2700" w:rsidRDefault="004A2700" w:rsidP="00C65076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97BFA" w:rsidRPr="00E97BFA" w:rsidRDefault="00E97BFA" w:rsidP="00E97BFA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97B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</w:t>
      </w:r>
      <w:r w:rsidRPr="00E97BFA">
        <w:rPr>
          <w:rFonts w:ascii="Times New Roman" w:eastAsia="Calibri" w:hAnsi="Times New Roman" w:cs="Times New Roman"/>
          <w:sz w:val="24"/>
          <w:szCs w:val="24"/>
        </w:rPr>
        <w:t>Составитель:</w:t>
      </w:r>
    </w:p>
    <w:p w:rsidR="00E97BFA" w:rsidRPr="00E97BFA" w:rsidRDefault="00E97BFA" w:rsidP="00E97BFA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97B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proofErr w:type="spellStart"/>
      <w:r w:rsidRPr="00E97BFA">
        <w:rPr>
          <w:rFonts w:ascii="Times New Roman" w:eastAsia="Calibri" w:hAnsi="Times New Roman" w:cs="Times New Roman"/>
          <w:sz w:val="24"/>
          <w:szCs w:val="24"/>
        </w:rPr>
        <w:t>Семёнова</w:t>
      </w:r>
      <w:proofErr w:type="spellEnd"/>
      <w:r w:rsidRPr="00E97BFA">
        <w:rPr>
          <w:rFonts w:ascii="Times New Roman" w:eastAsia="Calibri" w:hAnsi="Times New Roman" w:cs="Times New Roman"/>
          <w:sz w:val="24"/>
          <w:szCs w:val="24"/>
        </w:rPr>
        <w:t xml:space="preserve"> Наталья Ивановна</w:t>
      </w:r>
    </w:p>
    <w:p w:rsidR="00E97BFA" w:rsidRPr="00E97BFA" w:rsidRDefault="00E97BFA" w:rsidP="00E97BFA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97B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E97BFA">
        <w:rPr>
          <w:rFonts w:ascii="Times New Roman" w:eastAsia="Calibri" w:hAnsi="Times New Roman" w:cs="Times New Roman"/>
          <w:sz w:val="24"/>
          <w:szCs w:val="24"/>
        </w:rPr>
        <w:t>учитель начальных классов</w:t>
      </w:r>
    </w:p>
    <w:p w:rsidR="00E97BFA" w:rsidRPr="00E97BFA" w:rsidRDefault="00E97BFA" w:rsidP="00E97BFA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E97B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E97BFA">
        <w:rPr>
          <w:rFonts w:ascii="Times New Roman" w:eastAsia="Calibri" w:hAnsi="Times New Roman" w:cs="Times New Roman"/>
          <w:sz w:val="24"/>
          <w:szCs w:val="24"/>
        </w:rPr>
        <w:t xml:space="preserve">первая квалификационная категория </w:t>
      </w:r>
    </w:p>
    <w:p w:rsidR="004A2700" w:rsidRDefault="004A2700" w:rsidP="00E97BFA">
      <w:pPr>
        <w:tabs>
          <w:tab w:val="left" w:pos="380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97BFA" w:rsidRDefault="00E97BFA" w:rsidP="00C65076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4A2700" w:rsidRDefault="004A2700" w:rsidP="00C65076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4A2700" w:rsidRDefault="004A2700" w:rsidP="00E97BFA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97BFA" w:rsidRDefault="00E97BFA" w:rsidP="00E97BFA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C65076" w:rsidRPr="00C65076" w:rsidRDefault="00654772" w:rsidP="00C65076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C65076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Педагог </w:t>
      </w:r>
      <w:r w:rsidR="00576472" w:rsidRPr="00C65076">
        <w:rPr>
          <w:rFonts w:ascii="Times New Roman" w:hAnsi="Times New Roman" w:cs="Times New Roman"/>
          <w:b/>
          <w:i/>
          <w:sz w:val="28"/>
          <w:szCs w:val="28"/>
        </w:rPr>
        <w:t>должен в</w:t>
      </w:r>
      <w:r w:rsidRPr="00C65076">
        <w:rPr>
          <w:rFonts w:ascii="Times New Roman" w:hAnsi="Times New Roman" w:cs="Times New Roman"/>
          <w:b/>
          <w:i/>
          <w:sz w:val="28"/>
          <w:szCs w:val="28"/>
        </w:rPr>
        <w:t xml:space="preserve"> просвещении быть с веко</w:t>
      </w:r>
      <w:r w:rsidR="00C65076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Pr="00C65076">
        <w:rPr>
          <w:rFonts w:ascii="Times New Roman" w:hAnsi="Times New Roman" w:cs="Times New Roman"/>
          <w:b/>
          <w:i/>
          <w:sz w:val="28"/>
          <w:szCs w:val="28"/>
        </w:rPr>
        <w:t xml:space="preserve"> на</w:t>
      </w:r>
      <w:r w:rsidR="005A441C" w:rsidRPr="00C6507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65076" w:rsidRPr="00C65076">
        <w:rPr>
          <w:rFonts w:ascii="Times New Roman" w:hAnsi="Times New Roman" w:cs="Times New Roman"/>
          <w:b/>
          <w:i/>
          <w:sz w:val="28"/>
          <w:szCs w:val="28"/>
        </w:rPr>
        <w:t>равнее</w:t>
      </w:r>
    </w:p>
    <w:p w:rsidR="0002371C" w:rsidRPr="00C65076" w:rsidRDefault="005A441C" w:rsidP="00C65076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C65076">
        <w:rPr>
          <w:rFonts w:ascii="Times New Roman" w:hAnsi="Times New Roman" w:cs="Times New Roman"/>
          <w:b/>
          <w:i/>
          <w:sz w:val="28"/>
          <w:szCs w:val="28"/>
        </w:rPr>
        <w:t xml:space="preserve"> А.С. Пуш</w:t>
      </w:r>
      <w:r w:rsidR="00654772" w:rsidRPr="00C65076">
        <w:rPr>
          <w:rFonts w:ascii="Times New Roman" w:hAnsi="Times New Roman" w:cs="Times New Roman"/>
          <w:b/>
          <w:i/>
          <w:sz w:val="28"/>
          <w:szCs w:val="28"/>
        </w:rPr>
        <w:t>кин</w:t>
      </w:r>
    </w:p>
    <w:p w:rsidR="00654772" w:rsidRDefault="00654772" w:rsidP="00E97B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076">
        <w:rPr>
          <w:rFonts w:ascii="Times New Roman" w:hAnsi="Times New Roman" w:cs="Times New Roman"/>
          <w:sz w:val="28"/>
          <w:szCs w:val="28"/>
        </w:rPr>
        <w:t>Образ</w:t>
      </w:r>
      <w:r w:rsidR="00C65076">
        <w:rPr>
          <w:rFonts w:ascii="Times New Roman" w:hAnsi="Times New Roman" w:cs="Times New Roman"/>
          <w:sz w:val="28"/>
          <w:szCs w:val="28"/>
        </w:rPr>
        <w:t xml:space="preserve">ование постоянно меняется </w:t>
      </w:r>
      <w:r w:rsidR="00E97BFA">
        <w:rPr>
          <w:rFonts w:ascii="Times New Roman" w:hAnsi="Times New Roman" w:cs="Times New Roman"/>
          <w:sz w:val="28"/>
          <w:szCs w:val="28"/>
        </w:rPr>
        <w:t>и бросает</w:t>
      </w:r>
      <w:r w:rsidRPr="00C65076">
        <w:rPr>
          <w:rFonts w:ascii="Times New Roman" w:hAnsi="Times New Roman" w:cs="Times New Roman"/>
          <w:sz w:val="28"/>
          <w:szCs w:val="28"/>
        </w:rPr>
        <w:t xml:space="preserve"> </w:t>
      </w:r>
      <w:r w:rsidR="00E97BFA">
        <w:rPr>
          <w:rFonts w:ascii="Times New Roman" w:hAnsi="Times New Roman" w:cs="Times New Roman"/>
          <w:sz w:val="28"/>
          <w:szCs w:val="28"/>
        </w:rPr>
        <w:t xml:space="preserve">всё новые и </w:t>
      </w:r>
      <w:r w:rsidR="00E97BFA" w:rsidRPr="00C65076">
        <w:rPr>
          <w:rFonts w:ascii="Times New Roman" w:hAnsi="Times New Roman" w:cs="Times New Roman"/>
          <w:sz w:val="28"/>
          <w:szCs w:val="28"/>
        </w:rPr>
        <w:t>новые</w:t>
      </w:r>
      <w:r w:rsidRPr="00C65076">
        <w:rPr>
          <w:rFonts w:ascii="Times New Roman" w:hAnsi="Times New Roman" w:cs="Times New Roman"/>
          <w:sz w:val="28"/>
          <w:szCs w:val="28"/>
        </w:rPr>
        <w:t xml:space="preserve"> </w:t>
      </w:r>
      <w:r w:rsidR="00B654B7" w:rsidRPr="00C65076">
        <w:rPr>
          <w:rFonts w:ascii="Times New Roman" w:hAnsi="Times New Roman" w:cs="Times New Roman"/>
          <w:sz w:val="28"/>
          <w:szCs w:val="28"/>
        </w:rPr>
        <w:t>«</w:t>
      </w:r>
      <w:r w:rsidRPr="00C65076">
        <w:rPr>
          <w:rFonts w:ascii="Times New Roman" w:hAnsi="Times New Roman" w:cs="Times New Roman"/>
          <w:sz w:val="28"/>
          <w:szCs w:val="28"/>
        </w:rPr>
        <w:t>вызовы</w:t>
      </w:r>
      <w:r w:rsidR="00B654B7" w:rsidRPr="00C65076">
        <w:rPr>
          <w:rFonts w:ascii="Times New Roman" w:hAnsi="Times New Roman" w:cs="Times New Roman"/>
          <w:sz w:val="28"/>
          <w:szCs w:val="28"/>
        </w:rPr>
        <w:t>»</w:t>
      </w:r>
      <w:r w:rsidRPr="00C65076">
        <w:rPr>
          <w:rFonts w:ascii="Times New Roman" w:hAnsi="Times New Roman" w:cs="Times New Roman"/>
          <w:sz w:val="28"/>
          <w:szCs w:val="28"/>
        </w:rPr>
        <w:t>. Соврем</w:t>
      </w:r>
      <w:r w:rsidR="00E97BFA">
        <w:rPr>
          <w:rFonts w:ascii="Times New Roman" w:hAnsi="Times New Roman" w:cs="Times New Roman"/>
          <w:sz w:val="28"/>
          <w:szCs w:val="28"/>
        </w:rPr>
        <w:t xml:space="preserve">енная система образования развивается с учётом современных тенденций, </w:t>
      </w:r>
      <w:r w:rsidR="00576472" w:rsidRPr="00C65076">
        <w:rPr>
          <w:rFonts w:ascii="Times New Roman" w:hAnsi="Times New Roman" w:cs="Times New Roman"/>
          <w:sz w:val="28"/>
          <w:szCs w:val="28"/>
        </w:rPr>
        <w:t>по</w:t>
      </w:r>
      <w:r w:rsidR="00576472">
        <w:rPr>
          <w:rFonts w:ascii="Times New Roman" w:hAnsi="Times New Roman" w:cs="Times New Roman"/>
          <w:sz w:val="28"/>
          <w:szCs w:val="28"/>
        </w:rPr>
        <w:t>д девизом</w:t>
      </w:r>
      <w:r w:rsidR="00B654B7" w:rsidRPr="00C65076">
        <w:rPr>
          <w:rFonts w:ascii="Times New Roman" w:hAnsi="Times New Roman" w:cs="Times New Roman"/>
          <w:sz w:val="28"/>
          <w:szCs w:val="28"/>
        </w:rPr>
        <w:t xml:space="preserve"> «</w:t>
      </w:r>
      <w:r w:rsidRPr="00C65076">
        <w:rPr>
          <w:rFonts w:ascii="Times New Roman" w:hAnsi="Times New Roman" w:cs="Times New Roman"/>
          <w:sz w:val="28"/>
          <w:szCs w:val="28"/>
        </w:rPr>
        <w:t>Курс на качество»</w:t>
      </w:r>
      <w:r w:rsidR="00C65076">
        <w:rPr>
          <w:rFonts w:ascii="Times New Roman" w:hAnsi="Times New Roman" w:cs="Times New Roman"/>
          <w:sz w:val="28"/>
          <w:szCs w:val="28"/>
        </w:rPr>
        <w:t>.</w:t>
      </w:r>
      <w:r w:rsidR="00B654B7" w:rsidRPr="00C65076">
        <w:rPr>
          <w:rFonts w:ascii="Times New Roman" w:hAnsi="Times New Roman" w:cs="Times New Roman"/>
          <w:sz w:val="28"/>
          <w:szCs w:val="28"/>
        </w:rPr>
        <w:t xml:space="preserve"> Каждые </w:t>
      </w:r>
      <w:r w:rsidRPr="00C65076">
        <w:rPr>
          <w:rFonts w:ascii="Times New Roman" w:hAnsi="Times New Roman" w:cs="Times New Roman"/>
          <w:sz w:val="28"/>
          <w:szCs w:val="28"/>
        </w:rPr>
        <w:t>пед</w:t>
      </w:r>
      <w:r w:rsidR="00B654B7" w:rsidRPr="00C65076">
        <w:rPr>
          <w:rFonts w:ascii="Times New Roman" w:hAnsi="Times New Roman" w:cs="Times New Roman"/>
          <w:sz w:val="28"/>
          <w:szCs w:val="28"/>
        </w:rPr>
        <w:t>а</w:t>
      </w:r>
      <w:r w:rsidRPr="00C65076">
        <w:rPr>
          <w:rFonts w:ascii="Times New Roman" w:hAnsi="Times New Roman" w:cs="Times New Roman"/>
          <w:sz w:val="28"/>
          <w:szCs w:val="28"/>
        </w:rPr>
        <w:t>гог</w:t>
      </w:r>
      <w:r w:rsidR="00C65076">
        <w:rPr>
          <w:rFonts w:ascii="Times New Roman" w:hAnsi="Times New Roman" w:cs="Times New Roman"/>
          <w:sz w:val="28"/>
          <w:szCs w:val="28"/>
        </w:rPr>
        <w:t xml:space="preserve"> в своей педагогической деятельности </w:t>
      </w:r>
      <w:r w:rsidRPr="00C65076">
        <w:rPr>
          <w:rFonts w:ascii="Times New Roman" w:hAnsi="Times New Roman" w:cs="Times New Roman"/>
          <w:sz w:val="28"/>
          <w:szCs w:val="28"/>
        </w:rPr>
        <w:t xml:space="preserve">  проходит ступени профессионал</w:t>
      </w:r>
      <w:r w:rsidR="00B654B7" w:rsidRPr="00C65076">
        <w:rPr>
          <w:rFonts w:ascii="Times New Roman" w:hAnsi="Times New Roman" w:cs="Times New Roman"/>
          <w:sz w:val="28"/>
          <w:szCs w:val="28"/>
        </w:rPr>
        <w:t>ь</w:t>
      </w:r>
      <w:r w:rsidRPr="00C65076">
        <w:rPr>
          <w:rFonts w:ascii="Times New Roman" w:hAnsi="Times New Roman" w:cs="Times New Roman"/>
          <w:sz w:val="28"/>
          <w:szCs w:val="28"/>
        </w:rPr>
        <w:t>ного роста: педагогическая умелость, педагогическое мастерство</w:t>
      </w:r>
      <w:r w:rsidR="00B654B7" w:rsidRPr="00C65076">
        <w:rPr>
          <w:rFonts w:ascii="Times New Roman" w:hAnsi="Times New Roman" w:cs="Times New Roman"/>
          <w:sz w:val="28"/>
          <w:szCs w:val="28"/>
        </w:rPr>
        <w:t>, педагогическое творчество, педагогическое новаторство.</w:t>
      </w:r>
      <w:r w:rsidR="00FE019E" w:rsidRPr="00C65076">
        <w:rPr>
          <w:rFonts w:ascii="Times New Roman" w:hAnsi="Times New Roman" w:cs="Times New Roman"/>
          <w:sz w:val="28"/>
          <w:szCs w:val="28"/>
        </w:rPr>
        <w:t xml:space="preserve"> Для принятия новых вызовов  необходимо выстроить свою методическую работу</w:t>
      </w:r>
      <w:r w:rsidR="00C65076">
        <w:rPr>
          <w:rFonts w:ascii="Times New Roman" w:hAnsi="Times New Roman" w:cs="Times New Roman"/>
          <w:sz w:val="28"/>
          <w:szCs w:val="28"/>
        </w:rPr>
        <w:t>,</w:t>
      </w:r>
      <w:r w:rsidR="00FE019E" w:rsidRPr="00C65076">
        <w:rPr>
          <w:rFonts w:ascii="Times New Roman" w:hAnsi="Times New Roman" w:cs="Times New Roman"/>
          <w:sz w:val="28"/>
          <w:szCs w:val="28"/>
        </w:rPr>
        <w:t xml:space="preserve"> которая является  самостоятельным видом  профессиональной</w:t>
      </w:r>
      <w:r w:rsidR="00C65076">
        <w:rPr>
          <w:rFonts w:ascii="Times New Roman" w:hAnsi="Times New Roman" w:cs="Times New Roman"/>
          <w:sz w:val="28"/>
          <w:szCs w:val="28"/>
        </w:rPr>
        <w:t xml:space="preserve"> деятельности  по моделированию,</w:t>
      </w:r>
      <w:r w:rsidR="00FE019E" w:rsidRPr="00C65076">
        <w:rPr>
          <w:rFonts w:ascii="Times New Roman" w:hAnsi="Times New Roman" w:cs="Times New Roman"/>
          <w:sz w:val="28"/>
          <w:szCs w:val="28"/>
        </w:rPr>
        <w:t xml:space="preserve"> </w:t>
      </w:r>
      <w:r w:rsidR="00C65076">
        <w:rPr>
          <w:rFonts w:ascii="Times New Roman" w:hAnsi="Times New Roman" w:cs="Times New Roman"/>
          <w:sz w:val="28"/>
          <w:szCs w:val="28"/>
        </w:rPr>
        <w:t>п</w:t>
      </w:r>
      <w:r w:rsidR="00FE019E" w:rsidRPr="00C65076">
        <w:rPr>
          <w:rFonts w:ascii="Times New Roman" w:hAnsi="Times New Roman" w:cs="Times New Roman"/>
          <w:sz w:val="28"/>
          <w:szCs w:val="28"/>
        </w:rPr>
        <w:t xml:space="preserve">роектированию, </w:t>
      </w:r>
      <w:r w:rsidR="001A310C" w:rsidRPr="00C65076">
        <w:rPr>
          <w:rFonts w:ascii="Times New Roman" w:hAnsi="Times New Roman" w:cs="Times New Roman"/>
          <w:sz w:val="28"/>
          <w:szCs w:val="28"/>
        </w:rPr>
        <w:t>конструированию</w:t>
      </w:r>
      <w:r w:rsidR="00FE019E" w:rsidRPr="00C65076">
        <w:rPr>
          <w:rFonts w:ascii="Times New Roman" w:hAnsi="Times New Roman" w:cs="Times New Roman"/>
          <w:sz w:val="28"/>
          <w:szCs w:val="28"/>
        </w:rPr>
        <w:t xml:space="preserve"> и внедрении педагогически полезного </w:t>
      </w:r>
      <w:r w:rsidR="001A310C" w:rsidRPr="00C65076">
        <w:rPr>
          <w:rFonts w:ascii="Times New Roman" w:hAnsi="Times New Roman" w:cs="Times New Roman"/>
          <w:sz w:val="28"/>
          <w:szCs w:val="28"/>
        </w:rPr>
        <w:t>методического  и</w:t>
      </w:r>
      <w:r w:rsidR="00FE019E" w:rsidRPr="00C65076">
        <w:rPr>
          <w:rFonts w:ascii="Times New Roman" w:hAnsi="Times New Roman" w:cs="Times New Roman"/>
          <w:sz w:val="28"/>
          <w:szCs w:val="28"/>
        </w:rPr>
        <w:t xml:space="preserve"> </w:t>
      </w:r>
      <w:r w:rsidR="001A310C" w:rsidRPr="00C65076">
        <w:rPr>
          <w:rFonts w:ascii="Times New Roman" w:hAnsi="Times New Roman" w:cs="Times New Roman"/>
          <w:sz w:val="28"/>
          <w:szCs w:val="28"/>
        </w:rPr>
        <w:t>дидактического    обеспечения</w:t>
      </w:r>
      <w:r w:rsidR="00FE019E" w:rsidRPr="00C65076">
        <w:rPr>
          <w:rFonts w:ascii="Times New Roman" w:hAnsi="Times New Roman" w:cs="Times New Roman"/>
          <w:sz w:val="28"/>
          <w:szCs w:val="28"/>
        </w:rPr>
        <w:t xml:space="preserve"> образовательного процесса</w:t>
      </w:r>
      <w:r w:rsidR="001A310C" w:rsidRPr="00C65076">
        <w:rPr>
          <w:rFonts w:ascii="Times New Roman" w:hAnsi="Times New Roman" w:cs="Times New Roman"/>
          <w:sz w:val="28"/>
          <w:szCs w:val="28"/>
        </w:rPr>
        <w:t>. М</w:t>
      </w:r>
      <w:r w:rsidR="00C65076">
        <w:rPr>
          <w:rFonts w:ascii="Times New Roman" w:hAnsi="Times New Roman" w:cs="Times New Roman"/>
          <w:sz w:val="28"/>
          <w:szCs w:val="28"/>
        </w:rPr>
        <w:t xml:space="preserve">арк Максимович </w:t>
      </w:r>
      <w:r w:rsidR="001A310C" w:rsidRPr="00C65076">
        <w:rPr>
          <w:rFonts w:ascii="Times New Roman" w:hAnsi="Times New Roman" w:cs="Times New Roman"/>
          <w:sz w:val="28"/>
          <w:szCs w:val="28"/>
        </w:rPr>
        <w:t xml:space="preserve"> Поташник</w:t>
      </w:r>
      <w:r w:rsidR="009636B4">
        <w:rPr>
          <w:rFonts w:ascii="Times New Roman" w:hAnsi="Times New Roman" w:cs="Times New Roman"/>
          <w:sz w:val="28"/>
          <w:szCs w:val="28"/>
        </w:rPr>
        <w:t>, действительный член (</w:t>
      </w:r>
      <w:r w:rsidR="00C65076">
        <w:rPr>
          <w:rFonts w:ascii="Times New Roman" w:hAnsi="Times New Roman" w:cs="Times New Roman"/>
          <w:sz w:val="28"/>
          <w:szCs w:val="28"/>
        </w:rPr>
        <w:t xml:space="preserve">академик) Российской академии образования, педагогических наук </w:t>
      </w:r>
      <w:r w:rsidR="001A310C" w:rsidRPr="00C65076">
        <w:rPr>
          <w:rFonts w:ascii="Times New Roman" w:hAnsi="Times New Roman" w:cs="Times New Roman"/>
          <w:sz w:val="28"/>
          <w:szCs w:val="28"/>
        </w:rPr>
        <w:t xml:space="preserve"> в 1993 году так сформулировал, что такое методическая работа это «часть непрерывное образование </w:t>
      </w:r>
      <w:r w:rsidR="00555850" w:rsidRPr="00C65076">
        <w:rPr>
          <w:rFonts w:ascii="Times New Roman" w:hAnsi="Times New Roman" w:cs="Times New Roman"/>
          <w:sz w:val="28"/>
          <w:szCs w:val="28"/>
        </w:rPr>
        <w:t>преподавателей</w:t>
      </w:r>
      <w:r w:rsidR="009636B4">
        <w:rPr>
          <w:rFonts w:ascii="Times New Roman" w:hAnsi="Times New Roman" w:cs="Times New Roman"/>
          <w:sz w:val="28"/>
          <w:szCs w:val="28"/>
        </w:rPr>
        <w:t>,</w:t>
      </w:r>
      <w:r w:rsidR="001A310C" w:rsidRPr="00C65076">
        <w:rPr>
          <w:rFonts w:ascii="Times New Roman" w:hAnsi="Times New Roman" w:cs="Times New Roman"/>
          <w:sz w:val="28"/>
          <w:szCs w:val="28"/>
        </w:rPr>
        <w:t xml:space="preserve"> </w:t>
      </w:r>
      <w:r w:rsidR="009636B4">
        <w:rPr>
          <w:rFonts w:ascii="Times New Roman" w:hAnsi="Times New Roman" w:cs="Times New Roman"/>
          <w:sz w:val="28"/>
          <w:szCs w:val="28"/>
        </w:rPr>
        <w:t>в</w:t>
      </w:r>
      <w:r w:rsidR="001A310C" w:rsidRPr="00C65076">
        <w:rPr>
          <w:rFonts w:ascii="Times New Roman" w:hAnsi="Times New Roman" w:cs="Times New Roman"/>
          <w:sz w:val="28"/>
          <w:szCs w:val="28"/>
        </w:rPr>
        <w:t>оспитателей,</w:t>
      </w:r>
      <w:r w:rsidR="009636B4">
        <w:rPr>
          <w:rFonts w:ascii="Times New Roman" w:hAnsi="Times New Roman" w:cs="Times New Roman"/>
          <w:sz w:val="28"/>
          <w:szCs w:val="28"/>
        </w:rPr>
        <w:t xml:space="preserve"> ц</w:t>
      </w:r>
      <w:r w:rsidR="001A310C" w:rsidRPr="00C65076">
        <w:rPr>
          <w:rFonts w:ascii="Times New Roman" w:hAnsi="Times New Roman" w:cs="Times New Roman"/>
          <w:sz w:val="28"/>
          <w:szCs w:val="28"/>
        </w:rPr>
        <w:t>ель её</w:t>
      </w:r>
      <w:r w:rsidR="00555850" w:rsidRPr="00C65076">
        <w:rPr>
          <w:rFonts w:ascii="Times New Roman" w:hAnsi="Times New Roman" w:cs="Times New Roman"/>
          <w:sz w:val="28"/>
          <w:szCs w:val="28"/>
        </w:rPr>
        <w:t xml:space="preserve"> </w:t>
      </w:r>
      <w:r w:rsidR="001A310C" w:rsidRPr="00C65076">
        <w:rPr>
          <w:rFonts w:ascii="Times New Roman" w:hAnsi="Times New Roman" w:cs="Times New Roman"/>
          <w:sz w:val="28"/>
          <w:szCs w:val="28"/>
        </w:rPr>
        <w:t xml:space="preserve">- освоение  наиболее рациональных методов и приёмов обучения и воспитания обучающихся; повышение уровня </w:t>
      </w:r>
      <w:proofErr w:type="spellStart"/>
      <w:r w:rsidR="001A310C" w:rsidRPr="00C65076">
        <w:rPr>
          <w:rFonts w:ascii="Times New Roman" w:hAnsi="Times New Roman" w:cs="Times New Roman"/>
          <w:sz w:val="28"/>
          <w:szCs w:val="28"/>
        </w:rPr>
        <w:t>обще</w:t>
      </w:r>
      <w:r w:rsidR="00555850" w:rsidRPr="00C65076">
        <w:rPr>
          <w:rFonts w:ascii="Times New Roman" w:hAnsi="Times New Roman" w:cs="Times New Roman"/>
          <w:sz w:val="28"/>
          <w:szCs w:val="28"/>
        </w:rPr>
        <w:t>дидактической</w:t>
      </w:r>
      <w:proofErr w:type="spellEnd"/>
      <w:r w:rsidR="005A441C" w:rsidRPr="00C65076">
        <w:rPr>
          <w:rFonts w:ascii="Times New Roman" w:hAnsi="Times New Roman" w:cs="Times New Roman"/>
          <w:sz w:val="28"/>
          <w:szCs w:val="28"/>
        </w:rPr>
        <w:t xml:space="preserve"> подготовленности педагога к организации и ведению учебно-воспитательной работы. Она осуществляется в течение учебного года и </w:t>
      </w:r>
      <w:r w:rsidR="00555850" w:rsidRPr="00C65076">
        <w:rPr>
          <w:rFonts w:ascii="Times New Roman" w:hAnsi="Times New Roman" w:cs="Times New Roman"/>
          <w:sz w:val="28"/>
          <w:szCs w:val="28"/>
        </w:rPr>
        <w:t>органично</w:t>
      </w:r>
      <w:r w:rsidR="005A441C" w:rsidRPr="00C65076">
        <w:rPr>
          <w:rFonts w:ascii="Times New Roman" w:hAnsi="Times New Roman" w:cs="Times New Roman"/>
          <w:sz w:val="28"/>
          <w:szCs w:val="28"/>
        </w:rPr>
        <w:t xml:space="preserve"> соединяется с повседневной практикой педагогов»</w:t>
      </w:r>
      <w:r w:rsidR="00866B91" w:rsidRPr="00C65076">
        <w:rPr>
          <w:rFonts w:ascii="Times New Roman" w:hAnsi="Times New Roman" w:cs="Times New Roman"/>
          <w:sz w:val="28"/>
          <w:szCs w:val="28"/>
        </w:rPr>
        <w:t>. Одни</w:t>
      </w:r>
      <w:r w:rsidR="009636B4">
        <w:rPr>
          <w:rFonts w:ascii="Times New Roman" w:hAnsi="Times New Roman" w:cs="Times New Roman"/>
          <w:sz w:val="28"/>
          <w:szCs w:val="28"/>
        </w:rPr>
        <w:t>м из источников</w:t>
      </w:r>
      <w:r w:rsidR="00866B91" w:rsidRPr="00C65076">
        <w:rPr>
          <w:rFonts w:ascii="Times New Roman" w:hAnsi="Times New Roman" w:cs="Times New Roman"/>
          <w:sz w:val="28"/>
          <w:szCs w:val="28"/>
        </w:rPr>
        <w:t xml:space="preserve"> повышения квалификации является  педагогическое общение, которое имеет разнообразные  виды и формы работы, а именно  круглый стол. </w:t>
      </w:r>
      <w:r w:rsidR="009636B4">
        <w:rPr>
          <w:rFonts w:ascii="Times New Roman" w:hAnsi="Times New Roman" w:cs="Times New Roman"/>
          <w:sz w:val="28"/>
          <w:szCs w:val="28"/>
        </w:rPr>
        <w:t>Круглый стол -</w:t>
      </w:r>
      <w:r w:rsidR="00555850" w:rsidRPr="00C65076">
        <w:rPr>
          <w:rFonts w:ascii="Times New Roman" w:hAnsi="Times New Roman" w:cs="Times New Roman"/>
          <w:sz w:val="28"/>
          <w:szCs w:val="28"/>
        </w:rPr>
        <w:t>один из самых популярных форм проведения научных мероприятий. По сути, «Круглый стол»</w:t>
      </w:r>
      <w:r w:rsidR="009636B4">
        <w:rPr>
          <w:rFonts w:ascii="Times New Roman" w:hAnsi="Times New Roman" w:cs="Times New Roman"/>
          <w:sz w:val="28"/>
          <w:szCs w:val="28"/>
        </w:rPr>
        <w:t xml:space="preserve">  представляет собой  площадку</w:t>
      </w:r>
      <w:r w:rsidR="00555850" w:rsidRPr="00C65076">
        <w:rPr>
          <w:rFonts w:ascii="Times New Roman" w:hAnsi="Times New Roman" w:cs="Times New Roman"/>
          <w:sz w:val="28"/>
          <w:szCs w:val="28"/>
        </w:rPr>
        <w:t xml:space="preserve"> для </w:t>
      </w:r>
      <w:r w:rsidR="00C65076" w:rsidRPr="00C65076">
        <w:rPr>
          <w:rFonts w:ascii="Times New Roman" w:hAnsi="Times New Roman" w:cs="Times New Roman"/>
          <w:sz w:val="28"/>
          <w:szCs w:val="28"/>
        </w:rPr>
        <w:t xml:space="preserve">дискуссии ограниченного количества человек. </w:t>
      </w:r>
      <w:r w:rsidR="009636B4">
        <w:rPr>
          <w:rFonts w:ascii="Times New Roman" w:hAnsi="Times New Roman" w:cs="Times New Roman"/>
          <w:sz w:val="28"/>
          <w:szCs w:val="28"/>
        </w:rPr>
        <w:t xml:space="preserve">Он </w:t>
      </w:r>
      <w:r w:rsidR="00866B91" w:rsidRPr="00C65076">
        <w:rPr>
          <w:rFonts w:ascii="Times New Roman" w:hAnsi="Times New Roman" w:cs="Times New Roman"/>
          <w:sz w:val="28"/>
          <w:szCs w:val="28"/>
        </w:rPr>
        <w:t xml:space="preserve"> проводится с целью выработки общего мнения</w:t>
      </w:r>
      <w:r w:rsidR="0061762F" w:rsidRPr="00C65076">
        <w:rPr>
          <w:rFonts w:ascii="Times New Roman" w:hAnsi="Times New Roman" w:cs="Times New Roman"/>
          <w:sz w:val="28"/>
          <w:szCs w:val="28"/>
        </w:rPr>
        <w:t xml:space="preserve">, позиции участников по обсуждаемой проблеме. При проведении  «Круглого стола»  важно  продумать оформление помещения. </w:t>
      </w:r>
      <w:r w:rsidR="00E97BFA" w:rsidRPr="00C65076">
        <w:rPr>
          <w:rFonts w:ascii="Times New Roman" w:hAnsi="Times New Roman" w:cs="Times New Roman"/>
          <w:sz w:val="28"/>
          <w:szCs w:val="28"/>
        </w:rPr>
        <w:t>На проведения</w:t>
      </w:r>
      <w:r w:rsidR="0061762F" w:rsidRPr="00C65076">
        <w:rPr>
          <w:rFonts w:ascii="Times New Roman" w:hAnsi="Times New Roman" w:cs="Times New Roman"/>
          <w:sz w:val="28"/>
          <w:szCs w:val="28"/>
        </w:rPr>
        <w:t xml:space="preserve"> «Круглого стола» могут быть </w:t>
      </w:r>
      <w:r w:rsidR="00E97BFA" w:rsidRPr="00C65076">
        <w:rPr>
          <w:rFonts w:ascii="Times New Roman" w:hAnsi="Times New Roman" w:cs="Times New Roman"/>
          <w:sz w:val="28"/>
          <w:szCs w:val="28"/>
        </w:rPr>
        <w:t>приглашены специалисты</w:t>
      </w:r>
      <w:r w:rsidR="0061762F" w:rsidRPr="00C65076">
        <w:rPr>
          <w:rFonts w:ascii="Times New Roman" w:hAnsi="Times New Roman" w:cs="Times New Roman"/>
          <w:sz w:val="28"/>
          <w:szCs w:val="28"/>
        </w:rPr>
        <w:t>, администрация.</w:t>
      </w:r>
    </w:p>
    <w:p w:rsidR="00E97BFA" w:rsidRDefault="00E97BFA" w:rsidP="00E97B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7BFA" w:rsidRPr="00C65076" w:rsidRDefault="00E97BFA" w:rsidP="00E97B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4C61" w:rsidRDefault="006E4C61" w:rsidP="006E4C61">
      <w:pPr>
        <w:pStyle w:val="a3"/>
        <w:shd w:val="clear" w:color="auto" w:fill="FFFFFF"/>
        <w:tabs>
          <w:tab w:val="left" w:pos="0"/>
        </w:tabs>
        <w:spacing w:line="217" w:lineRule="atLeast"/>
        <w:rPr>
          <w:rStyle w:val="a4"/>
          <w:b w:val="0"/>
          <w:sz w:val="28"/>
          <w:szCs w:val="28"/>
        </w:rPr>
      </w:pPr>
    </w:p>
    <w:p w:rsidR="006E4C61" w:rsidRPr="008B74F7" w:rsidRDefault="006E4C61" w:rsidP="006E4C61">
      <w:pPr>
        <w:pStyle w:val="a3"/>
        <w:shd w:val="clear" w:color="auto" w:fill="FFFFFF"/>
        <w:spacing w:line="217" w:lineRule="atLeast"/>
        <w:jc w:val="center"/>
        <w:rPr>
          <w:sz w:val="28"/>
          <w:szCs w:val="28"/>
        </w:rPr>
      </w:pPr>
      <w:r>
        <w:rPr>
          <w:rStyle w:val="a4"/>
          <w:b w:val="0"/>
          <w:sz w:val="28"/>
          <w:szCs w:val="28"/>
        </w:rPr>
        <w:lastRenderedPageBreak/>
        <w:t>Круглый стол  для учителей начальных классов</w:t>
      </w:r>
      <w:r w:rsidRPr="008B74F7">
        <w:rPr>
          <w:bCs/>
          <w:sz w:val="28"/>
          <w:szCs w:val="28"/>
        </w:rPr>
        <w:br/>
      </w:r>
      <w:r w:rsidRPr="008B74F7">
        <w:rPr>
          <w:bCs/>
          <w:sz w:val="28"/>
          <w:szCs w:val="28"/>
        </w:rPr>
        <w:br/>
      </w:r>
      <w:r w:rsidRPr="008B74F7">
        <w:rPr>
          <w:rStyle w:val="a4"/>
          <w:b w:val="0"/>
          <w:sz w:val="28"/>
          <w:szCs w:val="28"/>
        </w:rPr>
        <w:t>«Рефлексия учащихся на уроках в начальной школе»</w:t>
      </w:r>
    </w:p>
    <w:p w:rsidR="006E4C61" w:rsidRDefault="006E4C61" w:rsidP="006E4C61">
      <w:pPr>
        <w:pStyle w:val="a3"/>
        <w:shd w:val="clear" w:color="auto" w:fill="FFFFFF"/>
        <w:tabs>
          <w:tab w:val="left" w:pos="142"/>
        </w:tabs>
        <w:spacing w:line="217" w:lineRule="atLeast"/>
        <w:rPr>
          <w:rStyle w:val="a4"/>
          <w:b w:val="0"/>
          <w:sz w:val="28"/>
          <w:szCs w:val="28"/>
        </w:rPr>
      </w:pPr>
      <w:r w:rsidRPr="0068335D">
        <w:rPr>
          <w:rStyle w:val="a4"/>
          <w:b w:val="0"/>
          <w:i/>
          <w:sz w:val="28"/>
          <w:szCs w:val="28"/>
        </w:rPr>
        <w:t>Цель</w:t>
      </w:r>
      <w:r w:rsidRPr="008B74F7">
        <w:rPr>
          <w:rStyle w:val="a4"/>
          <w:b w:val="0"/>
          <w:sz w:val="28"/>
          <w:szCs w:val="28"/>
        </w:rPr>
        <w:t>: повысить мотивацию коллег к овладению рефлексивной</w:t>
      </w:r>
      <w:r>
        <w:rPr>
          <w:rStyle w:val="a4"/>
          <w:b w:val="0"/>
          <w:sz w:val="28"/>
          <w:szCs w:val="28"/>
        </w:rPr>
        <w:t xml:space="preserve">  </w:t>
      </w:r>
      <w:r w:rsidRPr="008B74F7">
        <w:rPr>
          <w:rStyle w:val="a4"/>
          <w:b w:val="0"/>
          <w:sz w:val="28"/>
          <w:szCs w:val="28"/>
        </w:rPr>
        <w:t xml:space="preserve"> деятельностью учащихся.</w:t>
      </w:r>
      <w:r w:rsidRPr="008B74F7">
        <w:rPr>
          <w:bCs/>
          <w:sz w:val="28"/>
          <w:szCs w:val="28"/>
        </w:rPr>
        <w:br/>
      </w:r>
      <w:r>
        <w:rPr>
          <w:rStyle w:val="a4"/>
          <w:b w:val="0"/>
          <w:i/>
          <w:sz w:val="28"/>
          <w:szCs w:val="28"/>
        </w:rPr>
        <w:t xml:space="preserve"> </w:t>
      </w:r>
      <w:r w:rsidRPr="0068335D">
        <w:rPr>
          <w:rStyle w:val="a4"/>
          <w:b w:val="0"/>
          <w:i/>
          <w:sz w:val="28"/>
          <w:szCs w:val="28"/>
        </w:rPr>
        <w:t>Задачи:</w:t>
      </w:r>
      <w:r w:rsidRPr="0068335D">
        <w:rPr>
          <w:bCs/>
          <w:i/>
          <w:sz w:val="28"/>
          <w:szCs w:val="28"/>
        </w:rPr>
        <w:br/>
      </w:r>
      <w:r>
        <w:rPr>
          <w:rStyle w:val="a4"/>
          <w:b w:val="0"/>
          <w:sz w:val="28"/>
          <w:szCs w:val="28"/>
        </w:rPr>
        <w:t xml:space="preserve">    1. </w:t>
      </w:r>
      <w:r w:rsidRPr="008B74F7">
        <w:rPr>
          <w:rStyle w:val="a4"/>
          <w:b w:val="0"/>
          <w:sz w:val="28"/>
          <w:szCs w:val="28"/>
        </w:rPr>
        <w:t>Познакомить коллег с понятием "рефлексия”</w:t>
      </w:r>
      <w:r w:rsidRPr="008B74F7">
        <w:rPr>
          <w:bCs/>
          <w:sz w:val="28"/>
          <w:szCs w:val="28"/>
        </w:rPr>
        <w:br/>
      </w:r>
      <w:r>
        <w:rPr>
          <w:rStyle w:val="a4"/>
          <w:b w:val="0"/>
          <w:sz w:val="28"/>
          <w:szCs w:val="28"/>
        </w:rPr>
        <w:t xml:space="preserve">    2.  </w:t>
      </w:r>
      <w:r w:rsidRPr="008B74F7">
        <w:rPr>
          <w:rStyle w:val="a4"/>
          <w:b w:val="0"/>
          <w:sz w:val="28"/>
          <w:szCs w:val="28"/>
        </w:rPr>
        <w:t>Дать представление о классификации рефлексии</w:t>
      </w:r>
      <w:r w:rsidRPr="008B74F7">
        <w:rPr>
          <w:bCs/>
          <w:sz w:val="28"/>
          <w:szCs w:val="28"/>
        </w:rPr>
        <w:br/>
      </w:r>
      <w:r>
        <w:rPr>
          <w:rStyle w:val="a4"/>
          <w:b w:val="0"/>
          <w:sz w:val="28"/>
          <w:szCs w:val="28"/>
        </w:rPr>
        <w:t xml:space="preserve">    3.  </w:t>
      </w:r>
      <w:r w:rsidRPr="008B74F7">
        <w:rPr>
          <w:rStyle w:val="a4"/>
          <w:b w:val="0"/>
          <w:sz w:val="28"/>
          <w:szCs w:val="28"/>
        </w:rPr>
        <w:t>Показать конкретные варианты проведения рефлексии на уроках</w:t>
      </w:r>
      <w:r w:rsidRPr="008B74F7">
        <w:rPr>
          <w:bCs/>
          <w:sz w:val="28"/>
          <w:szCs w:val="28"/>
        </w:rPr>
        <w:br/>
      </w:r>
      <w:r>
        <w:rPr>
          <w:rStyle w:val="a4"/>
          <w:b w:val="0"/>
          <w:sz w:val="28"/>
          <w:szCs w:val="28"/>
        </w:rPr>
        <w:t xml:space="preserve">    4. </w:t>
      </w:r>
      <w:r w:rsidRPr="008B74F7">
        <w:rPr>
          <w:rStyle w:val="a4"/>
          <w:b w:val="0"/>
          <w:sz w:val="28"/>
          <w:szCs w:val="28"/>
        </w:rPr>
        <w:t>Создать условия для активного взаимо</w:t>
      </w:r>
      <w:r>
        <w:rPr>
          <w:rStyle w:val="a4"/>
          <w:b w:val="0"/>
          <w:sz w:val="28"/>
          <w:szCs w:val="28"/>
        </w:rPr>
        <w:t>действия ведущего  и участников  семинара</w:t>
      </w:r>
    </w:p>
    <w:p w:rsidR="006E4C61" w:rsidRPr="008B74F7" w:rsidRDefault="006E4C61" w:rsidP="006E4C61">
      <w:pPr>
        <w:pStyle w:val="a3"/>
        <w:shd w:val="clear" w:color="auto" w:fill="FFFFFF"/>
        <w:tabs>
          <w:tab w:val="left" w:pos="142"/>
        </w:tabs>
        <w:spacing w:line="217" w:lineRule="atLeast"/>
        <w:rPr>
          <w:rStyle w:val="a4"/>
          <w:b w:val="0"/>
          <w:sz w:val="28"/>
          <w:szCs w:val="28"/>
        </w:rPr>
      </w:pPr>
      <w:r w:rsidRPr="00FD52E0">
        <w:rPr>
          <w:rStyle w:val="a4"/>
          <w:b w:val="0"/>
          <w:i/>
          <w:sz w:val="28"/>
          <w:szCs w:val="28"/>
        </w:rPr>
        <w:t>Форма проведения</w:t>
      </w:r>
      <w:r>
        <w:rPr>
          <w:rStyle w:val="a4"/>
          <w:b w:val="0"/>
          <w:sz w:val="28"/>
          <w:szCs w:val="28"/>
        </w:rPr>
        <w:t>: деловая игра</w:t>
      </w:r>
    </w:p>
    <w:tbl>
      <w:tblPr>
        <w:tblStyle w:val="a6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860"/>
        <w:gridCol w:w="3711"/>
      </w:tblGrid>
      <w:tr w:rsidR="006E4C61" w:rsidTr="008A0E0A">
        <w:tc>
          <w:tcPr>
            <w:tcW w:w="7338" w:type="dxa"/>
          </w:tcPr>
          <w:p w:rsidR="006E4C61" w:rsidRPr="00594A2A" w:rsidRDefault="006E4C61" w:rsidP="006E4C61">
            <w:pPr>
              <w:pStyle w:val="a3"/>
              <w:numPr>
                <w:ilvl w:val="0"/>
                <w:numId w:val="1"/>
              </w:numPr>
              <w:spacing w:line="217" w:lineRule="atLeast"/>
              <w:jc w:val="both"/>
              <w:rPr>
                <w:rStyle w:val="a4"/>
                <w:b w:val="0"/>
                <w:i/>
                <w:sz w:val="28"/>
                <w:szCs w:val="28"/>
              </w:rPr>
            </w:pPr>
            <w:r w:rsidRPr="00594A2A">
              <w:rPr>
                <w:rStyle w:val="a4"/>
                <w:b w:val="0"/>
                <w:i/>
                <w:sz w:val="28"/>
                <w:szCs w:val="28"/>
              </w:rPr>
              <w:t>Организационный момент</w:t>
            </w:r>
          </w:p>
          <w:p w:rsidR="006E4C61" w:rsidRPr="00594A2A" w:rsidRDefault="006E4C61" w:rsidP="008A0E0A">
            <w:pPr>
              <w:pStyle w:val="a3"/>
              <w:spacing w:line="217" w:lineRule="atLeast"/>
              <w:jc w:val="both"/>
              <w:rPr>
                <w:rStyle w:val="a4"/>
                <w:b w:val="0"/>
                <w:sz w:val="28"/>
                <w:szCs w:val="28"/>
              </w:rPr>
            </w:pPr>
            <w:r w:rsidRPr="00594A2A">
              <w:rPr>
                <w:rStyle w:val="a4"/>
                <w:b w:val="0"/>
                <w:sz w:val="28"/>
                <w:szCs w:val="28"/>
              </w:rPr>
              <w:t xml:space="preserve"> Добрый день уважаемые коллеги! Я рада приветствовать Вас в стенах моего класса.   Выберите</w:t>
            </w:r>
            <w:r>
              <w:rPr>
                <w:rStyle w:val="a4"/>
                <w:b w:val="0"/>
                <w:sz w:val="28"/>
                <w:szCs w:val="28"/>
              </w:rPr>
              <w:t xml:space="preserve"> понравивший</w:t>
            </w:r>
            <w:r w:rsidRPr="00594A2A">
              <w:rPr>
                <w:rStyle w:val="a4"/>
                <w:b w:val="0"/>
                <w:sz w:val="28"/>
                <w:szCs w:val="28"/>
              </w:rPr>
              <w:t xml:space="preserve">ся   цвет. И пройдите   на указанные места. У нас </w:t>
            </w:r>
            <w:r>
              <w:rPr>
                <w:rStyle w:val="a4"/>
                <w:b w:val="0"/>
                <w:sz w:val="28"/>
                <w:szCs w:val="28"/>
              </w:rPr>
              <w:t xml:space="preserve"> создались </w:t>
            </w:r>
            <w:r w:rsidRPr="00594A2A">
              <w:rPr>
                <w:rStyle w:val="a4"/>
                <w:b w:val="0"/>
                <w:sz w:val="28"/>
                <w:szCs w:val="28"/>
              </w:rPr>
              <w:t xml:space="preserve"> три  экипажа.   Выберите   капитана</w:t>
            </w:r>
            <w:r>
              <w:rPr>
                <w:rStyle w:val="a4"/>
                <w:b w:val="0"/>
                <w:sz w:val="28"/>
                <w:szCs w:val="28"/>
              </w:rPr>
              <w:t xml:space="preserve">, который поведет ваш </w:t>
            </w:r>
            <w:r w:rsidRPr="00594A2A">
              <w:rPr>
                <w:rStyle w:val="a4"/>
                <w:b w:val="0"/>
                <w:sz w:val="28"/>
                <w:szCs w:val="28"/>
              </w:rPr>
              <w:t xml:space="preserve"> </w:t>
            </w:r>
            <w:r>
              <w:rPr>
                <w:rStyle w:val="a4"/>
                <w:b w:val="0"/>
                <w:sz w:val="28"/>
                <w:szCs w:val="28"/>
              </w:rPr>
              <w:t xml:space="preserve"> экипаж к  вершине мастерства</w:t>
            </w:r>
            <w:r w:rsidRPr="00594A2A">
              <w:rPr>
                <w:rStyle w:val="a4"/>
                <w:b w:val="0"/>
                <w:sz w:val="28"/>
                <w:szCs w:val="28"/>
              </w:rPr>
              <w:t>.</w:t>
            </w:r>
          </w:p>
          <w:p w:rsidR="006E4C61" w:rsidRPr="00594A2A" w:rsidRDefault="006E4C61" w:rsidP="006E4C61">
            <w:pPr>
              <w:pStyle w:val="a3"/>
              <w:numPr>
                <w:ilvl w:val="0"/>
                <w:numId w:val="1"/>
              </w:numPr>
              <w:spacing w:line="217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8"/>
              </w:rPr>
            </w:pPr>
            <w:r w:rsidRPr="00594A2A">
              <w:rPr>
                <w:rStyle w:val="a4"/>
                <w:b w:val="0"/>
                <w:i/>
                <w:color w:val="333333"/>
                <w:sz w:val="28"/>
                <w:szCs w:val="28"/>
              </w:rPr>
              <w:t>Вступительное слово.</w:t>
            </w:r>
          </w:p>
          <w:p w:rsidR="006E4C61" w:rsidRDefault="006E4C61" w:rsidP="008A0E0A">
            <w:pPr>
              <w:pStyle w:val="a3"/>
              <w:spacing w:line="217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4A34B4">
              <w:rPr>
                <w:sz w:val="28"/>
                <w:szCs w:val="28"/>
              </w:rPr>
              <w:t xml:space="preserve">   Приоритетной целью современной образовательной концепции стало развитие личности, готовой к самообразованию, самовоспитанию и саморазвитию.   </w:t>
            </w:r>
            <w:r>
              <w:rPr>
                <w:sz w:val="28"/>
                <w:szCs w:val="28"/>
              </w:rPr>
              <w:t xml:space="preserve">       </w:t>
            </w:r>
            <w:r w:rsidRPr="00171A3B">
              <w:rPr>
                <w:sz w:val="28"/>
                <w:szCs w:val="28"/>
              </w:rPr>
              <w:t>К современному уроку в начальной школе предъявляется множество требований. Во главе этого списка – сохранение физического и психического здоровья учащихся. Это необходимость дозировать учебную нагрузку, пресекать усталость органов чувств ребёнка и его интеллектуальное истощение</w:t>
            </w:r>
            <w:r>
              <w:rPr>
                <w:sz w:val="28"/>
                <w:szCs w:val="28"/>
              </w:rPr>
              <w:t>.</w:t>
            </w:r>
          </w:p>
          <w:p w:rsidR="006E4C61" w:rsidRPr="00A5601B" w:rsidRDefault="006E4C61" w:rsidP="008A0E0A">
            <w:pPr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601B">
              <w:rPr>
                <w:rFonts w:ascii="Times New Roman" w:hAnsi="Times New Roman" w:cs="Times New Roman"/>
                <w:sz w:val="28"/>
                <w:szCs w:val="28"/>
              </w:rPr>
              <w:t xml:space="preserve">Особенностью новых государственных стандартов образования является их ориентация на универсальные учебные действия, одними из которых являются универсальные рефлексивные умения. Обучающиеся овладевают ключевыми компетентностями, составляющими основу умения учиться. Важное требование – </w:t>
            </w:r>
            <w:r w:rsidRPr="00A560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формировать умения понимать причины успеха/неуспеха учебной деятельности и способности конструктивно действовать даже в ситуациях неуспеха. Концептуальной идеей построения технологии обучения по федеральным стандартам второго поколения в системе непрерывного образования явилась идея включения ученика в активную познавательную деятельность. Ещё Сократ говорил о том, что научить человека играть на флейте можно только в том случае, когда он сам будет на ней играть.</w:t>
            </w:r>
          </w:p>
          <w:p w:rsidR="006E4C61" w:rsidRPr="00FA5F09" w:rsidRDefault="006E4C61" w:rsidP="008A0E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FA5F09">
              <w:rPr>
                <w:rFonts w:ascii="Times New Roman" w:hAnsi="Times New Roman" w:cs="Times New Roman"/>
                <w:sz w:val="28"/>
                <w:szCs w:val="28"/>
              </w:rPr>
              <w:t xml:space="preserve">Исходя из моего вступительного </w:t>
            </w:r>
            <w:proofErr w:type="gramStart"/>
            <w:r w:rsidRPr="00FA5F09">
              <w:rPr>
                <w:rFonts w:ascii="Times New Roman" w:hAnsi="Times New Roman" w:cs="Times New Roman"/>
                <w:sz w:val="28"/>
                <w:szCs w:val="28"/>
              </w:rPr>
              <w:t>слова,  вы</w:t>
            </w:r>
            <w:proofErr w:type="gramEnd"/>
            <w:r w:rsidRPr="00FA5F09">
              <w:rPr>
                <w:rFonts w:ascii="Times New Roman" w:hAnsi="Times New Roman" w:cs="Times New Roman"/>
                <w:sz w:val="28"/>
                <w:szCs w:val="28"/>
              </w:rPr>
              <w:t xml:space="preserve"> определяющей темой будет ,  «</w:t>
            </w:r>
            <w:r w:rsidRPr="00FA5F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Приемы рефлексии на уроках в начальной школе</w:t>
            </w:r>
            <w:r w:rsidRPr="00FA5F09">
              <w:rPr>
                <w:rFonts w:ascii="Times New Roman" w:hAnsi="Times New Roman" w:cs="Times New Roman"/>
                <w:sz w:val="28"/>
                <w:szCs w:val="28"/>
              </w:rPr>
              <w:t>», а какова моя цель сегодня? (ответы участников мастер – класса). А ваша цель? (ответы участников мастер – класса)</w:t>
            </w:r>
          </w:p>
          <w:p w:rsidR="006E4C61" w:rsidRDefault="006E4C61" w:rsidP="006E4C61">
            <w:pPr>
              <w:pStyle w:val="a3"/>
              <w:numPr>
                <w:ilvl w:val="0"/>
                <w:numId w:val="1"/>
              </w:numPr>
              <w:spacing w:line="217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Мозговой штурм</w:t>
            </w:r>
          </w:p>
          <w:p w:rsidR="006E4C61" w:rsidRDefault="006E4C61" w:rsidP="008A0E0A">
            <w:pPr>
              <w:pStyle w:val="a3"/>
              <w:spacing w:line="217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(команды  набирают  баллы)</w:t>
            </w:r>
          </w:p>
          <w:p w:rsidR="006E4C61" w:rsidRPr="00A62725" w:rsidRDefault="006E4C61" w:rsidP="008A0E0A">
            <w:pPr>
              <w:pStyle w:val="a3"/>
              <w:spacing w:line="217" w:lineRule="atLeast"/>
              <w:jc w:val="both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1.</w:t>
            </w:r>
            <w:proofErr w:type="gramStart"/>
            <w:r w:rsidRPr="00A62725">
              <w:rPr>
                <w:rStyle w:val="a4"/>
                <w:b w:val="0"/>
                <w:sz w:val="28"/>
                <w:szCs w:val="28"/>
              </w:rPr>
              <w:t>Перечислите  универсальные</w:t>
            </w:r>
            <w:proofErr w:type="gramEnd"/>
            <w:r w:rsidRPr="00A62725">
              <w:rPr>
                <w:rStyle w:val="a4"/>
                <w:b w:val="0"/>
                <w:sz w:val="28"/>
                <w:szCs w:val="28"/>
              </w:rPr>
              <w:t xml:space="preserve"> учебные действия.                                      (личностные,</w:t>
            </w:r>
            <w:r>
              <w:rPr>
                <w:rStyle w:val="a4"/>
                <w:b w:val="0"/>
                <w:sz w:val="28"/>
                <w:szCs w:val="28"/>
              </w:rPr>
              <w:t xml:space="preserve"> </w:t>
            </w:r>
            <w:r w:rsidRPr="00A62725">
              <w:rPr>
                <w:rStyle w:val="a4"/>
                <w:b w:val="0"/>
                <w:sz w:val="28"/>
                <w:szCs w:val="28"/>
              </w:rPr>
              <w:t>познавательные, регуляторные, коммуникативные)</w:t>
            </w:r>
          </w:p>
          <w:p w:rsidR="006E4C61" w:rsidRPr="00A62725" w:rsidRDefault="006E4C61" w:rsidP="008A0E0A">
            <w:pPr>
              <w:pStyle w:val="a3"/>
              <w:spacing w:line="217" w:lineRule="atLeast"/>
              <w:jc w:val="both"/>
              <w:rPr>
                <w:rStyle w:val="a4"/>
                <w:b w:val="0"/>
                <w:sz w:val="28"/>
                <w:szCs w:val="28"/>
              </w:rPr>
            </w:pPr>
            <w:r w:rsidRPr="00A62725">
              <w:rPr>
                <w:rStyle w:val="a4"/>
                <w:b w:val="0"/>
                <w:sz w:val="28"/>
                <w:szCs w:val="28"/>
              </w:rPr>
              <w:t xml:space="preserve"> </w:t>
            </w:r>
            <w:r>
              <w:rPr>
                <w:rStyle w:val="a4"/>
                <w:b w:val="0"/>
                <w:sz w:val="28"/>
                <w:szCs w:val="28"/>
              </w:rPr>
              <w:t>2.</w:t>
            </w:r>
            <w:r w:rsidRPr="00A62725">
              <w:rPr>
                <w:rStyle w:val="a4"/>
                <w:b w:val="0"/>
                <w:sz w:val="28"/>
                <w:szCs w:val="28"/>
              </w:rPr>
              <w:t>Команды</w:t>
            </w:r>
            <w:r>
              <w:rPr>
                <w:rStyle w:val="a4"/>
                <w:b w:val="0"/>
                <w:sz w:val="28"/>
                <w:szCs w:val="28"/>
              </w:rPr>
              <w:t>,</w:t>
            </w:r>
            <w:r w:rsidRPr="00A62725">
              <w:rPr>
                <w:rStyle w:val="a4"/>
                <w:b w:val="0"/>
                <w:sz w:val="28"/>
                <w:szCs w:val="28"/>
              </w:rPr>
              <w:t xml:space="preserve"> назовите по три формы урока.</w:t>
            </w:r>
          </w:p>
          <w:p w:rsidR="006E4C61" w:rsidRPr="00A62725" w:rsidRDefault="006E4C61" w:rsidP="008A0E0A">
            <w:pPr>
              <w:pStyle w:val="a3"/>
              <w:spacing w:line="217" w:lineRule="atLeast"/>
              <w:jc w:val="both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3.</w:t>
            </w:r>
            <w:r w:rsidRPr="00A62725">
              <w:rPr>
                <w:rStyle w:val="a4"/>
                <w:b w:val="0"/>
                <w:sz w:val="28"/>
                <w:szCs w:val="28"/>
              </w:rPr>
              <w:t>Когда начинается урок.</w:t>
            </w:r>
          </w:p>
          <w:p w:rsidR="006E4C61" w:rsidRDefault="006E4C61" w:rsidP="008A0E0A">
            <w:pPr>
              <w:pStyle w:val="a3"/>
              <w:spacing w:line="217" w:lineRule="atLeast"/>
              <w:jc w:val="both"/>
              <w:rPr>
                <w:rStyle w:val="a4"/>
                <w:b w:val="0"/>
              </w:rPr>
            </w:pPr>
            <w:r>
              <w:rPr>
                <w:rStyle w:val="a4"/>
                <w:b w:val="0"/>
                <w:sz w:val="28"/>
                <w:szCs w:val="28"/>
              </w:rPr>
              <w:t>4.</w:t>
            </w:r>
            <w:r w:rsidRPr="00A62725">
              <w:rPr>
                <w:rStyle w:val="a4"/>
                <w:b w:val="0"/>
                <w:sz w:val="28"/>
                <w:szCs w:val="28"/>
              </w:rPr>
              <w:t>Назовите по  два типа урока</w:t>
            </w:r>
            <w:r>
              <w:rPr>
                <w:rStyle w:val="a4"/>
                <w:b w:val="0"/>
              </w:rPr>
              <w:t>.</w:t>
            </w:r>
          </w:p>
          <w:p w:rsidR="006E4C61" w:rsidRPr="00A62725" w:rsidRDefault="006E4C61" w:rsidP="008A0E0A">
            <w:pPr>
              <w:pStyle w:val="a3"/>
              <w:spacing w:before="0" w:beforeAutospacing="0" w:after="109" w:afterAutospacing="0" w:line="217" w:lineRule="atLeast"/>
              <w:rPr>
                <w:sz w:val="28"/>
                <w:szCs w:val="28"/>
                <w:shd w:val="clear" w:color="auto" w:fill="FFFFFF"/>
              </w:rPr>
            </w:pPr>
            <w:r w:rsidRPr="00306B99">
              <w:rPr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306B99">
              <w:rPr>
                <w:bCs/>
                <w:color w:val="333333"/>
                <w:sz w:val="28"/>
                <w:szCs w:val="28"/>
                <w:shd w:val="clear" w:color="auto" w:fill="FFFFFF"/>
              </w:rPr>
              <w:t>5.</w:t>
            </w:r>
            <w:r>
              <w:rPr>
                <w:sz w:val="28"/>
                <w:szCs w:val="28"/>
                <w:shd w:val="clear" w:color="auto" w:fill="FFFFFF"/>
              </w:rPr>
              <w:t>Т</w:t>
            </w:r>
            <w:r w:rsidRPr="00A62725">
              <w:rPr>
                <w:sz w:val="28"/>
                <w:szCs w:val="28"/>
                <w:shd w:val="clear" w:color="auto" w:fill="FFFFFF"/>
              </w:rPr>
              <w:t>аблица, позволяющая структурировать урок по выбранным учителем параметрам.</w:t>
            </w:r>
            <w:r>
              <w:rPr>
                <w:sz w:val="28"/>
                <w:szCs w:val="28"/>
                <w:shd w:val="clear" w:color="auto" w:fill="FFFFFF"/>
              </w:rPr>
              <w:t xml:space="preserve"> (т</w:t>
            </w:r>
            <w:r w:rsidRPr="00A62725">
              <w:rPr>
                <w:sz w:val="28"/>
                <w:szCs w:val="28"/>
                <w:shd w:val="clear" w:color="auto" w:fill="FFFFFF"/>
              </w:rPr>
              <w:t>ехнологическая карта</w:t>
            </w:r>
            <w:r>
              <w:rPr>
                <w:sz w:val="28"/>
                <w:szCs w:val="28"/>
                <w:shd w:val="clear" w:color="auto" w:fill="FFFFFF"/>
              </w:rPr>
              <w:t>)</w:t>
            </w:r>
          </w:p>
          <w:p w:rsidR="006E4C61" w:rsidRPr="00A62725" w:rsidRDefault="006E4C61" w:rsidP="008A0E0A">
            <w:pPr>
              <w:pStyle w:val="a3"/>
              <w:spacing w:before="0" w:beforeAutospacing="0" w:after="109" w:afterAutospacing="0" w:line="217" w:lineRule="atLeast"/>
              <w:rPr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6.Н</w:t>
            </w:r>
            <w:r w:rsidRPr="00A62725">
              <w:rPr>
                <w:sz w:val="28"/>
                <w:szCs w:val="28"/>
                <w:shd w:val="clear" w:color="auto" w:fill="FFFFFF"/>
              </w:rPr>
              <w:t>ормы и требования, определяющие обязательный минимум содержания образовательных программ, максимальный объём учебной нагрузки, уровень подготовки выпускников, а также основные требования к об</w:t>
            </w:r>
            <w:r>
              <w:rPr>
                <w:sz w:val="28"/>
                <w:szCs w:val="28"/>
                <w:shd w:val="clear" w:color="auto" w:fill="FFFFFF"/>
              </w:rPr>
              <w:t>еспечению процесса образования.</w:t>
            </w:r>
            <w:r w:rsidRPr="00A62725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306B99">
              <w:rPr>
                <w:sz w:val="28"/>
                <w:szCs w:val="28"/>
                <w:shd w:val="clear" w:color="auto" w:fill="FFFFFF"/>
              </w:rPr>
              <w:t>(</w:t>
            </w:r>
            <w:r w:rsidRPr="00306B99">
              <w:rPr>
                <w:bCs/>
                <w:sz w:val="28"/>
                <w:szCs w:val="28"/>
                <w:shd w:val="clear" w:color="auto" w:fill="FFFFFF"/>
              </w:rPr>
              <w:t>Государственный стандарт образования)</w:t>
            </w:r>
            <w:r w:rsidRPr="00A62725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</w:p>
          <w:p w:rsidR="006E4C61" w:rsidRDefault="006E4C61" w:rsidP="008A0E0A">
            <w:pPr>
              <w:pStyle w:val="a3"/>
              <w:shd w:val="clear" w:color="auto" w:fill="FFFFFF"/>
              <w:spacing w:before="96" w:beforeAutospacing="0" w:after="120" w:afterAutospacing="0" w:line="286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6E4C61" w:rsidRPr="00A62725" w:rsidRDefault="006E4C61" w:rsidP="008A0E0A">
            <w:pPr>
              <w:pStyle w:val="a3"/>
              <w:shd w:val="clear" w:color="auto" w:fill="FFFFFF"/>
              <w:spacing w:before="96" w:beforeAutospacing="0" w:after="120" w:afterAutospacing="0" w:line="286" w:lineRule="atLeast"/>
              <w:rPr>
                <w:sz w:val="28"/>
                <w:szCs w:val="28"/>
              </w:rPr>
            </w:pPr>
            <w:r w:rsidRPr="00306B99">
              <w:rPr>
                <w:i/>
              </w:rPr>
              <w:lastRenderedPageBreak/>
              <w:t xml:space="preserve">Подводим итоги. Приветствуем  экипаж, который  набрал </w:t>
            </w:r>
            <w:r>
              <w:rPr>
                <w:i/>
              </w:rPr>
              <w:t xml:space="preserve"> наибольше</w:t>
            </w:r>
            <w:r w:rsidRPr="00306B99">
              <w:rPr>
                <w:i/>
              </w:rPr>
              <w:t>е количество  баллов</w:t>
            </w:r>
            <w:r>
              <w:rPr>
                <w:sz w:val="28"/>
                <w:szCs w:val="28"/>
              </w:rPr>
              <w:t>.</w:t>
            </w:r>
          </w:p>
          <w:p w:rsidR="006E4C61" w:rsidRDefault="006E4C61" w:rsidP="006E4C61">
            <w:pPr>
              <w:pStyle w:val="a3"/>
              <w:numPr>
                <w:ilvl w:val="0"/>
                <w:numId w:val="2"/>
              </w:numPr>
              <w:spacing w:line="217" w:lineRule="atLeast"/>
              <w:jc w:val="both"/>
              <w:rPr>
                <w:rStyle w:val="a4"/>
                <w:b w:val="0"/>
                <w:sz w:val="28"/>
                <w:szCs w:val="28"/>
              </w:rPr>
            </w:pPr>
            <w:r w:rsidRPr="00306B99">
              <w:rPr>
                <w:rStyle w:val="a4"/>
                <w:b w:val="0"/>
                <w:sz w:val="28"/>
                <w:szCs w:val="28"/>
              </w:rPr>
              <w:t>Любование</w:t>
            </w:r>
          </w:p>
          <w:p w:rsidR="006E4C61" w:rsidRDefault="006E4C61" w:rsidP="008A0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06B99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Рассмотрите картинки </w:t>
            </w:r>
            <w:proofErr w:type="gramStart"/>
            <w:r w:rsidRPr="00306B99">
              <w:rPr>
                <w:rFonts w:ascii="Times New Roman" w:hAnsi="Times New Roman" w:cs="Times New Roman"/>
                <w:sz w:val="28"/>
                <w:szCs w:val="28"/>
              </w:rPr>
              <w:t>и  предположите</w:t>
            </w:r>
            <w:proofErr w:type="gramEnd"/>
            <w:r w:rsidRPr="00306B99">
              <w:rPr>
                <w:rFonts w:ascii="Times New Roman" w:hAnsi="Times New Roman" w:cs="Times New Roman"/>
                <w:sz w:val="28"/>
                <w:szCs w:val="28"/>
              </w:rPr>
              <w:t xml:space="preserve">, какая из предложенных картинок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06B99">
              <w:rPr>
                <w:rFonts w:ascii="Times New Roman" w:hAnsi="Times New Roman" w:cs="Times New Roman"/>
                <w:sz w:val="28"/>
                <w:szCs w:val="28"/>
              </w:rPr>
              <w:t>сегодня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06B99">
              <w:rPr>
                <w:rFonts w:ascii="Times New Roman" w:hAnsi="Times New Roman" w:cs="Times New Roman"/>
                <w:sz w:val="28"/>
                <w:szCs w:val="28"/>
              </w:rPr>
              <w:t xml:space="preserve"> отразит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06B99">
              <w:rPr>
                <w:rFonts w:ascii="Times New Roman" w:hAnsi="Times New Roman" w:cs="Times New Roman"/>
                <w:sz w:val="28"/>
                <w:szCs w:val="28"/>
              </w:rPr>
              <w:t>ашу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E4C61" w:rsidRPr="00306B99" w:rsidRDefault="006E4C61" w:rsidP="008A0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B99">
              <w:rPr>
                <w:rFonts w:ascii="Times New Roman" w:hAnsi="Times New Roman" w:cs="Times New Roman"/>
                <w:sz w:val="28"/>
                <w:szCs w:val="28"/>
              </w:rPr>
              <w:t xml:space="preserve"> тему  обоснуйте.</w:t>
            </w:r>
          </w:p>
          <w:p w:rsidR="006E4C61" w:rsidRPr="00073742" w:rsidRDefault="006E4C61" w:rsidP="008A0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  бы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вы   её на звали?</w:t>
            </w:r>
            <w:r w:rsidRPr="0007374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(раздумье, мысли, </w:t>
            </w:r>
            <w:proofErr w:type="spellStart"/>
            <w:r w:rsidRPr="00073742">
              <w:rPr>
                <w:rFonts w:ascii="Times New Roman" w:hAnsi="Times New Roman" w:cs="Times New Roman"/>
                <w:sz w:val="28"/>
                <w:szCs w:val="28"/>
              </w:rPr>
              <w:t>размыш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73742">
              <w:rPr>
                <w:rFonts w:ascii="Times New Roman" w:hAnsi="Times New Roman" w:cs="Times New Roman"/>
                <w:sz w:val="28"/>
                <w:szCs w:val="28"/>
              </w:rPr>
              <w:t>ление</w:t>
            </w:r>
            <w:proofErr w:type="spellEnd"/>
            <w:r w:rsidRPr="00073742">
              <w:rPr>
                <w:rFonts w:ascii="Times New Roman" w:hAnsi="Times New Roman" w:cs="Times New Roman"/>
                <w:sz w:val="28"/>
                <w:szCs w:val="28"/>
              </w:rPr>
              <w:t>, осмысление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E4C61" w:rsidRDefault="006E4C61" w:rsidP="008A0E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4C61" w:rsidRDefault="006E4C61" w:rsidP="008A0E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4C61" w:rsidRPr="00F83FFC" w:rsidRDefault="006E4C61" w:rsidP="008A0E0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3FFC">
              <w:rPr>
                <w:rFonts w:ascii="Times New Roman" w:hAnsi="Times New Roman" w:cs="Times New Roman"/>
                <w:i/>
                <w:sz w:val="28"/>
                <w:szCs w:val="28"/>
              </w:rPr>
              <w:t>Глядя на свечу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Pr="00F83FF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иходит осмысление прожитого дня, событий и поступков. Это осмысление необходимо завтрашнему  дню.  </w:t>
            </w:r>
          </w:p>
          <w:p w:rsidR="006E4C61" w:rsidRDefault="006E4C61" w:rsidP="008A0E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4C61" w:rsidRPr="00F83FFC" w:rsidRDefault="006E4C61" w:rsidP="006E4C61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83FFC">
              <w:rPr>
                <w:rFonts w:ascii="Times New Roman" w:hAnsi="Times New Roman" w:cs="Times New Roman"/>
                <w:sz w:val="28"/>
                <w:szCs w:val="28"/>
              </w:rPr>
              <w:t>Притча</w:t>
            </w:r>
          </w:p>
          <w:p w:rsidR="006E4C61" w:rsidRDefault="006E4C61" w:rsidP="008A0E0A">
            <w:pP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073742">
              <w:rPr>
                <w:rStyle w:val="apple-converted-space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 </w:t>
            </w:r>
            <w:r>
              <w:rPr>
                <w:rStyle w:val="apple-converted-space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В </w:t>
            </w:r>
            <w:r w:rsidRPr="00073742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одной притче говорится:</w:t>
            </w:r>
          </w:p>
          <w:p w:rsidR="006E4C61" w:rsidRPr="00F83FFC" w:rsidRDefault="006E4C61" w:rsidP="008A0E0A">
            <w:pPr>
              <w:rPr>
                <w:rFonts w:ascii="Monotype Corsiva" w:hAnsi="Monotype Corsiva" w:cs="Times New Roman"/>
                <w:b/>
                <w:i/>
                <w:sz w:val="28"/>
                <w:szCs w:val="28"/>
              </w:rPr>
            </w:pPr>
            <w:r w:rsidRPr="00073742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"Жил мудрец, который знал всё.</w:t>
            </w: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r w:rsidRPr="00073742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Один человек захотел доказать, что мудрец знает не всё. Зажав в ладонях бабочку, он спросил: "Скажи, мудрец, какая бабочка у меня в руках: мёртвая или живая?” А сам думает: "Скажет живая – я ее умерщвлю, скажет мёртвая – выпущу”. Мудрец, подумав, ответил: "Всё в твоих руках”.                                                                                                                          </w:t>
            </w:r>
            <w:r w:rsidRPr="00F83FFC">
              <w:rPr>
                <w:rStyle w:val="a4"/>
                <w:rFonts w:ascii="Monotype Corsiva" w:hAnsi="Monotype Corsiva" w:cs="Times New Roman"/>
                <w:b w:val="0"/>
                <w:i/>
                <w:sz w:val="28"/>
                <w:szCs w:val="28"/>
                <w:shd w:val="clear" w:color="auto" w:fill="FFFFFF"/>
              </w:rPr>
              <w:t>В наших руках, чтобы ребенок чувствовал себя любимым</w:t>
            </w:r>
            <w:r w:rsidRPr="00F83FFC">
              <w:rPr>
                <w:rFonts w:ascii="Monotype Corsiva" w:hAnsi="Monotype Corsiva" w:cs="Times New Roman"/>
                <w:b/>
                <w:bCs/>
                <w:i/>
                <w:sz w:val="28"/>
                <w:szCs w:val="28"/>
                <w:shd w:val="clear" w:color="auto" w:fill="FFFFFF"/>
              </w:rPr>
              <w:t xml:space="preserve">   </w:t>
            </w:r>
            <w:r w:rsidRPr="00F83FFC">
              <w:rPr>
                <w:rStyle w:val="a4"/>
                <w:rFonts w:ascii="Monotype Corsiva" w:hAnsi="Monotype Corsiva" w:cs="Times New Roman"/>
                <w:b w:val="0"/>
                <w:i/>
                <w:sz w:val="28"/>
                <w:szCs w:val="28"/>
                <w:shd w:val="clear" w:color="auto" w:fill="FFFFFF"/>
              </w:rPr>
              <w:t>нужным, а главное, успешным.</w:t>
            </w:r>
          </w:p>
          <w:p w:rsidR="006E4C61" w:rsidRDefault="006E4C61" w:rsidP="008A0E0A">
            <w:pPr>
              <w:pStyle w:val="a3"/>
              <w:spacing w:line="217" w:lineRule="atLeast"/>
              <w:jc w:val="both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 xml:space="preserve"> </w:t>
            </w:r>
          </w:p>
          <w:p w:rsidR="006E4C61" w:rsidRPr="00F83FFC" w:rsidRDefault="006E4C61" w:rsidP="006E4C61">
            <w:pPr>
              <w:pStyle w:val="a3"/>
              <w:numPr>
                <w:ilvl w:val="0"/>
                <w:numId w:val="3"/>
              </w:numPr>
              <w:spacing w:line="217" w:lineRule="atLeast"/>
              <w:jc w:val="both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Понятие рефлексии</w:t>
            </w:r>
          </w:p>
          <w:p w:rsidR="006E4C61" w:rsidRPr="00F83FFC" w:rsidRDefault="006E4C61" w:rsidP="008A0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FFC">
              <w:rPr>
                <w:rFonts w:ascii="Times New Roman" w:hAnsi="Times New Roman" w:cs="Times New Roman"/>
                <w:sz w:val="28"/>
                <w:szCs w:val="28"/>
              </w:rPr>
              <w:t xml:space="preserve">Рефлексия- </w:t>
            </w:r>
            <w:proofErr w:type="gramStart"/>
            <w:r w:rsidRPr="00F83FFC">
              <w:rPr>
                <w:rFonts w:ascii="Times New Roman" w:hAnsi="Times New Roman" w:cs="Times New Roman"/>
                <w:sz w:val="28"/>
                <w:szCs w:val="28"/>
              </w:rPr>
              <w:t>это  свойство</w:t>
            </w:r>
            <w:proofErr w:type="gramEnd"/>
            <w:r w:rsidRPr="00F83FFC">
              <w:rPr>
                <w:rFonts w:ascii="Times New Roman" w:hAnsi="Times New Roman" w:cs="Times New Roman"/>
                <w:sz w:val="28"/>
                <w:szCs w:val="28"/>
              </w:rPr>
              <w:t xml:space="preserve"> человеческого мышления, которая направлена на осмысления собственной деятельности</w:t>
            </w:r>
          </w:p>
          <w:p w:rsidR="006E4C61" w:rsidRPr="00F83FFC" w:rsidRDefault="006E4C61" w:rsidP="008A0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Рефлексия – это  р</w:t>
            </w:r>
            <w:r w:rsidRPr="00F83FFC">
              <w:rPr>
                <w:rFonts w:ascii="Times New Roman" w:hAnsi="Times New Roman" w:cs="Times New Roman"/>
                <w:sz w:val="28"/>
                <w:szCs w:val="28"/>
              </w:rPr>
              <w:t>азмышление над  чувствами, мыслями, деятельностью, ощущениями, эмоциями</w:t>
            </w:r>
          </w:p>
          <w:p w:rsidR="006E4C61" w:rsidRDefault="006E4C61" w:rsidP="008A0E0A">
            <w:pPr>
              <w:pStyle w:val="a3"/>
              <w:spacing w:line="217" w:lineRule="atLeast"/>
              <w:jc w:val="both"/>
              <w:rPr>
                <w:rStyle w:val="a4"/>
                <w:b w:val="0"/>
                <w:sz w:val="28"/>
                <w:szCs w:val="28"/>
              </w:rPr>
            </w:pPr>
          </w:p>
          <w:p w:rsidR="006E4C61" w:rsidRPr="00886636" w:rsidRDefault="006E4C61" w:rsidP="006E4C61">
            <w:pPr>
              <w:pStyle w:val="a5"/>
              <w:numPr>
                <w:ilvl w:val="0"/>
                <w:numId w:val="3"/>
              </w:numPr>
              <w:shd w:val="clear" w:color="auto" w:fill="FFFFFF"/>
              <w:spacing w:after="27" w:line="38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6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Знаменитые люди о рефлексии</w:t>
            </w:r>
          </w:p>
          <w:p w:rsidR="006E4C61" w:rsidRDefault="006E4C61" w:rsidP="008A0E0A">
            <w:pPr>
              <w:shd w:val="clear" w:color="auto" w:fill="FFFFFF"/>
              <w:spacing w:after="27" w:line="38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E4C61" w:rsidRPr="00886636" w:rsidRDefault="006E4C61" w:rsidP="008A0E0A">
            <w:pPr>
              <w:shd w:val="clear" w:color="auto" w:fill="FFFFFF"/>
              <w:spacing w:after="27" w:line="38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6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Пьер Тейяр де Шарден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  <w:p w:rsidR="006E4C61" w:rsidRPr="00886636" w:rsidRDefault="006E4C61" w:rsidP="008A0E0A">
            <w:pPr>
              <w:shd w:val="clear" w:color="auto" w:fill="FFFFFF"/>
              <w:spacing w:line="20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французский </w:t>
            </w:r>
            <w:r w:rsidRPr="00886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философ и теолог, биолог, геолог, палеонтолог, археолог, антрополог </w:t>
            </w:r>
          </w:p>
          <w:p w:rsidR="006E4C61" w:rsidRDefault="006E4C61" w:rsidP="008A0E0A">
            <w:pPr>
              <w:ind w:firstLine="708"/>
              <w:rPr>
                <w:lang w:eastAsia="ru-RU"/>
              </w:rPr>
            </w:pPr>
          </w:p>
          <w:p w:rsidR="006E4C61" w:rsidRPr="00E35004" w:rsidRDefault="006E4C61" w:rsidP="006E4C61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350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Цель рефлексии в современном уроке.</w:t>
            </w:r>
          </w:p>
          <w:p w:rsidR="006E4C61" w:rsidRDefault="006E4C61" w:rsidP="008A0E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50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Рефлексия помогает ученикам сформулировать получаемые результаты, переопределить цели дальнейшей работы, скорректировать свой образовательный путь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6E4C61" w:rsidRPr="00E35004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Рефлексия напрямую связана с целеполаганием.</w:t>
            </w:r>
          </w:p>
          <w:p w:rsidR="006E4C61" w:rsidRDefault="006E4C61" w:rsidP="008A0E0A">
            <w:pPr>
              <w:ind w:firstLine="708"/>
              <w:rPr>
                <w:lang w:eastAsia="ru-RU"/>
              </w:rPr>
            </w:pPr>
          </w:p>
          <w:p w:rsidR="006E4C61" w:rsidRDefault="006E4C61" w:rsidP="008A0E0A">
            <w:pPr>
              <w:ind w:firstLine="708"/>
              <w:rPr>
                <w:lang w:eastAsia="ru-RU"/>
              </w:rPr>
            </w:pPr>
          </w:p>
          <w:p w:rsidR="006E4C61" w:rsidRDefault="006E4C61" w:rsidP="008A0E0A">
            <w:pPr>
              <w:ind w:firstLine="708"/>
              <w:rPr>
                <w:lang w:eastAsia="ru-RU"/>
              </w:rPr>
            </w:pPr>
          </w:p>
          <w:p w:rsidR="006E4C61" w:rsidRPr="0007597C" w:rsidRDefault="006E4C61" w:rsidP="006E4C61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759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Классификация  рефлексии</w:t>
            </w:r>
          </w:p>
          <w:p w:rsidR="006E4C61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E4C61" w:rsidRPr="0007597C" w:rsidRDefault="006E4C61" w:rsidP="006E4C61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759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один из видов учебной рефлексии, отражающих четыре сферы человеческой сущности</w:t>
            </w:r>
            <w:proofErr w:type="gramStart"/>
            <w:r w:rsidRPr="000759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 </w:t>
            </w:r>
            <w:r w:rsidRPr="0007597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proofErr w:type="gramEnd"/>
            <w:r w:rsidRPr="000759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6E4C61" w:rsidRPr="0007597C" w:rsidRDefault="006E4C61" w:rsidP="006E4C61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759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физическую (успел – не успел);</w:t>
            </w:r>
          </w:p>
          <w:p w:rsidR="006E4C61" w:rsidRPr="0007597C" w:rsidRDefault="006E4C61" w:rsidP="006E4C61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759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сенсорную (самочувствие: комфортно – дискомфортно);</w:t>
            </w:r>
          </w:p>
          <w:p w:rsidR="006E4C61" w:rsidRPr="0007597C" w:rsidRDefault="006E4C61" w:rsidP="006E4C61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759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интеллектуальную (что понял, что осознал – что не понял, какие затруднения испытывал);</w:t>
            </w:r>
          </w:p>
          <w:p w:rsidR="006E4C61" w:rsidRPr="0007597C" w:rsidRDefault="006E4C61" w:rsidP="006E4C61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759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духовную (стал лучше – хуже, созидал или разрушал себя, других).</w:t>
            </w:r>
          </w:p>
          <w:p w:rsidR="006E4C61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E4C61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E4C61" w:rsidRPr="0007597C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759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Рефлексия способствует развитию трёх важных качеств человека, которые потребуются ему в XXI в., чтобы не чувствовать себя изгоем.</w:t>
            </w:r>
          </w:p>
          <w:p w:rsidR="006E4C61" w:rsidRPr="0007597C" w:rsidRDefault="006E4C61" w:rsidP="006E4C61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7597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Самостоятельность.</w:t>
            </w:r>
            <w:r w:rsidRPr="000759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Не учитель отвечает за ученика, а ученик, анализируя, осознаёт свои возможности, сам делает свой собственный выбор, определяет меру активности и ответственности в своей деятельности.</w:t>
            </w:r>
          </w:p>
          <w:p w:rsidR="006E4C61" w:rsidRPr="0007597C" w:rsidRDefault="006E4C61" w:rsidP="006E4C61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7597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Предприимчивость</w:t>
            </w:r>
            <w:r w:rsidRPr="0007597C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  <w:r w:rsidRPr="000759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 Ученик осознаёт, что он может предпринять здесь и сейчас, чтобы стало лучше. В случае ошибки или неудачи не отчаивается, а оценивает ситуацию и, исходя из новых условий, ставит перед собой новые цели </w:t>
            </w:r>
            <w:r w:rsidRPr="000759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и задачи и успешно решает их.</w:t>
            </w:r>
          </w:p>
          <w:p w:rsidR="006E4C61" w:rsidRPr="0007597C" w:rsidRDefault="006E4C61" w:rsidP="006E4C61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7597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Конкурентоспособность.</w:t>
            </w:r>
            <w:r w:rsidRPr="0007597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Pr="000759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Умеет делать что-то лучше других, действует в любых ситуациях более эффективно</w:t>
            </w:r>
          </w:p>
          <w:p w:rsidR="006E4C61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E4C61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E4C61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E4C61" w:rsidRPr="0042625F" w:rsidRDefault="006E4C61" w:rsidP="006E4C61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Как проводить рефлексию?</w:t>
            </w:r>
          </w:p>
          <w:p w:rsidR="006E4C61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E4C61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Моделирование или схематизация  своего понимания, действий  в  виде рисунка или схемы</w:t>
            </w: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E4C61" w:rsidRPr="0042625F" w:rsidRDefault="006E4C61" w:rsidP="006E4C61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Паучок (солнышко, цветочек) – фиксация ассоциативных связей любого понятия.</w:t>
            </w:r>
          </w:p>
          <w:p w:rsidR="006E4C61" w:rsidRDefault="006E4C61" w:rsidP="006E4C61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Кластер (гроздь) – фиксация системного понятия с взаимосвязями</w:t>
            </w:r>
          </w:p>
          <w:p w:rsidR="006E4C61" w:rsidRPr="0042625F" w:rsidRDefault="006E4C61" w:rsidP="008A0E0A">
            <w:pP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Таблица</w:t>
            </w:r>
          </w:p>
          <w:p w:rsidR="006E4C61" w:rsidRPr="0042625F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Фиксация знания и незнания о каком-либо понятии (может быть расположена как горизонтально, так и вертикально).</w:t>
            </w:r>
          </w:p>
          <w:p w:rsidR="006E4C61" w:rsidRPr="0042625F" w:rsidRDefault="006E4C61" w:rsidP="006E4C61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Понятие</w:t>
            </w:r>
          </w:p>
          <w:p w:rsidR="006E4C61" w:rsidRPr="0042625F" w:rsidRDefault="006E4C61" w:rsidP="006E4C61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Знал</w:t>
            </w:r>
          </w:p>
          <w:p w:rsidR="006E4C61" w:rsidRPr="0042625F" w:rsidRDefault="006E4C61" w:rsidP="006E4C61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Узнал</w:t>
            </w:r>
          </w:p>
          <w:p w:rsidR="006E4C61" w:rsidRPr="0042625F" w:rsidRDefault="006E4C61" w:rsidP="006E4C61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Хочу узнать</w:t>
            </w:r>
          </w:p>
          <w:p w:rsidR="006E4C61" w:rsidRPr="0042625F" w:rsidRDefault="006E4C61" w:rsidP="008A0E0A">
            <w:pP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Неоконченное предложение</w:t>
            </w:r>
          </w:p>
          <w:p w:rsidR="006E4C61" w:rsidRPr="0042625F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Карточка с заданием «Продолжить фразу»:</w:t>
            </w:r>
          </w:p>
          <w:p w:rsidR="006E4C61" w:rsidRPr="0042625F" w:rsidRDefault="006E4C61" w:rsidP="006E4C61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Мне было интересно…</w:t>
            </w:r>
          </w:p>
          <w:p w:rsidR="006E4C61" w:rsidRPr="0042625F" w:rsidRDefault="006E4C61" w:rsidP="006E4C61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 сегодня разобрались…</w:t>
            </w:r>
          </w:p>
          <w:p w:rsidR="006E4C61" w:rsidRPr="0042625F" w:rsidRDefault="006E4C61" w:rsidP="006E4C61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 сегодня понял, что…</w:t>
            </w:r>
          </w:p>
          <w:p w:rsidR="006E4C61" w:rsidRPr="0042625F" w:rsidRDefault="006E4C61" w:rsidP="006E4C61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Мне было трудно…</w:t>
            </w:r>
          </w:p>
          <w:p w:rsidR="006E4C61" w:rsidRPr="0042625F" w:rsidRDefault="006E4C61" w:rsidP="006E4C61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Завтра я хочу на уроке…</w:t>
            </w:r>
          </w:p>
          <w:p w:rsidR="006E4C61" w:rsidRPr="0042625F" w:rsidRDefault="006E4C61" w:rsidP="008A0E0A">
            <w:pP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Рефлексивные сочинения</w:t>
            </w:r>
          </w:p>
          <w:p w:rsidR="006E4C61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Рефлексивные сочинения (как для домашних заданий, так и для 5-7 минут в классе). </w:t>
            </w:r>
          </w:p>
          <w:p w:rsidR="006E4C61" w:rsidRPr="0042625F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Pr="0042625F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Примерный план рассуждений для ребёнка </w:t>
            </w:r>
          </w:p>
          <w:p w:rsidR="006E4C61" w:rsidRPr="0042625F" w:rsidRDefault="006E4C61" w:rsidP="008A0E0A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        в соответствии с этапами урока</w:t>
            </w: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6E4C61" w:rsidRPr="0042625F" w:rsidRDefault="006E4C61" w:rsidP="006E4C61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Сначала мы рассуждали так…</w:t>
            </w:r>
          </w:p>
          <w:p w:rsidR="006E4C61" w:rsidRPr="0042625F" w:rsidRDefault="006E4C61" w:rsidP="006E4C61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Потом мы столкнулись с проблемой…</w:t>
            </w:r>
          </w:p>
          <w:p w:rsidR="006E4C61" w:rsidRPr="0042625F" w:rsidRDefault="006E4C61" w:rsidP="006E4C61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Затем мы наблюдали (сравнивали, делали)…</w:t>
            </w:r>
          </w:p>
          <w:p w:rsidR="006E4C61" w:rsidRPr="0042625F" w:rsidRDefault="006E4C61" w:rsidP="006E4C61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 увидели (поняли)…Значит…</w:t>
            </w:r>
          </w:p>
          <w:p w:rsidR="006E4C61" w:rsidRDefault="006E4C61" w:rsidP="006E4C61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Теперь мы будем…</w:t>
            </w:r>
          </w:p>
          <w:p w:rsidR="006E4C61" w:rsidRPr="0042625F" w:rsidRDefault="006E4C61" w:rsidP="008A0E0A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E4C61" w:rsidRPr="0042625F" w:rsidRDefault="006E4C61" w:rsidP="006E4C61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Практическая часть  « Пишем </w:t>
            </w:r>
            <w:proofErr w:type="spellStart"/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синквейн</w:t>
            </w:r>
            <w:proofErr w:type="spellEnd"/>
            <w:r w:rsidRPr="004262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E4C61" w:rsidRPr="0042625F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Слово «</w:t>
            </w:r>
            <w:proofErr w:type="spellStart"/>
            <w:r w:rsidRPr="0042625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синквейн</w:t>
            </w:r>
            <w:proofErr w:type="spellEnd"/>
            <w:r w:rsidRPr="0042625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» происходит от французского слова «пять» и означает «стихотворение, состоящее из пяти строк»;</w:t>
            </w:r>
          </w:p>
          <w:p w:rsidR="006E4C61" w:rsidRPr="0042625F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2625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Дидактический </w:t>
            </w:r>
            <w:proofErr w:type="spellStart"/>
            <w:r w:rsidRPr="0042625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синквейн</w:t>
            </w:r>
            <w:proofErr w:type="spellEnd"/>
            <w:r w:rsidRPr="0042625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появился в начале </w:t>
            </w:r>
            <w:r w:rsidRPr="0042625F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XX</w:t>
            </w:r>
            <w:r w:rsidRPr="0042625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века в США;</w:t>
            </w:r>
          </w:p>
          <w:p w:rsidR="006E4C61" w:rsidRPr="0042625F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625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Синквейн</w:t>
            </w:r>
            <w:proofErr w:type="spellEnd"/>
            <w:r w:rsidRPr="0042625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– это не обычное стихотворение, а стихотворение, написанное в соответствии с определёнными правилами.</w:t>
            </w:r>
          </w:p>
          <w:p w:rsidR="006E4C61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E4C61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E4C61" w:rsidRPr="00BF233A" w:rsidRDefault="006E4C61" w:rsidP="006E4C61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F233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Подводим  итог.</w:t>
            </w:r>
          </w:p>
          <w:p w:rsidR="006E4C61" w:rsidRPr="0042625F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Нарисуйте  коллективный портрет  «Рефлексия»</w:t>
            </w:r>
          </w:p>
          <w:p w:rsidR="006E4C61" w:rsidRDefault="006E4C61" w:rsidP="008A0E0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E4C61" w:rsidRDefault="006E4C61" w:rsidP="008A0E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F233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Спасибо за  совместную работу и творчество!</w:t>
            </w:r>
          </w:p>
          <w:p w:rsidR="006E4C61" w:rsidRPr="00BF233A" w:rsidRDefault="006E4C61" w:rsidP="008A0E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344" w:type="dxa"/>
          </w:tcPr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  <w:r>
              <w:object w:dxaOrig="7191" w:dyaOrig="5393">
                <v:shape id="_x0000_i1026" type="#_x0000_t75" style="width:161.3pt;height:107.15pt" o:ole="">
                  <v:imagedata r:id="rId5" o:title=""/>
                </v:shape>
                <o:OLEObject Type="Embed" ProgID="PowerPoint.Slide.12" ShapeID="_x0000_i1026" DrawAspect="Content" ObjectID="_1636460798" r:id="rId6"/>
              </w:object>
            </w: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tbl>
            <w:tblPr>
              <w:tblStyle w:val="a6"/>
              <w:tblpPr w:leftFromText="180" w:rightFromText="180" w:vertAnchor="text" w:horzAnchor="margin" w:tblpY="-21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96"/>
              <w:gridCol w:w="590"/>
              <w:gridCol w:w="1184"/>
              <w:gridCol w:w="615"/>
            </w:tblGrid>
            <w:tr w:rsidR="006E4C61" w:rsidRPr="00073742" w:rsidTr="008A0E0A">
              <w:trPr>
                <w:trHeight w:val="823"/>
              </w:trPr>
              <w:tc>
                <w:tcPr>
                  <w:tcW w:w="1335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91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7374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знаю</w:t>
                  </w:r>
                </w:p>
              </w:tc>
              <w:tc>
                <w:tcPr>
                  <w:tcW w:w="1426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7374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Затрудняюсь ответить</w:t>
                  </w:r>
                </w:p>
              </w:tc>
              <w:tc>
                <w:tcPr>
                  <w:tcW w:w="721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7374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Хочу знать</w:t>
                  </w:r>
                </w:p>
              </w:tc>
            </w:tr>
            <w:tr w:rsidR="006E4C61" w:rsidRPr="00073742" w:rsidTr="008A0E0A">
              <w:trPr>
                <w:trHeight w:val="569"/>
              </w:trPr>
              <w:tc>
                <w:tcPr>
                  <w:tcW w:w="1335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73742">
                    <w:rPr>
                      <w:rFonts w:ascii="Times New Roman" w:hAnsi="Times New Roman" w:cs="Times New Roman"/>
                      <w:sz w:val="16"/>
                      <w:szCs w:val="16"/>
                    </w:rPr>
                    <w:t>Что такое рефлексия?</w:t>
                  </w:r>
                </w:p>
              </w:tc>
              <w:tc>
                <w:tcPr>
                  <w:tcW w:w="691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26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21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6E4C61" w:rsidRPr="00073742" w:rsidTr="008A0E0A">
              <w:trPr>
                <w:trHeight w:val="400"/>
              </w:trPr>
              <w:tc>
                <w:tcPr>
                  <w:tcW w:w="1335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7374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Для чего нужна рефлексия?</w:t>
                  </w:r>
                </w:p>
              </w:tc>
              <w:tc>
                <w:tcPr>
                  <w:tcW w:w="691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26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21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6E4C61" w:rsidRPr="00073742" w:rsidTr="008A0E0A">
              <w:trPr>
                <w:trHeight w:val="443"/>
              </w:trPr>
              <w:tc>
                <w:tcPr>
                  <w:tcW w:w="1335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7374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Виды рефлексии?</w:t>
                  </w:r>
                </w:p>
              </w:tc>
              <w:tc>
                <w:tcPr>
                  <w:tcW w:w="691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26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21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6E4C61" w:rsidRPr="00073742" w:rsidTr="008A0E0A">
              <w:trPr>
                <w:trHeight w:val="443"/>
              </w:trPr>
              <w:tc>
                <w:tcPr>
                  <w:tcW w:w="1335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7374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Что такое </w:t>
                  </w:r>
                  <w:proofErr w:type="spellStart"/>
                  <w:r w:rsidRPr="00073742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синквейн</w:t>
                  </w:r>
                  <w:proofErr w:type="spellEnd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691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26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21" w:type="dxa"/>
                </w:tcPr>
                <w:p w:rsidR="006E4C61" w:rsidRPr="00073742" w:rsidRDefault="006E4C61" w:rsidP="008A0E0A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</w:tbl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  <w:r>
              <w:object w:dxaOrig="7191" w:dyaOrig="5393">
                <v:shape id="_x0000_i1027" type="#_x0000_t75" style="width:173.4pt;height:129.6pt" o:ole="">
                  <v:imagedata r:id="rId7" o:title=""/>
                </v:shape>
                <o:OLEObject Type="Embed" ProgID="PowerPoint.Slide.12" ShapeID="_x0000_i1027" DrawAspect="Content" ObjectID="_1636460799" r:id="rId8"/>
              </w:object>
            </w:r>
          </w:p>
          <w:p w:rsidR="006E4C61" w:rsidRPr="00073742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  <w:r>
              <w:object w:dxaOrig="7191" w:dyaOrig="5393">
                <v:shape id="_x0000_i1028" type="#_x0000_t75" style="width:174.55pt;height:131.35pt" o:ole="">
                  <v:imagedata r:id="rId9" o:title=""/>
                </v:shape>
                <o:OLEObject Type="Embed" ProgID="PowerPoint.Slide.12" ShapeID="_x0000_i1028" DrawAspect="Content" ObjectID="_1636460800" r:id="rId10"/>
              </w:object>
            </w: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  <w:r>
              <w:object w:dxaOrig="7191" w:dyaOrig="5393">
                <v:shape id="_x0000_i1029" type="#_x0000_t75" style="width:161.3pt;height:120.95pt" o:ole="">
                  <v:imagedata r:id="rId11" o:title=""/>
                </v:shape>
                <o:OLEObject Type="Embed" ProgID="PowerPoint.Slide.12" ShapeID="_x0000_i1029" DrawAspect="Content" ObjectID="_1636460801" r:id="rId12"/>
              </w:object>
            </w:r>
          </w:p>
          <w:p w:rsidR="006E4C61" w:rsidRPr="00F83FFC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  <w:r>
              <w:object w:dxaOrig="7191" w:dyaOrig="5393">
                <v:shape id="_x0000_i1030" type="#_x0000_t75" style="width:149.75pt;height:112.3pt" o:ole="">
                  <v:imagedata r:id="rId13" o:title=""/>
                </v:shape>
                <o:OLEObject Type="Embed" ProgID="PowerPoint.Slide.12" ShapeID="_x0000_i1030" DrawAspect="Content" ObjectID="_1636460802" r:id="rId14"/>
              </w:object>
            </w: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  <w:r>
              <w:object w:dxaOrig="7191" w:dyaOrig="5393">
                <v:shape id="_x0000_i1031" type="#_x0000_t75" style="width:146.3pt;height:108.85pt" o:ole="">
                  <v:imagedata r:id="rId15" o:title=""/>
                </v:shape>
                <o:OLEObject Type="Embed" ProgID="PowerPoint.Slide.12" ShapeID="_x0000_i1031" DrawAspect="Content" ObjectID="_1636460803" r:id="rId16"/>
              </w:object>
            </w: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  <w:r>
              <w:object w:dxaOrig="7191" w:dyaOrig="5393">
                <v:shape id="_x0000_i1032" type="#_x0000_t75" style="width:145.15pt;height:108.85pt" o:ole="">
                  <v:imagedata r:id="rId17" o:title=""/>
                </v:shape>
                <o:OLEObject Type="Embed" ProgID="PowerPoint.Slide.12" ShapeID="_x0000_i1032" DrawAspect="Content" ObjectID="_1636460804" r:id="rId18"/>
              </w:object>
            </w: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r>
              <w:object w:dxaOrig="7191" w:dyaOrig="5393">
                <v:shape id="_x0000_i1033" type="#_x0000_t75" style="width:154.35pt;height:116.35pt" o:ole="">
                  <v:imagedata r:id="rId19" o:title=""/>
                </v:shape>
                <o:OLEObject Type="Embed" ProgID="PowerPoint.Slide.12" ShapeID="_x0000_i1033" DrawAspect="Content" ObjectID="_1636460805" r:id="rId20"/>
              </w:object>
            </w:r>
          </w:p>
          <w:p w:rsidR="006E4C61" w:rsidRDefault="006E4C61" w:rsidP="008A0E0A"/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bookmarkStart w:id="0" w:name="_GoBack"/>
          <w:bookmarkEnd w:id="0"/>
          <w:p w:rsidR="006E4C61" w:rsidRDefault="006E4C61" w:rsidP="008A0E0A">
            <w:pPr>
              <w:rPr>
                <w:lang w:eastAsia="ru-RU"/>
              </w:rPr>
            </w:pPr>
            <w:r>
              <w:object w:dxaOrig="7191" w:dyaOrig="5393">
                <v:shape id="_x0000_i1034" type="#_x0000_t75" style="width:163.6pt;height:122.7pt" o:ole="">
                  <v:imagedata r:id="rId21" o:title=""/>
                </v:shape>
                <o:OLEObject Type="Embed" ProgID="PowerPoint.Slide.12" ShapeID="_x0000_i1034" DrawAspect="Content" ObjectID="_1636460806" r:id="rId22"/>
              </w:object>
            </w: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Default="006E4C61" w:rsidP="008A0E0A">
            <w:pPr>
              <w:rPr>
                <w:lang w:eastAsia="ru-RU"/>
              </w:rPr>
            </w:pPr>
          </w:p>
          <w:p w:rsidR="006E4C61" w:rsidRPr="0007597C" w:rsidRDefault="006E4C61" w:rsidP="008A0E0A">
            <w:pPr>
              <w:rPr>
                <w:lang w:eastAsia="ru-RU"/>
              </w:rPr>
            </w:pPr>
            <w:r>
              <w:object w:dxaOrig="7191" w:dyaOrig="5393">
                <v:shape id="_x0000_i1035" type="#_x0000_t75" style="width:163.6pt;height:122.7pt" o:ole="">
                  <v:imagedata r:id="rId23" o:title=""/>
                </v:shape>
                <o:OLEObject Type="Embed" ProgID="PowerPoint.Slide.12" ShapeID="_x0000_i1035" DrawAspect="Content" ObjectID="_1636460807" r:id="rId24"/>
              </w:object>
            </w:r>
          </w:p>
        </w:tc>
      </w:tr>
    </w:tbl>
    <w:p w:rsidR="006E4C61" w:rsidRDefault="00E97BFA" w:rsidP="006E4C61">
      <w:pPr>
        <w:pStyle w:val="a3"/>
        <w:shd w:val="clear" w:color="auto" w:fill="FFFFFF"/>
        <w:spacing w:line="217" w:lineRule="atLeast"/>
        <w:jc w:val="both"/>
        <w:rPr>
          <w:rStyle w:val="a4"/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b/>
          <w:bCs/>
          <w:noProof/>
          <w:color w:val="333333"/>
          <w:sz w:val="16"/>
          <w:szCs w:val="16"/>
        </w:rPr>
        <w:lastRenderedPageBreak/>
        <w:drawing>
          <wp:anchor distT="0" distB="0" distL="114300" distR="114300" simplePos="0" relativeHeight="251654144" behindDoc="0" locked="0" layoutInCell="1" allowOverlap="1" wp14:anchorId="60DADDF5" wp14:editId="4781FC3C">
            <wp:simplePos x="0" y="0"/>
            <wp:positionH relativeFrom="column">
              <wp:posOffset>2397836</wp:posOffset>
            </wp:positionH>
            <wp:positionV relativeFrom="paragraph">
              <wp:posOffset>4288333</wp:posOffset>
            </wp:positionV>
            <wp:extent cx="2669755" cy="2002179"/>
            <wp:effectExtent l="285750" t="266700" r="263945" b="226671"/>
            <wp:wrapNone/>
            <wp:docPr id="2" name="Рисунок 12" descr="C:\Мои документы$\Мои рисунки\Изображение\Изображение 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Мои документы$\Мои рисунки\Изображение\Изображение 45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755" cy="2002179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6E4C61">
        <w:rPr>
          <w:rStyle w:val="a4"/>
          <w:rFonts w:ascii="Arial" w:hAnsi="Arial" w:cs="Arial"/>
          <w:color w:val="333333"/>
          <w:sz w:val="16"/>
          <w:szCs w:val="16"/>
        </w:rPr>
        <w:br w:type="textWrapping" w:clear="all"/>
      </w:r>
    </w:p>
    <w:p w:rsidR="006E4C61" w:rsidRDefault="00E97BFA" w:rsidP="006E4C61">
      <w:pPr>
        <w:pStyle w:val="a3"/>
        <w:shd w:val="clear" w:color="auto" w:fill="FFFFFF"/>
        <w:spacing w:line="217" w:lineRule="atLeast"/>
        <w:jc w:val="both"/>
        <w:rPr>
          <w:rStyle w:val="a4"/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b/>
          <w:bCs/>
          <w:noProof/>
          <w:color w:val="333333"/>
          <w:sz w:val="16"/>
          <w:szCs w:val="16"/>
        </w:rPr>
        <w:drawing>
          <wp:anchor distT="0" distB="0" distL="114300" distR="114300" simplePos="0" relativeHeight="251657216" behindDoc="0" locked="0" layoutInCell="1" allowOverlap="1" wp14:anchorId="6ED29997" wp14:editId="205B37D2">
            <wp:simplePos x="0" y="0"/>
            <wp:positionH relativeFrom="column">
              <wp:posOffset>0</wp:posOffset>
            </wp:positionH>
            <wp:positionV relativeFrom="paragraph">
              <wp:posOffset>101905</wp:posOffset>
            </wp:positionV>
            <wp:extent cx="1821922" cy="1371600"/>
            <wp:effectExtent l="285750" t="247650" r="273578" b="209550"/>
            <wp:wrapNone/>
            <wp:docPr id="1" name="Рисунок 13" descr="C:\Мои документы$\Мои рисунки\Изображение\Изображение 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Мои документы$\Мои рисунки\Изображение\Изображение 45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922" cy="13716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</w:p>
    <w:p w:rsidR="006E4C61" w:rsidRDefault="006E4C61" w:rsidP="006E4C61">
      <w:pPr>
        <w:pStyle w:val="a3"/>
        <w:shd w:val="clear" w:color="auto" w:fill="FFFFFF"/>
        <w:spacing w:line="217" w:lineRule="atLeast"/>
        <w:jc w:val="both"/>
        <w:rPr>
          <w:rStyle w:val="a4"/>
          <w:rFonts w:ascii="Arial" w:hAnsi="Arial" w:cs="Arial"/>
          <w:color w:val="333333"/>
          <w:sz w:val="16"/>
          <w:szCs w:val="16"/>
        </w:rPr>
      </w:pPr>
    </w:p>
    <w:p w:rsidR="006E4C61" w:rsidRDefault="006E4C61" w:rsidP="006E4C61">
      <w:pPr>
        <w:pStyle w:val="a3"/>
        <w:shd w:val="clear" w:color="auto" w:fill="FFFFFF"/>
        <w:spacing w:line="217" w:lineRule="atLeast"/>
        <w:jc w:val="both"/>
        <w:rPr>
          <w:rStyle w:val="a4"/>
          <w:rFonts w:ascii="Arial" w:hAnsi="Arial" w:cs="Arial"/>
          <w:color w:val="333333"/>
          <w:sz w:val="16"/>
          <w:szCs w:val="16"/>
        </w:rPr>
      </w:pPr>
    </w:p>
    <w:p w:rsidR="006E4C61" w:rsidRDefault="006E4C61" w:rsidP="006E4C61">
      <w:pPr>
        <w:rPr>
          <w:lang w:eastAsia="ru-RU"/>
        </w:rPr>
      </w:pPr>
    </w:p>
    <w:p w:rsidR="006E4C61" w:rsidRDefault="006E4C61" w:rsidP="006E4C61">
      <w:pPr>
        <w:tabs>
          <w:tab w:val="left" w:pos="883"/>
          <w:tab w:val="left" w:pos="1331"/>
        </w:tabs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</w:p>
    <w:p w:rsidR="006E4C61" w:rsidRPr="0007597C" w:rsidRDefault="006E4C61" w:rsidP="006E4C61">
      <w:pPr>
        <w:ind w:firstLine="708"/>
        <w:rPr>
          <w:lang w:eastAsia="ru-RU"/>
        </w:rPr>
      </w:pPr>
    </w:p>
    <w:p w:rsidR="00C65076" w:rsidRPr="00C65076" w:rsidRDefault="00E97B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C1C8388" wp14:editId="4CEECEF3">
            <wp:simplePos x="0" y="0"/>
            <wp:positionH relativeFrom="column">
              <wp:posOffset>323748</wp:posOffset>
            </wp:positionH>
            <wp:positionV relativeFrom="paragraph">
              <wp:posOffset>390830</wp:posOffset>
            </wp:positionV>
            <wp:extent cx="1823085" cy="1369060"/>
            <wp:effectExtent l="285750" t="247650" r="272415" b="212090"/>
            <wp:wrapNone/>
            <wp:docPr id="3" name="Рисунок 14" descr="C:\Мои документы$\Мои рисунки\Изображение\Изображение 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Мои документы$\Мои рисунки\Изображение\Изображение 45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085" cy="136906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</w:p>
    <w:sectPr w:rsidR="00C65076" w:rsidRPr="00C65076" w:rsidSect="00023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msoE796"/>
      </v:shape>
    </w:pict>
  </w:numPicBullet>
  <w:abstractNum w:abstractNumId="0" w15:restartNumberingAfterBreak="0">
    <w:nsid w:val="030C05E2"/>
    <w:multiLevelType w:val="hybridMultilevel"/>
    <w:tmpl w:val="B3C2D214"/>
    <w:lvl w:ilvl="0" w:tplc="FEB291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806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26F7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CAA7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2699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B0D5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C88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0443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30D8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8A4D8B"/>
    <w:multiLevelType w:val="hybridMultilevel"/>
    <w:tmpl w:val="06A89580"/>
    <w:lvl w:ilvl="0" w:tplc="B2EA35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2280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4A73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3E57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A891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78E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744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4677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E285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C2227B6"/>
    <w:multiLevelType w:val="hybridMultilevel"/>
    <w:tmpl w:val="35683A26"/>
    <w:lvl w:ilvl="0" w:tplc="103AFF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D4AE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C005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9CB0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325A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8281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6286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6854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88AD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3887C4C"/>
    <w:multiLevelType w:val="hybridMultilevel"/>
    <w:tmpl w:val="3E28F2D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65AEE"/>
    <w:multiLevelType w:val="hybridMultilevel"/>
    <w:tmpl w:val="B24CADA6"/>
    <w:lvl w:ilvl="0" w:tplc="04190007">
      <w:start w:val="1"/>
      <w:numFmt w:val="bullet"/>
      <w:lvlText w:val=""/>
      <w:lvlPicBulletId w:val="0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 w15:restartNumberingAfterBreak="0">
    <w:nsid w:val="191B6321"/>
    <w:multiLevelType w:val="hybridMultilevel"/>
    <w:tmpl w:val="2C9A973C"/>
    <w:lvl w:ilvl="0" w:tplc="04190007">
      <w:start w:val="1"/>
      <w:numFmt w:val="bullet"/>
      <w:lvlText w:val=""/>
      <w:lvlPicBulletId w:val="0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6" w15:restartNumberingAfterBreak="0">
    <w:nsid w:val="2F08050E"/>
    <w:multiLevelType w:val="hybridMultilevel"/>
    <w:tmpl w:val="2B525DEC"/>
    <w:lvl w:ilvl="0" w:tplc="04190007">
      <w:start w:val="1"/>
      <w:numFmt w:val="bullet"/>
      <w:lvlText w:val=""/>
      <w:lvlPicBulletId w:val="0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7" w15:restartNumberingAfterBreak="0">
    <w:nsid w:val="349F7CDB"/>
    <w:multiLevelType w:val="hybridMultilevel"/>
    <w:tmpl w:val="0474543E"/>
    <w:lvl w:ilvl="0" w:tplc="FEB2915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7C208F"/>
    <w:multiLevelType w:val="hybridMultilevel"/>
    <w:tmpl w:val="A560DA4A"/>
    <w:lvl w:ilvl="0" w:tplc="E73EE1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4ADC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6AD2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1416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2EBA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EAE9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549D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D266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4E01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4FB0207"/>
    <w:multiLevelType w:val="hybridMultilevel"/>
    <w:tmpl w:val="E9E0EC2C"/>
    <w:lvl w:ilvl="0" w:tplc="FC1C7A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5ABD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2476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820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AE4B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1A96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D036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BE6C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6A5F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6753B64"/>
    <w:multiLevelType w:val="hybridMultilevel"/>
    <w:tmpl w:val="61E29CDC"/>
    <w:lvl w:ilvl="0" w:tplc="24203E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1A2D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DE41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BE65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80F2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F89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9245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420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ECE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4772"/>
    <w:rsid w:val="0002371C"/>
    <w:rsid w:val="001A310C"/>
    <w:rsid w:val="004A2700"/>
    <w:rsid w:val="00555850"/>
    <w:rsid w:val="00576472"/>
    <w:rsid w:val="005A1C6F"/>
    <w:rsid w:val="005A441C"/>
    <w:rsid w:val="0061762F"/>
    <w:rsid w:val="00654772"/>
    <w:rsid w:val="006E4C61"/>
    <w:rsid w:val="00866B91"/>
    <w:rsid w:val="009636B4"/>
    <w:rsid w:val="00A71D17"/>
    <w:rsid w:val="00B55FC2"/>
    <w:rsid w:val="00B654B7"/>
    <w:rsid w:val="00C65076"/>
    <w:rsid w:val="00E36E9E"/>
    <w:rsid w:val="00E97BFA"/>
    <w:rsid w:val="00FE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64C1B348"/>
  <w15:docId w15:val="{ADAB7EED-60A1-468C-AFDE-E1150273B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71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4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4C61"/>
    <w:rPr>
      <w:b/>
      <w:bCs/>
    </w:rPr>
  </w:style>
  <w:style w:type="character" w:customStyle="1" w:styleId="apple-converted-space">
    <w:name w:val="apple-converted-space"/>
    <w:basedOn w:val="a0"/>
    <w:rsid w:val="006E4C61"/>
  </w:style>
  <w:style w:type="paragraph" w:styleId="a5">
    <w:name w:val="List Paragraph"/>
    <w:basedOn w:val="a"/>
    <w:uiPriority w:val="34"/>
    <w:qFormat/>
    <w:rsid w:val="006E4C61"/>
    <w:pPr>
      <w:ind w:left="720"/>
      <w:contextualSpacing/>
    </w:pPr>
  </w:style>
  <w:style w:type="table" w:styleId="a6">
    <w:name w:val="Table Grid"/>
    <w:basedOn w:val="a1"/>
    <w:uiPriority w:val="59"/>
    <w:rsid w:val="006E4C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1.sldx"/><Relationship Id="rId13" Type="http://schemas.openxmlformats.org/officeDocument/2006/relationships/image" Target="media/image6.emf"/><Relationship Id="rId18" Type="http://schemas.openxmlformats.org/officeDocument/2006/relationships/package" Target="embeddings/______Microsoft_PowerPoint6.sldx"/><Relationship Id="rId26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0.emf"/><Relationship Id="rId7" Type="http://schemas.openxmlformats.org/officeDocument/2006/relationships/image" Target="media/image3.emf"/><Relationship Id="rId12" Type="http://schemas.openxmlformats.org/officeDocument/2006/relationships/package" Target="embeddings/______Microsoft_PowerPoint3.sldx"/><Relationship Id="rId17" Type="http://schemas.openxmlformats.org/officeDocument/2006/relationships/image" Target="media/image8.emf"/><Relationship Id="rId25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package" Target="embeddings/______Microsoft_PowerPoint5.sldx"/><Relationship Id="rId20" Type="http://schemas.openxmlformats.org/officeDocument/2006/relationships/package" Target="embeddings/______Microsoft_PowerPoint7.sldx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PowerPoint.sldx"/><Relationship Id="rId11" Type="http://schemas.openxmlformats.org/officeDocument/2006/relationships/image" Target="media/image5.emf"/><Relationship Id="rId24" Type="http://schemas.openxmlformats.org/officeDocument/2006/relationships/package" Target="embeddings/______Microsoft_PowerPoint9.sldx"/><Relationship Id="rId5" Type="http://schemas.openxmlformats.org/officeDocument/2006/relationships/image" Target="media/image2.emf"/><Relationship Id="rId15" Type="http://schemas.openxmlformats.org/officeDocument/2006/relationships/image" Target="media/image7.emf"/><Relationship Id="rId23" Type="http://schemas.openxmlformats.org/officeDocument/2006/relationships/image" Target="media/image11.emf"/><Relationship Id="rId28" Type="http://schemas.openxmlformats.org/officeDocument/2006/relationships/fontTable" Target="fontTable.xml"/><Relationship Id="rId10" Type="http://schemas.openxmlformats.org/officeDocument/2006/relationships/package" Target="embeddings/______Microsoft_PowerPoint2.sldx"/><Relationship Id="rId19" Type="http://schemas.openxmlformats.org/officeDocument/2006/relationships/image" Target="media/image9.emf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package" Target="embeddings/______Microsoft_PowerPoint4.sldx"/><Relationship Id="rId22" Type="http://schemas.openxmlformats.org/officeDocument/2006/relationships/package" Target="embeddings/______Microsoft_PowerPoint8.sldx"/><Relationship Id="rId27" Type="http://schemas.openxmlformats.org/officeDocument/2006/relationships/image" Target="media/image1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8</Pages>
  <Words>1496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7</cp:revision>
  <dcterms:created xsi:type="dcterms:W3CDTF">2019-11-27T16:22:00Z</dcterms:created>
  <dcterms:modified xsi:type="dcterms:W3CDTF">2019-11-28T12:40:00Z</dcterms:modified>
</cp:coreProperties>
</file>