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22F" w:rsidRDefault="00E65909" w:rsidP="000F4668">
      <w:pPr>
        <w:jc w:val="center"/>
        <w:rPr>
          <w:rFonts w:ascii="Times New Roman" w:hAnsi="Times New Roman" w:cs="Times New Roman"/>
          <w:sz w:val="28"/>
          <w:szCs w:val="28"/>
        </w:rPr>
      </w:pPr>
      <w:r w:rsidRPr="00E65909">
        <w:rPr>
          <w:rFonts w:ascii="Times New Roman" w:hAnsi="Times New Roman" w:cs="Times New Roman"/>
          <w:sz w:val="28"/>
          <w:szCs w:val="28"/>
        </w:rPr>
        <w:t>Формирование самостоятельной деятельности обучающихся на уроках литературы</w:t>
      </w:r>
      <w:r w:rsidR="00A82385">
        <w:rPr>
          <w:rFonts w:ascii="Times New Roman" w:hAnsi="Times New Roman" w:cs="Times New Roman"/>
          <w:sz w:val="28"/>
          <w:szCs w:val="28"/>
        </w:rPr>
        <w:t xml:space="preserve"> (из опыта работы)</w:t>
      </w:r>
    </w:p>
    <w:p w:rsidR="00E65909" w:rsidRDefault="00E65909" w:rsidP="00A10A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65909">
        <w:rPr>
          <w:rFonts w:ascii="Times New Roman" w:hAnsi="Times New Roman" w:cs="Times New Roman"/>
          <w:sz w:val="28"/>
          <w:szCs w:val="28"/>
        </w:rPr>
        <w:t>Сегодня общество, а вместе с ним и школа, переживает нелегкие времена. Происходят события, меняющие жизнь в стране, изменяется менталитет, размываются нравственные ориентиры.</w:t>
      </w:r>
      <w:r>
        <w:rPr>
          <w:rFonts w:ascii="Times New Roman" w:hAnsi="Times New Roman" w:cs="Times New Roman"/>
          <w:sz w:val="28"/>
          <w:szCs w:val="28"/>
        </w:rPr>
        <w:t xml:space="preserve"> Когда-то наша страна была самой читающей в мире. Сегодня </w:t>
      </w:r>
      <w:r w:rsidR="00C8525F">
        <w:rPr>
          <w:rFonts w:ascii="Times New Roman" w:hAnsi="Times New Roman" w:cs="Times New Roman"/>
          <w:sz w:val="28"/>
          <w:szCs w:val="28"/>
        </w:rPr>
        <w:t>это, увы</w:t>
      </w:r>
      <w:r>
        <w:rPr>
          <w:rFonts w:ascii="Times New Roman" w:hAnsi="Times New Roman" w:cs="Times New Roman"/>
          <w:sz w:val="28"/>
          <w:szCs w:val="28"/>
        </w:rPr>
        <w:t>, не так. Чтение художественной литературы перестало быть отличительной чертой нашего народа. А ведь чтение по природе</w:t>
      </w:r>
      <w:r w:rsidR="00A10A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8233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«созидание, сотворение мира из букв и собственного воображения»</w:t>
      </w:r>
      <w:r w:rsidR="000F466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Маранцман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65909" w:rsidRDefault="00E65909" w:rsidP="00A10A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помочь молодому поколению в наше прагматичное время понять «что хорошо?», «что дурно?», подготовить к взрослой, самостоятельной жизни? Конечно же, через приобщение школьников к </w:t>
      </w:r>
      <w:r w:rsidR="008233EC">
        <w:rPr>
          <w:rFonts w:ascii="Times New Roman" w:hAnsi="Times New Roman" w:cs="Times New Roman"/>
          <w:sz w:val="28"/>
          <w:szCs w:val="28"/>
        </w:rPr>
        <w:t>искусству слова</w:t>
      </w:r>
      <w:r>
        <w:rPr>
          <w:rFonts w:ascii="Times New Roman" w:hAnsi="Times New Roman" w:cs="Times New Roman"/>
          <w:sz w:val="28"/>
          <w:szCs w:val="28"/>
        </w:rPr>
        <w:t xml:space="preserve">. Ведь именно оно </w:t>
      </w:r>
      <w:r w:rsidR="008233EC">
        <w:rPr>
          <w:rFonts w:ascii="Times New Roman" w:hAnsi="Times New Roman" w:cs="Times New Roman"/>
          <w:sz w:val="28"/>
          <w:szCs w:val="28"/>
        </w:rPr>
        <w:t>помогает растущему</w:t>
      </w:r>
      <w:r>
        <w:rPr>
          <w:rFonts w:ascii="Times New Roman" w:hAnsi="Times New Roman" w:cs="Times New Roman"/>
          <w:sz w:val="28"/>
          <w:szCs w:val="28"/>
        </w:rPr>
        <w:t xml:space="preserve"> человеку обрести ценностные ориентиры, стать терпимее.</w:t>
      </w:r>
      <w:r w:rsidR="008233EC">
        <w:rPr>
          <w:rFonts w:ascii="Times New Roman" w:hAnsi="Times New Roman" w:cs="Times New Roman"/>
          <w:sz w:val="28"/>
          <w:szCs w:val="28"/>
        </w:rPr>
        <w:t xml:space="preserve"> И здесь задача учителя, используя весь методический арсенал, донести до читателя слово писателя, потому что в русской литературе есть все: и идеалы, и психология, и «образ мира в слове явленный»</w:t>
      </w:r>
      <w:r w:rsidR="00C8525F">
        <w:rPr>
          <w:rFonts w:ascii="Times New Roman" w:hAnsi="Times New Roman" w:cs="Times New Roman"/>
          <w:sz w:val="28"/>
          <w:szCs w:val="28"/>
        </w:rPr>
        <w:t xml:space="preserve"> </w:t>
      </w:r>
      <w:r w:rsidR="008233E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233EC">
        <w:rPr>
          <w:rFonts w:ascii="Times New Roman" w:hAnsi="Times New Roman" w:cs="Times New Roman"/>
          <w:sz w:val="28"/>
          <w:szCs w:val="28"/>
        </w:rPr>
        <w:t>Б.Пастернак</w:t>
      </w:r>
      <w:proofErr w:type="spellEnd"/>
      <w:r w:rsidR="008233EC">
        <w:rPr>
          <w:rFonts w:ascii="Times New Roman" w:hAnsi="Times New Roman" w:cs="Times New Roman"/>
          <w:sz w:val="28"/>
          <w:szCs w:val="28"/>
        </w:rPr>
        <w:t>).</w:t>
      </w:r>
    </w:p>
    <w:p w:rsidR="008233EC" w:rsidRDefault="008233EC" w:rsidP="00C852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 остается важнейшим воспитательным предметом, ее роль в становлении личности огромна. Хотя «безразмерные» программы, недостаточное количество часов на изучение предмета, «дамоклов меч» ЕГЭ часто не позволяют по-настоящему приобщить школьников к художественным ценностям,</w:t>
      </w:r>
      <w:r w:rsidR="00C852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C8525F">
        <w:rPr>
          <w:rFonts w:ascii="Times New Roman" w:hAnsi="Times New Roman" w:cs="Times New Roman"/>
          <w:sz w:val="28"/>
          <w:szCs w:val="28"/>
        </w:rPr>
        <w:t>нельзя рационально выучить, и изучить-они должны быть поняты личностью, пережиты ею. Развивая воображение и чувства читателей, глубину понимания ими содержания литературного произведения и мотивированную оценку художественной формы, литература формирует ценностные ориентации ученика, его отношение в родине, обществу, труду, семье, собственной личности.</w:t>
      </w:r>
    </w:p>
    <w:p w:rsidR="00C8525F" w:rsidRDefault="00C8525F" w:rsidP="000F46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Высокие требования предъявляются прежде всего к личности самого учителя. Ведь в воспитании только личность может воздействовать на личность. По словам Сухомлинского, «только творческое слово воспитателя рождает творчество учащихся». Т.е. самое плодотворное средство обучения, воспитания и развития личности ребенка</w:t>
      </w:r>
      <w:r w:rsidR="00F867D3">
        <w:rPr>
          <w:rFonts w:ascii="Times New Roman" w:hAnsi="Times New Roman" w:cs="Times New Roman"/>
          <w:sz w:val="28"/>
          <w:szCs w:val="28"/>
        </w:rPr>
        <w:t xml:space="preserve"> – целенаправленное воздействие на нее личности учителя, способного заразить детей мыслью и чувствами, пробудить в них не только жажду знаний, но и стремление осознать свое место в этом мире. </w:t>
      </w:r>
      <w:r w:rsidR="00EE1AD2">
        <w:rPr>
          <w:rFonts w:ascii="Times New Roman" w:hAnsi="Times New Roman" w:cs="Times New Roman"/>
          <w:sz w:val="28"/>
          <w:szCs w:val="28"/>
        </w:rPr>
        <w:t>Перевести эстетический элемент, сопутствующий учебно-воспитательному процессу, в плоскость педагогического творчества.</w:t>
      </w:r>
    </w:p>
    <w:p w:rsidR="00EE1AD2" w:rsidRDefault="00EE1AD2" w:rsidP="00C852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деятельность учителя должна включать в себя и великолепное знание материала, пропущенного через собственную душу, и знание современных методических теорий и новинок, и собственных находок учителя, и психолого-педагогическую подготовку, чтобы научить ребенка читать «духовными глазами», т.е. так, чтобы ученик не просто воспринимал текст как некую информацию, а смог прочувствовать высочайшие озарения творческого духа.</w:t>
      </w:r>
      <w:r w:rsidR="00A745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Формы и методы подачи материала тоже должны быть самые разнообразные,</w:t>
      </w:r>
      <w:r w:rsidR="00A745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чтобы ученик любого уровня подготовки мог реализоваться на уроке. </w:t>
      </w:r>
      <w:r w:rsidR="00A74596">
        <w:rPr>
          <w:rFonts w:ascii="Times New Roman" w:hAnsi="Times New Roman" w:cs="Times New Roman"/>
          <w:sz w:val="28"/>
          <w:szCs w:val="28"/>
        </w:rPr>
        <w:t>Это и сопоставление произведений одного жанра у разных писателей, размышления над нравственной проблематикой, несходно решенной в произведениях разных эпох и писателей, сопоставление, анализ эпизодов, проведение литературных гостиных, уроков-презентаций самостоятельно прочитанной и понятой книги.</w:t>
      </w:r>
    </w:p>
    <w:p w:rsidR="00A10A2E" w:rsidRDefault="00A10A2E" w:rsidP="000F46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учебном году в 11 классе мною было проведено анкетирование с целью выявления мнения старшеклассников о том, что следует изучать на уроках литературы, как пробудить интерес к чтению. Результат получился интересный: 4</w:t>
      </w:r>
      <w:r w:rsidR="000F466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% опрошенных считают, что на уроках надо обсуждать не столько сами произведения, сколько проблемы, поставленные в них авторами. А еще, для того, чтобы ребенок полюбил читать, надо объединить усилия семьи и школы. Свою задачу, как учителя, я вижу в том, чтобы изучаемые на уроках произведения классической литературы получили живую, жизненную трактовку. Все мы знаем, что учение только тогда становится эффективным, когда оно для ребенка мотивационно обосновано</w:t>
      </w:r>
      <w:r w:rsidR="00D43161">
        <w:rPr>
          <w:rFonts w:ascii="Times New Roman" w:hAnsi="Times New Roman" w:cs="Times New Roman"/>
          <w:sz w:val="28"/>
          <w:szCs w:val="28"/>
        </w:rPr>
        <w:t xml:space="preserve">, т.е. вызывает какую-то личную заинтересованность, пробуждает эмоциональный отклик. Стараюсь сделать так, чтобы при подаче материала была пройдена «болевая точка» (как это называет Ильин), в которой бы пересекались книга и жизнь. Так, например, при изучении романа А.С.Пушкин «Евгений Онегин» такой болевой точкой стала строка: «Татьяна любит не шутя». В наше прагматичное время проявление истинной любви встречается не так уж часто, а душа подростка настроена на светлое чувство. Через любовь мы постарались понять глубину чувств героини, цельность ее натуры. В этом году, изучая творчество </w:t>
      </w:r>
      <w:proofErr w:type="spellStart"/>
      <w:r w:rsidR="00D43161">
        <w:rPr>
          <w:rFonts w:ascii="Times New Roman" w:hAnsi="Times New Roman" w:cs="Times New Roman"/>
          <w:sz w:val="28"/>
          <w:szCs w:val="28"/>
        </w:rPr>
        <w:t>И.Бунина</w:t>
      </w:r>
      <w:proofErr w:type="spellEnd"/>
      <w:r w:rsidR="00D431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43161">
        <w:rPr>
          <w:rFonts w:ascii="Times New Roman" w:hAnsi="Times New Roman" w:cs="Times New Roman"/>
          <w:sz w:val="28"/>
          <w:szCs w:val="28"/>
        </w:rPr>
        <w:t>А.Куприна</w:t>
      </w:r>
      <w:proofErr w:type="spellEnd"/>
      <w:r w:rsidR="00D43161">
        <w:rPr>
          <w:rFonts w:ascii="Times New Roman" w:hAnsi="Times New Roman" w:cs="Times New Roman"/>
          <w:sz w:val="28"/>
          <w:szCs w:val="28"/>
        </w:rPr>
        <w:t>, мы не только проводили параллели между пониманием любви этими писателями, но и сопоставляли с романом А. Пушкина.</w:t>
      </w:r>
    </w:p>
    <w:p w:rsidR="00D43161" w:rsidRDefault="00D43161" w:rsidP="00C852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Важно, чтобы каждый методический прием, используемый учителем, работал на усиление эмоционального восприятия произведения. Поэтому самые волнующие места в произведении читаю </w:t>
      </w:r>
      <w:r w:rsidR="00ED5EC5">
        <w:rPr>
          <w:rFonts w:ascii="Times New Roman" w:hAnsi="Times New Roman" w:cs="Times New Roman"/>
          <w:sz w:val="28"/>
          <w:szCs w:val="28"/>
        </w:rPr>
        <w:t>вслух сама. При обсуждении стараюсь так задавать вопросы, чтобы они допускали разные точки зрения, заставляли думать и не противоречили эмоциональному восприятию читателя.</w:t>
      </w:r>
    </w:p>
    <w:p w:rsidR="00ED5EC5" w:rsidRDefault="00ED5EC5" w:rsidP="00C852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донести до подростков общечеловеческое содержание художественного произведения, к которому относится и психология героев, и изображенные писателем ситуации. Сопереживание чувствам персонажей углубляют наше понимание людей, в том числе и самих себя. Работая над «Войной и миром», обсуждае</w:t>
      </w:r>
      <w:r w:rsidR="000F466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чувства и поведение графини Ростовой после смерти Пети. Задаю вопрос: почему старая графиня успокаивается только в присутствии Наташи?  Ребята приходят к мысли, что только Наташа, думая о матери и ее горе, полностью разделяла его, забывала о себе. Именно такая самоотверженность помогает ей самой справиться с отчаянием после разрыва с князем Андреем.</w:t>
      </w:r>
    </w:p>
    <w:p w:rsidR="00ED5EC5" w:rsidRDefault="00ED5EC5" w:rsidP="000F46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изучении произведения важно не давать ученикам готовых ответом заранее. Пусть попробуют осмыслить прочитанное сами, особенно, если тема близка и понятна подросткам.</w:t>
      </w:r>
    </w:p>
    <w:p w:rsidR="00ED5EC5" w:rsidRDefault="00ED5EC5" w:rsidP="000F46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изучении творчества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М.Булгакова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обязательно нахожу время </w:t>
      </w:r>
      <w:r w:rsidR="00F34ADF">
        <w:rPr>
          <w:rFonts w:ascii="Times New Roman" w:hAnsi="Times New Roman" w:cs="Times New Roman"/>
          <w:sz w:val="28"/>
          <w:szCs w:val="28"/>
        </w:rPr>
        <w:t>поговорить об</w:t>
      </w:r>
      <w:r>
        <w:rPr>
          <w:rFonts w:ascii="Times New Roman" w:hAnsi="Times New Roman" w:cs="Times New Roman"/>
          <w:sz w:val="28"/>
          <w:szCs w:val="28"/>
        </w:rPr>
        <w:t xml:space="preserve"> актуальной на сегодняшний день теме- деградации личности под </w:t>
      </w:r>
      <w:r w:rsidR="00F34ADF">
        <w:rPr>
          <w:rFonts w:ascii="Times New Roman" w:hAnsi="Times New Roman" w:cs="Times New Roman"/>
          <w:sz w:val="28"/>
          <w:szCs w:val="28"/>
        </w:rPr>
        <w:t>влиянием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4ADF">
        <w:rPr>
          <w:rFonts w:ascii="Times New Roman" w:hAnsi="Times New Roman" w:cs="Times New Roman"/>
          <w:sz w:val="28"/>
          <w:szCs w:val="28"/>
        </w:rPr>
        <w:t>наркотиков. Работаем над рассказом «Морфий». Класс получает задание: прочитать произведение, поделиться впечатлением от прочитанного. Тему урока формулирую так: «Кристаллы меня сгубили, я им слишком доверился». В начале урока пытаемся выяснить, почему доктор Поляков начал принимать морфий? Причины, на первый взгляд, веские: тяжелая работа, неустроенная личная жизнь. Спрашиваю: как оправдывает доктор свое увлечение? (врач должен проверить на себе действие лекарств, наступающее после укола нравственное и физическое облегчение)</w:t>
      </w:r>
      <w:r w:rsidR="000F4668">
        <w:rPr>
          <w:rFonts w:ascii="Times New Roman" w:hAnsi="Times New Roman" w:cs="Times New Roman"/>
          <w:sz w:val="28"/>
          <w:szCs w:val="28"/>
        </w:rPr>
        <w:t>.</w:t>
      </w:r>
      <w:r w:rsidR="00F34ADF">
        <w:rPr>
          <w:rFonts w:ascii="Times New Roman" w:hAnsi="Times New Roman" w:cs="Times New Roman"/>
          <w:sz w:val="28"/>
          <w:szCs w:val="28"/>
        </w:rPr>
        <w:t xml:space="preserve"> Но мы видим, как быстро наркотик завладевает человеком, делает его своим рабом. Даю задание</w:t>
      </w:r>
      <w:r w:rsidR="000F4668">
        <w:rPr>
          <w:rFonts w:ascii="Times New Roman" w:hAnsi="Times New Roman" w:cs="Times New Roman"/>
          <w:sz w:val="28"/>
          <w:szCs w:val="28"/>
        </w:rPr>
        <w:t xml:space="preserve"> </w:t>
      </w:r>
      <w:r w:rsidR="00F34ADF">
        <w:rPr>
          <w:rFonts w:ascii="Times New Roman" w:hAnsi="Times New Roman" w:cs="Times New Roman"/>
          <w:sz w:val="28"/>
          <w:szCs w:val="28"/>
        </w:rPr>
        <w:t>по группам. Первой группе-проследить по тексту, как описывает Булгаков распад личности Полякова. Второй группе- как реагируют на происходящее с доктором окружающие люди. Трет</w:t>
      </w:r>
      <w:r w:rsidR="00A82385">
        <w:rPr>
          <w:rFonts w:ascii="Times New Roman" w:hAnsi="Times New Roman" w:cs="Times New Roman"/>
          <w:sz w:val="28"/>
          <w:szCs w:val="28"/>
        </w:rPr>
        <w:t>ь</w:t>
      </w:r>
      <w:r w:rsidR="00F34ADF">
        <w:rPr>
          <w:rFonts w:ascii="Times New Roman" w:hAnsi="Times New Roman" w:cs="Times New Roman"/>
          <w:sz w:val="28"/>
          <w:szCs w:val="28"/>
        </w:rPr>
        <w:t xml:space="preserve">ей-почему в начале рассказа доктор </w:t>
      </w:r>
      <w:proofErr w:type="spellStart"/>
      <w:r w:rsidR="00F34ADF">
        <w:rPr>
          <w:rFonts w:ascii="Times New Roman" w:hAnsi="Times New Roman" w:cs="Times New Roman"/>
          <w:sz w:val="28"/>
          <w:szCs w:val="28"/>
        </w:rPr>
        <w:t>Бомгард</w:t>
      </w:r>
      <w:proofErr w:type="spellEnd"/>
      <w:r w:rsidR="00F34ADF">
        <w:rPr>
          <w:rFonts w:ascii="Times New Roman" w:hAnsi="Times New Roman" w:cs="Times New Roman"/>
          <w:sz w:val="28"/>
          <w:szCs w:val="28"/>
        </w:rPr>
        <w:t xml:space="preserve"> так много рассуждает о счастье? Прослушав ответы, приходим к выводу, что доктор Поляков- хороший человек, прекрасный врач-не выдержал жизненных испытаний.</w:t>
      </w:r>
      <w:r w:rsidR="00820668">
        <w:rPr>
          <w:rFonts w:ascii="Times New Roman" w:hAnsi="Times New Roman" w:cs="Times New Roman"/>
          <w:sz w:val="28"/>
          <w:szCs w:val="28"/>
        </w:rPr>
        <w:t xml:space="preserve"> «Слишком доверился кристаллам», которые в крови человека превращаются «во что-то новое: смесь дьявола с кровью человека». Поляков обречен. Он сам приходит к выводу: «Это мучение, а не жизнь»</w:t>
      </w:r>
      <w:r w:rsidR="00A82385">
        <w:rPr>
          <w:rFonts w:ascii="Times New Roman" w:hAnsi="Times New Roman" w:cs="Times New Roman"/>
          <w:sz w:val="28"/>
          <w:szCs w:val="28"/>
        </w:rPr>
        <w:t>.</w:t>
      </w:r>
      <w:r w:rsidR="00820668">
        <w:rPr>
          <w:rFonts w:ascii="Times New Roman" w:hAnsi="Times New Roman" w:cs="Times New Roman"/>
          <w:sz w:val="28"/>
          <w:szCs w:val="28"/>
        </w:rPr>
        <w:t xml:space="preserve"> Запоздалое раскаяние и сожаление изменить уже ничего не могут. Поляков принимает страшное решение-умереть. Спрашиваю у учеников, что делать, если зло овладевает человеком, есть ли шансы на спасение? И даже если ответы будут не совсем искренними, сама тема заставит ребят задуматься, </w:t>
      </w:r>
      <w:proofErr w:type="gramStart"/>
      <w:r w:rsidR="00A82385">
        <w:rPr>
          <w:rFonts w:ascii="Times New Roman" w:hAnsi="Times New Roman" w:cs="Times New Roman"/>
          <w:sz w:val="28"/>
          <w:szCs w:val="28"/>
        </w:rPr>
        <w:t>и ,</w:t>
      </w:r>
      <w:r w:rsidR="00820668">
        <w:rPr>
          <w:rFonts w:ascii="Times New Roman" w:hAnsi="Times New Roman" w:cs="Times New Roman"/>
          <w:sz w:val="28"/>
          <w:szCs w:val="28"/>
        </w:rPr>
        <w:t>надеюсь</w:t>
      </w:r>
      <w:proofErr w:type="gramEnd"/>
      <w:r w:rsidR="00820668">
        <w:rPr>
          <w:rFonts w:ascii="Times New Roman" w:hAnsi="Times New Roman" w:cs="Times New Roman"/>
          <w:sz w:val="28"/>
          <w:szCs w:val="28"/>
        </w:rPr>
        <w:t>, выбрать жизнь.</w:t>
      </w:r>
    </w:p>
    <w:p w:rsidR="00820668" w:rsidRDefault="00820668" w:rsidP="00A8238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одно небольшое по объему произведение, на обсуждение которого тоже стараюсь выкроить время, это рассказ В. Астафьева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вызывающий у ребят сильный эмоциональный отклик. Общество, которое показывает </w:t>
      </w:r>
      <w:r w:rsidR="00710EE7">
        <w:rPr>
          <w:rFonts w:ascii="Times New Roman" w:hAnsi="Times New Roman" w:cs="Times New Roman"/>
          <w:sz w:val="28"/>
          <w:szCs w:val="28"/>
        </w:rPr>
        <w:t>писатель, бесчеловечно</w:t>
      </w:r>
      <w:r>
        <w:rPr>
          <w:rFonts w:ascii="Times New Roman" w:hAnsi="Times New Roman" w:cs="Times New Roman"/>
          <w:sz w:val="28"/>
          <w:szCs w:val="28"/>
        </w:rPr>
        <w:t xml:space="preserve"> и убого. </w:t>
      </w:r>
      <w:r w:rsidR="00710EE7">
        <w:rPr>
          <w:rFonts w:ascii="Times New Roman" w:hAnsi="Times New Roman" w:cs="Times New Roman"/>
          <w:sz w:val="28"/>
          <w:szCs w:val="28"/>
        </w:rPr>
        <w:t>Спрашиваю, что</w:t>
      </w:r>
      <w:r>
        <w:rPr>
          <w:rFonts w:ascii="Times New Roman" w:hAnsi="Times New Roman" w:cs="Times New Roman"/>
          <w:sz w:val="28"/>
          <w:szCs w:val="28"/>
        </w:rPr>
        <w:t xml:space="preserve"> ждет такое общество впереди? Как воспринимается сцена возмездия в конце рассказа? Как</w:t>
      </w:r>
      <w:r w:rsidR="00710EE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я жизнь ждет еще не родившегося брата или сестренку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710E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обсуждении участвуют все ученики, даже </w:t>
      </w:r>
      <w:r w:rsidR="00A82385">
        <w:rPr>
          <w:rFonts w:ascii="Times New Roman" w:hAnsi="Times New Roman" w:cs="Times New Roman"/>
          <w:sz w:val="28"/>
          <w:szCs w:val="28"/>
        </w:rPr>
        <w:t>те, кто</w:t>
      </w:r>
      <w:r>
        <w:rPr>
          <w:rFonts w:ascii="Times New Roman" w:hAnsi="Times New Roman" w:cs="Times New Roman"/>
          <w:sz w:val="28"/>
          <w:szCs w:val="28"/>
        </w:rPr>
        <w:t xml:space="preserve"> обычно отмалчивается на уроке.</w:t>
      </w:r>
    </w:p>
    <w:p w:rsidR="00820668" w:rsidRPr="00E65909" w:rsidRDefault="00820668" w:rsidP="00A8238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710EE7">
        <w:rPr>
          <w:rFonts w:ascii="Times New Roman" w:hAnsi="Times New Roman" w:cs="Times New Roman"/>
          <w:sz w:val="28"/>
          <w:szCs w:val="28"/>
        </w:rPr>
        <w:t>уроках, задевающих</w:t>
      </w:r>
      <w:r>
        <w:rPr>
          <w:rFonts w:ascii="Times New Roman" w:hAnsi="Times New Roman" w:cs="Times New Roman"/>
          <w:sz w:val="28"/>
          <w:szCs w:val="28"/>
        </w:rPr>
        <w:t xml:space="preserve"> учеников за </w:t>
      </w:r>
      <w:r w:rsidR="00710EE7">
        <w:rPr>
          <w:rFonts w:ascii="Times New Roman" w:hAnsi="Times New Roman" w:cs="Times New Roman"/>
          <w:sz w:val="28"/>
          <w:szCs w:val="28"/>
        </w:rPr>
        <w:t>живое, они учатся думать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0EE7">
        <w:rPr>
          <w:rFonts w:ascii="Times New Roman" w:hAnsi="Times New Roman" w:cs="Times New Roman"/>
          <w:sz w:val="28"/>
          <w:szCs w:val="28"/>
        </w:rPr>
        <w:t>о поступках и чувствах героев, «приобретают и вырабатывают в себе искусство чтения», которое, по словам Ильина, «углубляет душу и строит характер человека». А успех образования в целом возможен лишь тогда, когда мы обучаем и воспитываем одновременно.</w:t>
      </w:r>
    </w:p>
    <w:sectPr w:rsidR="00820668" w:rsidRPr="00E65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311"/>
    <w:rsid w:val="000F4668"/>
    <w:rsid w:val="001E022F"/>
    <w:rsid w:val="00491311"/>
    <w:rsid w:val="00710EE7"/>
    <w:rsid w:val="00713348"/>
    <w:rsid w:val="00820668"/>
    <w:rsid w:val="008233EC"/>
    <w:rsid w:val="00A10A2E"/>
    <w:rsid w:val="00A74596"/>
    <w:rsid w:val="00A82385"/>
    <w:rsid w:val="00C8525F"/>
    <w:rsid w:val="00D43161"/>
    <w:rsid w:val="00E65909"/>
    <w:rsid w:val="00ED5EC5"/>
    <w:rsid w:val="00EE1AD2"/>
    <w:rsid w:val="00F34ADF"/>
    <w:rsid w:val="00F8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518D7F-22D9-4C05-9943-2E01C27C3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1219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N</dc:creator>
  <cp:keywords/>
  <dc:description/>
  <cp:lastModifiedBy>Оксана N</cp:lastModifiedBy>
  <cp:revision>8</cp:revision>
  <dcterms:created xsi:type="dcterms:W3CDTF">2020-02-22T15:59:00Z</dcterms:created>
  <dcterms:modified xsi:type="dcterms:W3CDTF">2020-02-23T18:06:00Z</dcterms:modified>
</cp:coreProperties>
</file>