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880" w:rsidRDefault="00237880" w:rsidP="00237880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9B1272">
        <w:rPr>
          <w:rFonts w:ascii="Times New Roman" w:hAnsi="Times New Roman" w:cs="Times New Roman"/>
          <w:b/>
          <w:sz w:val="32"/>
          <w:szCs w:val="28"/>
        </w:rPr>
        <w:t>Картотека игр с использованием конструктора «</w:t>
      </w:r>
      <w:proofErr w:type="spellStart"/>
      <w:r>
        <w:rPr>
          <w:rFonts w:ascii="Times New Roman" w:hAnsi="Times New Roman" w:cs="Times New Roman"/>
          <w:b/>
          <w:sz w:val="32"/>
          <w:szCs w:val="28"/>
        </w:rPr>
        <w:t>Полидрон</w:t>
      </w:r>
      <w:proofErr w:type="spellEnd"/>
      <w:r>
        <w:rPr>
          <w:rFonts w:ascii="Times New Roman" w:hAnsi="Times New Roman" w:cs="Times New Roman"/>
          <w:b/>
          <w:sz w:val="32"/>
          <w:szCs w:val="28"/>
        </w:rPr>
        <w:t xml:space="preserve"> Гигант</w:t>
      </w:r>
      <w:r w:rsidRPr="009B1272">
        <w:rPr>
          <w:rFonts w:ascii="Times New Roman" w:hAnsi="Times New Roman" w:cs="Times New Roman"/>
          <w:b/>
          <w:sz w:val="32"/>
          <w:szCs w:val="28"/>
        </w:rPr>
        <w:t>» для детей раннего возраста</w:t>
      </w:r>
    </w:p>
    <w:p w:rsidR="00BF3948" w:rsidRPr="009B1272" w:rsidRDefault="00BF3948" w:rsidP="00237880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474C90" w:rsidRDefault="00237880" w:rsidP="00237880">
      <w:pPr>
        <w:pStyle w:val="1"/>
        <w:numPr>
          <w:ilvl w:val="0"/>
          <w:numId w:val="1"/>
        </w:numPr>
      </w:pPr>
      <w:r>
        <w:t>Знакомство с конструк</w:t>
      </w:r>
      <w:r w:rsidR="00721C81">
        <w:t>тором</w:t>
      </w:r>
    </w:p>
    <w:p w:rsidR="00237880" w:rsidRDefault="00BF3948" w:rsidP="00237880">
      <w:pPr>
        <w:pStyle w:val="1"/>
        <w:numPr>
          <w:ilvl w:val="0"/>
          <w:numId w:val="1"/>
        </w:numPr>
      </w:pPr>
      <w:r>
        <w:t>Построй</w:t>
      </w:r>
      <w:r w:rsidR="00721C81">
        <w:t xml:space="preserve"> дорожку</w:t>
      </w:r>
    </w:p>
    <w:p w:rsidR="00BF3948" w:rsidRDefault="00BF3948" w:rsidP="00237880">
      <w:pPr>
        <w:pStyle w:val="1"/>
        <w:numPr>
          <w:ilvl w:val="0"/>
          <w:numId w:val="1"/>
        </w:numPr>
      </w:pPr>
      <w:r>
        <w:t>Выложи змейку</w:t>
      </w:r>
    </w:p>
    <w:p w:rsidR="002038ED" w:rsidRPr="002038ED" w:rsidRDefault="002038ED" w:rsidP="002038ED">
      <w:pPr>
        <w:pStyle w:val="1"/>
        <w:numPr>
          <w:ilvl w:val="0"/>
          <w:numId w:val="1"/>
        </w:numPr>
      </w:pPr>
      <w:r w:rsidRPr="002038ED">
        <w:t>Подбери по цвету</w:t>
      </w:r>
    </w:p>
    <w:p w:rsidR="002038ED" w:rsidRPr="002038ED" w:rsidRDefault="002038ED" w:rsidP="002038ED">
      <w:pPr>
        <w:pStyle w:val="1"/>
        <w:numPr>
          <w:ilvl w:val="0"/>
          <w:numId w:val="1"/>
        </w:numPr>
      </w:pPr>
      <w:r w:rsidRPr="002038ED">
        <w:t>Разноцветный мир</w:t>
      </w:r>
    </w:p>
    <w:p w:rsidR="002038ED" w:rsidRPr="002038ED" w:rsidRDefault="002038ED" w:rsidP="002038ED">
      <w:pPr>
        <w:pStyle w:val="1"/>
        <w:numPr>
          <w:ilvl w:val="0"/>
          <w:numId w:val="1"/>
        </w:numPr>
      </w:pPr>
      <w:r w:rsidRPr="002038ED">
        <w:t>Чудесный мешочек</w:t>
      </w:r>
    </w:p>
    <w:p w:rsidR="002038ED" w:rsidRPr="002038ED" w:rsidRDefault="002038ED" w:rsidP="002038ED">
      <w:pPr>
        <w:pStyle w:val="1"/>
        <w:numPr>
          <w:ilvl w:val="0"/>
          <w:numId w:val="1"/>
        </w:numPr>
      </w:pPr>
      <w:r w:rsidRPr="002038ED">
        <w:t>Что лишнее?</w:t>
      </w:r>
    </w:p>
    <w:p w:rsidR="002038ED" w:rsidRPr="002038ED" w:rsidRDefault="002038ED" w:rsidP="002038ED">
      <w:pPr>
        <w:pStyle w:val="1"/>
        <w:numPr>
          <w:ilvl w:val="0"/>
          <w:numId w:val="1"/>
        </w:numPr>
      </w:pPr>
      <w:r w:rsidRPr="002038ED">
        <w:t>Что изменилось?</w:t>
      </w:r>
    </w:p>
    <w:p w:rsidR="002038ED" w:rsidRPr="002038ED" w:rsidRDefault="002038ED" w:rsidP="002038ED">
      <w:pPr>
        <w:pStyle w:val="1"/>
        <w:numPr>
          <w:ilvl w:val="0"/>
          <w:numId w:val="1"/>
        </w:numPr>
      </w:pPr>
      <w:r w:rsidRPr="002038ED">
        <w:t>Транспорт</w:t>
      </w:r>
    </w:p>
    <w:p w:rsidR="002038ED" w:rsidRPr="002038ED" w:rsidRDefault="002038ED" w:rsidP="002038ED">
      <w:pPr>
        <w:pStyle w:val="1"/>
        <w:numPr>
          <w:ilvl w:val="0"/>
          <w:numId w:val="1"/>
        </w:numPr>
      </w:pPr>
      <w:r w:rsidRPr="002038ED">
        <w:t>Домик</w:t>
      </w:r>
    </w:p>
    <w:p w:rsidR="002038ED" w:rsidRPr="002038ED" w:rsidRDefault="002038ED" w:rsidP="002038ED">
      <w:pPr>
        <w:pStyle w:val="1"/>
        <w:numPr>
          <w:ilvl w:val="0"/>
          <w:numId w:val="1"/>
        </w:numPr>
      </w:pPr>
      <w:r w:rsidRPr="002038ED">
        <w:t>Гараж</w:t>
      </w:r>
    </w:p>
    <w:p w:rsidR="002038ED" w:rsidRPr="002038ED" w:rsidRDefault="002038ED" w:rsidP="002038ED">
      <w:pPr>
        <w:pStyle w:val="1"/>
        <w:numPr>
          <w:ilvl w:val="0"/>
          <w:numId w:val="1"/>
        </w:numPr>
      </w:pPr>
      <w:r w:rsidRPr="002038ED">
        <w:t>Кресло</w:t>
      </w:r>
    </w:p>
    <w:p w:rsidR="00721C81" w:rsidRDefault="00721C81" w:rsidP="00BF3948"/>
    <w:p w:rsidR="00BF3948" w:rsidRDefault="00BF3948" w:rsidP="00BF3948"/>
    <w:p w:rsidR="00BF3948" w:rsidRDefault="00BF3948" w:rsidP="00BF3948"/>
    <w:p w:rsidR="00BF3948" w:rsidRDefault="00BF3948" w:rsidP="00BF3948"/>
    <w:p w:rsidR="00BF3948" w:rsidRDefault="00BF3948" w:rsidP="00BF3948"/>
    <w:p w:rsidR="00BF3948" w:rsidRDefault="00BF3948" w:rsidP="00BF3948"/>
    <w:p w:rsidR="00BF3948" w:rsidRDefault="00BF3948" w:rsidP="00BF3948"/>
    <w:p w:rsidR="00BF3948" w:rsidRDefault="00BF3948" w:rsidP="00BF3948"/>
    <w:p w:rsidR="00BF3948" w:rsidRDefault="00BF3948" w:rsidP="00BF3948"/>
    <w:p w:rsidR="00BF3948" w:rsidRDefault="00BF3948" w:rsidP="00BF3948">
      <w:pPr>
        <w:pStyle w:val="1"/>
        <w:numPr>
          <w:ilvl w:val="0"/>
          <w:numId w:val="2"/>
        </w:numPr>
        <w:rPr>
          <w:b/>
          <w:i/>
        </w:rPr>
      </w:pPr>
      <w:r>
        <w:rPr>
          <w:b/>
          <w:i/>
        </w:rPr>
        <w:t>Знакомство с конструктором.</w:t>
      </w:r>
    </w:p>
    <w:p w:rsidR="00BF3948" w:rsidRPr="00BF3948" w:rsidRDefault="00BF3948" w:rsidP="00BF394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948">
        <w:rPr>
          <w:rFonts w:ascii="Times New Roman" w:hAnsi="Times New Roman" w:cs="Times New Roman"/>
          <w:sz w:val="28"/>
          <w:szCs w:val="28"/>
        </w:rPr>
        <w:t xml:space="preserve">Задачи: предоставить детям возможность самостоятельно познакомиться с деталями конструктора (треугольник, квадрат; разные цвета); </w:t>
      </w:r>
      <w:r>
        <w:rPr>
          <w:rFonts w:ascii="Times New Roman" w:hAnsi="Times New Roman" w:cs="Times New Roman"/>
          <w:sz w:val="28"/>
          <w:szCs w:val="28"/>
        </w:rPr>
        <w:t xml:space="preserve">ознакомить детей с тем, что на одной стороне детали есть пометка на языке Брайля (дети узнают о альтернативной форме общения); </w:t>
      </w:r>
      <w:r w:rsidRPr="00BF3948">
        <w:rPr>
          <w:rFonts w:ascii="Times New Roman" w:hAnsi="Times New Roman" w:cs="Times New Roman"/>
          <w:sz w:val="28"/>
          <w:szCs w:val="28"/>
        </w:rPr>
        <w:t xml:space="preserve">ознакомить с правилами </w:t>
      </w:r>
      <w:r w:rsidR="002038ED">
        <w:rPr>
          <w:rFonts w:ascii="Times New Roman" w:hAnsi="Times New Roman" w:cs="Times New Roman"/>
          <w:sz w:val="28"/>
          <w:szCs w:val="28"/>
        </w:rPr>
        <w:t>безопасности</w:t>
      </w:r>
      <w:r w:rsidRPr="00BF3948">
        <w:rPr>
          <w:rFonts w:ascii="Times New Roman" w:hAnsi="Times New Roman" w:cs="Times New Roman"/>
          <w:sz w:val="28"/>
          <w:szCs w:val="28"/>
        </w:rPr>
        <w:t xml:space="preserve"> (не бросать детали, не класть детали в рот).</w:t>
      </w:r>
    </w:p>
    <w:p w:rsidR="00BF3948" w:rsidRDefault="00BF3948" w:rsidP="00BF3948">
      <w:pPr>
        <w:pStyle w:val="1"/>
        <w:numPr>
          <w:ilvl w:val="0"/>
          <w:numId w:val="2"/>
        </w:numPr>
        <w:rPr>
          <w:b/>
          <w:i/>
        </w:rPr>
      </w:pPr>
      <w:r w:rsidRPr="00BF3948">
        <w:rPr>
          <w:b/>
          <w:i/>
        </w:rPr>
        <w:t>Построй дорожку</w:t>
      </w:r>
      <w:r>
        <w:rPr>
          <w:b/>
          <w:i/>
        </w:rPr>
        <w:t>.</w:t>
      </w:r>
    </w:p>
    <w:p w:rsidR="00BF3948" w:rsidRDefault="002038ED" w:rsidP="002038ED">
      <w:pPr>
        <w:pStyle w:val="1"/>
        <w:spacing w:after="240"/>
      </w:pPr>
      <w:r>
        <w:t>Ребёнку предлагается продолжить дорожку, первая деталь – квадрат определенного цвета.</w:t>
      </w:r>
    </w:p>
    <w:p w:rsidR="002038ED" w:rsidRPr="002038ED" w:rsidRDefault="002038ED" w:rsidP="002038ED">
      <w:pPr>
        <w:pStyle w:val="1"/>
        <w:spacing w:after="240"/>
      </w:pPr>
      <w:r>
        <w:t xml:space="preserve">Задачи: </w:t>
      </w:r>
      <w:r>
        <w:t>продолжать знакомить детей с деталями</w:t>
      </w:r>
      <w:r>
        <w:t xml:space="preserve">, учить их различать и называть; </w:t>
      </w:r>
      <w:r>
        <w:t>закреплять знания о форме и цвете</w:t>
      </w:r>
      <w:r>
        <w:t xml:space="preserve">; </w:t>
      </w:r>
      <w:r>
        <w:t xml:space="preserve">упражнять в установлении сходства между </w:t>
      </w:r>
      <w:r>
        <w:t xml:space="preserve">первой деталью </w:t>
      </w:r>
      <w:r>
        <w:t xml:space="preserve">и </w:t>
      </w:r>
      <w:r>
        <w:t xml:space="preserve">последующей </w:t>
      </w:r>
      <w:r>
        <w:t>деталью конструктора</w:t>
      </w:r>
      <w:r>
        <w:t>.</w:t>
      </w:r>
    </w:p>
    <w:p w:rsidR="00BF3948" w:rsidRDefault="00BF3948" w:rsidP="00BF3948">
      <w:pPr>
        <w:pStyle w:val="1"/>
        <w:numPr>
          <w:ilvl w:val="0"/>
          <w:numId w:val="2"/>
        </w:numPr>
        <w:rPr>
          <w:b/>
          <w:i/>
        </w:rPr>
      </w:pPr>
      <w:r w:rsidRPr="00BF3948">
        <w:rPr>
          <w:b/>
          <w:i/>
        </w:rPr>
        <w:t>Выложи змейку</w:t>
      </w:r>
      <w:r>
        <w:rPr>
          <w:b/>
          <w:i/>
        </w:rPr>
        <w:t>.</w:t>
      </w:r>
    </w:p>
    <w:p w:rsidR="002038ED" w:rsidRDefault="002038ED" w:rsidP="002038ED">
      <w:pPr>
        <w:pStyle w:val="1"/>
        <w:spacing w:after="240"/>
      </w:pPr>
      <w:r>
        <w:t>Ребёнку предлагается выложить «змейку», чередуя квадрат и треугольник.</w:t>
      </w:r>
    </w:p>
    <w:p w:rsidR="002038ED" w:rsidRPr="002038ED" w:rsidRDefault="002038ED" w:rsidP="00A20B16">
      <w:pPr>
        <w:pStyle w:val="1"/>
        <w:spacing w:after="240"/>
      </w:pPr>
      <w:r>
        <w:t xml:space="preserve">Задачи: </w:t>
      </w:r>
      <w:r>
        <w:t>продолжать знакомить детей с деталями, учить их различать и называть; закреплять знания о форме и цвете</w:t>
      </w:r>
      <w:r>
        <w:t xml:space="preserve">; </w:t>
      </w:r>
      <w:r w:rsidR="00A20B16">
        <w:t>учить детей выполнять задания с о</w:t>
      </w:r>
      <w:r w:rsidR="00DB0DB3">
        <w:t>пределенной последовательностью; учить использовать в речи предлоги (над, под).</w:t>
      </w:r>
    </w:p>
    <w:p w:rsidR="002038ED" w:rsidRDefault="002038ED" w:rsidP="00DB0DB3">
      <w:pPr>
        <w:pStyle w:val="1"/>
        <w:numPr>
          <w:ilvl w:val="0"/>
          <w:numId w:val="2"/>
        </w:numPr>
        <w:spacing w:after="240"/>
        <w:rPr>
          <w:b/>
          <w:i/>
        </w:rPr>
      </w:pPr>
      <w:r w:rsidRPr="00BF3948">
        <w:rPr>
          <w:b/>
          <w:i/>
        </w:rPr>
        <w:lastRenderedPageBreak/>
        <w:t>Подбери по цвету</w:t>
      </w:r>
      <w:r>
        <w:rPr>
          <w:b/>
          <w:i/>
        </w:rPr>
        <w:t>.</w:t>
      </w:r>
    </w:p>
    <w:p w:rsidR="00DB0DB3" w:rsidRDefault="00DB0DB3" w:rsidP="00DB0DB3">
      <w:pPr>
        <w:pStyle w:val="1"/>
        <w:spacing w:after="240"/>
      </w:pPr>
      <w:r>
        <w:t>Для деталей с отверстиями предусмотрен набор цветных карточек. Ребёнку предлагается подобрать необходимую карточку в соответствии с цветом детали конструктора.</w:t>
      </w:r>
    </w:p>
    <w:p w:rsidR="00DB0DB3" w:rsidRPr="00DB0DB3" w:rsidRDefault="00DB0DB3" w:rsidP="00DB0DB3">
      <w:pPr>
        <w:pStyle w:val="1"/>
        <w:spacing w:after="240"/>
      </w:pPr>
      <w:r>
        <w:t xml:space="preserve">Задачи: </w:t>
      </w:r>
      <w:r>
        <w:t>закреплять знания о форме и цвете;</w:t>
      </w:r>
      <w:r>
        <w:t xml:space="preserve"> </w:t>
      </w:r>
      <w:r>
        <w:t xml:space="preserve">упражнять в установлении сходства между </w:t>
      </w:r>
      <w:r>
        <w:t>цветом карточки</w:t>
      </w:r>
      <w:r>
        <w:t xml:space="preserve"> и </w:t>
      </w:r>
      <w:r>
        <w:t>цветом детали</w:t>
      </w:r>
      <w:r>
        <w:t xml:space="preserve"> конструктора</w:t>
      </w:r>
      <w:r>
        <w:t>.</w:t>
      </w:r>
    </w:p>
    <w:p w:rsidR="002038ED" w:rsidRDefault="002038ED" w:rsidP="00DB0DB3">
      <w:pPr>
        <w:pStyle w:val="1"/>
        <w:numPr>
          <w:ilvl w:val="0"/>
          <w:numId w:val="2"/>
        </w:numPr>
        <w:spacing w:after="240"/>
        <w:rPr>
          <w:b/>
          <w:i/>
        </w:rPr>
      </w:pPr>
      <w:r w:rsidRPr="00BF3948">
        <w:rPr>
          <w:b/>
          <w:i/>
        </w:rPr>
        <w:t>Разноцветный мир</w:t>
      </w:r>
      <w:r>
        <w:rPr>
          <w:b/>
          <w:i/>
        </w:rPr>
        <w:t>.</w:t>
      </w:r>
    </w:p>
    <w:p w:rsidR="00DB0DB3" w:rsidRDefault="00DB0DB3" w:rsidP="00DB0DB3">
      <w:pPr>
        <w:pStyle w:val="1"/>
        <w:spacing w:after="240"/>
      </w:pPr>
      <w:r>
        <w:t xml:space="preserve">Для деталей с </w:t>
      </w:r>
      <w:r>
        <w:t>отверстиями</w:t>
      </w:r>
      <w:r>
        <w:t xml:space="preserve"> предусмотрен набор цветных </w:t>
      </w:r>
      <w:r>
        <w:t xml:space="preserve">прозрачных </w:t>
      </w:r>
      <w:r>
        <w:t>карточек.</w:t>
      </w:r>
      <w:r>
        <w:t xml:space="preserve"> Ребёнку предлагается вставить карточку в окошко и приложить деталь к окну, посмотреть на улицу через цветную прозрачную карточку.</w:t>
      </w:r>
    </w:p>
    <w:p w:rsidR="00DB0DB3" w:rsidRPr="00DB0DB3" w:rsidRDefault="00DB0DB3" w:rsidP="003801D9">
      <w:pPr>
        <w:pStyle w:val="1"/>
        <w:spacing w:after="240"/>
      </w:pPr>
      <w:r>
        <w:t xml:space="preserve">Задачи: </w:t>
      </w:r>
      <w:r w:rsidR="003801D9">
        <w:t>развивать восприятие; у</w:t>
      </w:r>
      <w:r w:rsidR="003801D9">
        <w:t>пражнять в установлении сходства и различия</w:t>
      </w:r>
      <w:r w:rsidR="003801D9">
        <w:t>.</w:t>
      </w:r>
    </w:p>
    <w:p w:rsidR="00BF3948" w:rsidRDefault="00BF3948" w:rsidP="003801D9">
      <w:pPr>
        <w:pStyle w:val="1"/>
        <w:numPr>
          <w:ilvl w:val="0"/>
          <w:numId w:val="2"/>
        </w:numPr>
        <w:spacing w:after="240"/>
        <w:rPr>
          <w:b/>
          <w:i/>
        </w:rPr>
      </w:pPr>
      <w:r w:rsidRPr="00BF3948">
        <w:rPr>
          <w:b/>
          <w:i/>
        </w:rPr>
        <w:t>Чудесный мешочек</w:t>
      </w:r>
      <w:r>
        <w:rPr>
          <w:b/>
          <w:i/>
        </w:rPr>
        <w:t>.</w:t>
      </w:r>
    </w:p>
    <w:p w:rsidR="003801D9" w:rsidRDefault="003801D9" w:rsidP="003801D9">
      <w:pPr>
        <w:pStyle w:val="1"/>
        <w:spacing w:after="240"/>
      </w:pPr>
      <w:r>
        <w:t>Ребёнку предлагается собрать куб из квадратных деталей конструктора, один из которых с отверстием. В него складываются разнообразные предметы различной фактуры, муляжи овощей и фруктов, игрушки, детали другого конструктора (</w:t>
      </w:r>
      <w:r>
        <w:rPr>
          <w:lang w:val="en-US"/>
        </w:rPr>
        <w:t>LEGO</w:t>
      </w:r>
      <w:r>
        <w:t xml:space="preserve"> и т.д.).</w:t>
      </w:r>
    </w:p>
    <w:p w:rsidR="003801D9" w:rsidRPr="003801D9" w:rsidRDefault="003801D9" w:rsidP="003801D9">
      <w:pPr>
        <w:pStyle w:val="1"/>
        <w:spacing w:after="240"/>
      </w:pPr>
      <w:r>
        <w:lastRenderedPageBreak/>
        <w:t>Задачи: формировать умение узнавать на ощупь различные предметы, называть их; развивать мелкую моторику рук.</w:t>
      </w:r>
    </w:p>
    <w:p w:rsidR="002038ED" w:rsidRDefault="002038ED" w:rsidP="003801D9">
      <w:pPr>
        <w:pStyle w:val="1"/>
        <w:numPr>
          <w:ilvl w:val="0"/>
          <w:numId w:val="2"/>
        </w:numPr>
        <w:spacing w:after="240"/>
        <w:rPr>
          <w:b/>
          <w:i/>
        </w:rPr>
      </w:pPr>
      <w:r>
        <w:rPr>
          <w:b/>
          <w:i/>
        </w:rPr>
        <w:t>Что лишнее?</w:t>
      </w:r>
    </w:p>
    <w:p w:rsidR="0046508A" w:rsidRDefault="0046508A" w:rsidP="003801D9">
      <w:pPr>
        <w:pStyle w:val="1"/>
        <w:spacing w:after="240"/>
      </w:pPr>
      <w:r>
        <w:t>Соединены три детали конструктора: две детали объединяет общий признак, третья деталь отличается. Ребёнок отсоединяет лишнюю деталь, сопровождая свои действия словами.</w:t>
      </w:r>
    </w:p>
    <w:p w:rsidR="003801D9" w:rsidRPr="003801D9" w:rsidRDefault="0046508A" w:rsidP="003801D9">
      <w:pPr>
        <w:pStyle w:val="1"/>
        <w:spacing w:after="240"/>
      </w:pPr>
      <w:r>
        <w:t>Задачи: упражнять в установлении сходства и различия между деталями;</w:t>
      </w:r>
      <w:r w:rsidRPr="0046508A">
        <w:t xml:space="preserve"> </w:t>
      </w:r>
      <w:r>
        <w:t xml:space="preserve">сравнивать, соотносить, группировать, устанавливать тождество и различие однородных предметов по одному из сенсорных </w:t>
      </w:r>
      <w:r>
        <w:t>признаков (цвет, форма</w:t>
      </w:r>
      <w:r>
        <w:t>).</w:t>
      </w:r>
      <w:r>
        <w:t xml:space="preserve"> </w:t>
      </w:r>
    </w:p>
    <w:p w:rsidR="002038ED" w:rsidRDefault="002038ED" w:rsidP="003801D9">
      <w:pPr>
        <w:pStyle w:val="1"/>
        <w:numPr>
          <w:ilvl w:val="0"/>
          <w:numId w:val="2"/>
        </w:numPr>
        <w:spacing w:after="240"/>
        <w:rPr>
          <w:b/>
          <w:i/>
        </w:rPr>
      </w:pPr>
      <w:r>
        <w:rPr>
          <w:b/>
          <w:i/>
        </w:rPr>
        <w:t>Что изменилось?</w:t>
      </w:r>
    </w:p>
    <w:p w:rsidR="0046508A" w:rsidRDefault="0046508A" w:rsidP="0046508A">
      <w:pPr>
        <w:pStyle w:val="1"/>
        <w:spacing w:after="240"/>
      </w:pPr>
      <w:r>
        <w:t>Педагог соединяет три детали, просит запомнить в какой последовательности они лежат, цвет, форму. Ребёнок закрывает глаза, педагог меняет одну деталь на другую. Ребенку нужно установить исходную последовательность, найти деталь, которая появилась и сказать, какая деталь была заменена.</w:t>
      </w:r>
    </w:p>
    <w:p w:rsidR="0046508A" w:rsidRPr="0046508A" w:rsidRDefault="0046508A" w:rsidP="0046508A">
      <w:pPr>
        <w:pStyle w:val="1"/>
        <w:spacing w:after="240"/>
      </w:pPr>
      <w:r>
        <w:t xml:space="preserve">Задачи: развивать зрительное внимание; </w:t>
      </w:r>
      <w:r w:rsidR="00F152C6">
        <w:t>закреплять знания о форме и цвете; упражнять в установлении сходства и различия.</w:t>
      </w:r>
    </w:p>
    <w:p w:rsidR="002038ED" w:rsidRDefault="002038ED" w:rsidP="003801D9">
      <w:pPr>
        <w:pStyle w:val="1"/>
        <w:numPr>
          <w:ilvl w:val="0"/>
          <w:numId w:val="2"/>
        </w:numPr>
        <w:spacing w:after="240"/>
        <w:rPr>
          <w:b/>
          <w:i/>
        </w:rPr>
      </w:pPr>
      <w:r w:rsidRPr="00BF3948">
        <w:rPr>
          <w:b/>
          <w:i/>
        </w:rPr>
        <w:lastRenderedPageBreak/>
        <w:t>Транспорт</w:t>
      </w:r>
      <w:r>
        <w:rPr>
          <w:b/>
          <w:i/>
        </w:rPr>
        <w:t>.</w:t>
      </w:r>
    </w:p>
    <w:p w:rsidR="00F152C6" w:rsidRDefault="00F152C6" w:rsidP="00F152C6">
      <w:pPr>
        <w:pStyle w:val="1"/>
        <w:spacing w:after="240"/>
      </w:pPr>
      <w:r>
        <w:t>Для деталей с отверстиями предусмотрен набор</w:t>
      </w:r>
      <w:r>
        <w:t xml:space="preserve"> карточек с изображениями различного транспорта (машина, поезд, корабль, лодка, самолёт, вертолёт) и карточки с изображениями неба, земли и воды. В трёх деталях изображены небо, земля и вода. Ребёнку необходимо соотнести.</w:t>
      </w:r>
    </w:p>
    <w:p w:rsidR="00F152C6" w:rsidRPr="00F152C6" w:rsidRDefault="00F152C6" w:rsidP="00F152C6">
      <w:pPr>
        <w:pStyle w:val="1"/>
        <w:spacing w:after="240"/>
      </w:pPr>
      <w:r>
        <w:t>Задачи: учить группировать предметы по способу их использования, по заданным признакам.</w:t>
      </w:r>
    </w:p>
    <w:p w:rsidR="00BF3948" w:rsidRDefault="00BF3948" w:rsidP="003801D9">
      <w:pPr>
        <w:pStyle w:val="1"/>
        <w:numPr>
          <w:ilvl w:val="0"/>
          <w:numId w:val="2"/>
        </w:numPr>
        <w:spacing w:after="240"/>
        <w:rPr>
          <w:b/>
          <w:i/>
        </w:rPr>
      </w:pPr>
      <w:r w:rsidRPr="00BF3948">
        <w:rPr>
          <w:b/>
          <w:i/>
        </w:rPr>
        <w:t>Домик</w:t>
      </w:r>
      <w:r>
        <w:rPr>
          <w:b/>
          <w:i/>
        </w:rPr>
        <w:t>.</w:t>
      </w:r>
    </w:p>
    <w:p w:rsidR="00F152C6" w:rsidRDefault="00F152C6" w:rsidP="00F152C6">
      <w:pPr>
        <w:pStyle w:val="1"/>
        <w:spacing w:after="240"/>
      </w:pPr>
      <w:r>
        <w:t>Для постройки домика необходимы следующие детали: 5 квадратов; 2 треугольника; 2 квадрата с отверстиями; окно; дверь.</w:t>
      </w:r>
    </w:p>
    <w:p w:rsidR="00F152C6" w:rsidRPr="00BF3948" w:rsidRDefault="00F152C6" w:rsidP="00F152C6">
      <w:pPr>
        <w:pStyle w:val="1"/>
        <w:spacing w:after="240"/>
        <w:rPr>
          <w:b/>
          <w:i/>
        </w:rPr>
      </w:pPr>
      <w:r>
        <w:t>Задачи: п</w:t>
      </w:r>
      <w:r>
        <w:t>родолжать учить детей сооружать элементарные постройки по образцу</w:t>
      </w:r>
      <w:r>
        <w:t>; у</w:t>
      </w:r>
      <w:r>
        <w:t>чить пользоваться дополнительными сюжетными игрушками, соразмерными масштабам построек</w:t>
      </w:r>
      <w:r>
        <w:t>; п</w:t>
      </w:r>
      <w:r>
        <w:t>о окончании игр</w:t>
      </w:r>
      <w:r>
        <w:t>ы приучать убирать все на место; п</w:t>
      </w:r>
      <w:r>
        <w:t>оддерживать желание детей строить самостоятельно</w:t>
      </w:r>
      <w:r>
        <w:t>.</w:t>
      </w:r>
    </w:p>
    <w:p w:rsidR="00BF3948" w:rsidRDefault="00BF3948" w:rsidP="003801D9">
      <w:pPr>
        <w:pStyle w:val="1"/>
        <w:numPr>
          <w:ilvl w:val="0"/>
          <w:numId w:val="2"/>
        </w:numPr>
        <w:spacing w:after="240"/>
        <w:rPr>
          <w:b/>
          <w:i/>
        </w:rPr>
      </w:pPr>
      <w:r w:rsidRPr="00BF3948">
        <w:rPr>
          <w:b/>
          <w:i/>
        </w:rPr>
        <w:t>Гараж</w:t>
      </w:r>
      <w:r>
        <w:rPr>
          <w:b/>
          <w:i/>
        </w:rPr>
        <w:t>.</w:t>
      </w:r>
    </w:p>
    <w:p w:rsidR="00F152C6" w:rsidRPr="00F152C6" w:rsidRDefault="00F152C6" w:rsidP="00F152C6">
      <w:pPr>
        <w:pStyle w:val="1"/>
        <w:spacing w:after="240"/>
      </w:pPr>
      <w:r>
        <w:t xml:space="preserve">Для постройки гаража необходимы следующие детали: </w:t>
      </w:r>
      <w:r w:rsidR="000578C0">
        <w:t>4 квадрата или 5 квадратов, 2 треугольника.</w:t>
      </w:r>
    </w:p>
    <w:p w:rsidR="00F152C6" w:rsidRPr="00BF3948" w:rsidRDefault="00F152C6" w:rsidP="00F152C6">
      <w:pPr>
        <w:pStyle w:val="1"/>
        <w:spacing w:after="240"/>
        <w:rPr>
          <w:b/>
          <w:i/>
        </w:rPr>
      </w:pPr>
      <w:r>
        <w:lastRenderedPageBreak/>
        <w:t>Задачи: продолжать учить детей сооружать элементарные постройки по образцу; учить пользоваться дополнительными сюжетными игрушками, соразмерными масштабам построек; по окончании игры приучать убирать все на место; поддерживать желание детей строить самостоятельно.</w:t>
      </w:r>
    </w:p>
    <w:p w:rsidR="002038ED" w:rsidRDefault="00BF3948" w:rsidP="003801D9">
      <w:pPr>
        <w:pStyle w:val="1"/>
        <w:numPr>
          <w:ilvl w:val="0"/>
          <w:numId w:val="2"/>
        </w:numPr>
        <w:spacing w:after="240"/>
        <w:rPr>
          <w:b/>
          <w:i/>
        </w:rPr>
      </w:pPr>
      <w:r w:rsidRPr="00BF3948">
        <w:rPr>
          <w:b/>
          <w:i/>
        </w:rPr>
        <w:t>Кресло</w:t>
      </w:r>
      <w:r>
        <w:rPr>
          <w:b/>
          <w:i/>
        </w:rPr>
        <w:t>.</w:t>
      </w:r>
    </w:p>
    <w:p w:rsidR="000578C0" w:rsidRPr="000578C0" w:rsidRDefault="000578C0" w:rsidP="000578C0">
      <w:pPr>
        <w:pStyle w:val="1"/>
        <w:spacing w:after="240"/>
      </w:pPr>
      <w:r>
        <w:t>Для постройки кресла необходимы следующие детали: 6 квадратов, 2 треугольника.</w:t>
      </w:r>
      <w:bookmarkStart w:id="0" w:name="_GoBack"/>
      <w:bookmarkEnd w:id="0"/>
    </w:p>
    <w:p w:rsidR="00F152C6" w:rsidRPr="00F152C6" w:rsidRDefault="00F152C6" w:rsidP="00F152C6">
      <w:pPr>
        <w:pStyle w:val="1"/>
        <w:spacing w:after="240"/>
        <w:rPr>
          <w:b/>
          <w:i/>
        </w:rPr>
      </w:pPr>
      <w:r>
        <w:t>Задачи: продолжать учить детей сооружать элементарные постройки по образцу; учить пользоваться дополнительными сюжетными игрушками, соразмерными масштабам построек; по окончании игры приучать убирать все на место; поддерживать желание детей строить самостоятельно.</w:t>
      </w:r>
    </w:p>
    <w:sectPr w:rsidR="00F152C6" w:rsidRPr="00F152C6" w:rsidSect="00237880">
      <w:pgSz w:w="16838" w:h="11906" w:orient="landscape"/>
      <w:pgMar w:top="1701" w:right="1134" w:bottom="850" w:left="1134" w:header="708" w:footer="708" w:gutter="0"/>
      <w:cols w:num="2" w:space="124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918FD"/>
    <w:multiLevelType w:val="hybridMultilevel"/>
    <w:tmpl w:val="79B0B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95343E"/>
    <w:multiLevelType w:val="hybridMultilevel"/>
    <w:tmpl w:val="7DB04F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165"/>
    <w:rsid w:val="000578C0"/>
    <w:rsid w:val="002038ED"/>
    <w:rsid w:val="00237880"/>
    <w:rsid w:val="003801D9"/>
    <w:rsid w:val="0046508A"/>
    <w:rsid w:val="00474C90"/>
    <w:rsid w:val="00721C81"/>
    <w:rsid w:val="00A20B16"/>
    <w:rsid w:val="00BF3948"/>
    <w:rsid w:val="00DB0DB3"/>
    <w:rsid w:val="00E32165"/>
    <w:rsid w:val="00F15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B0C08"/>
  <w15:chartTrackingRefBased/>
  <w15:docId w15:val="{A7E1B6CF-6D21-4F29-8B70-50A0EB6BA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78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link w:val="10"/>
    <w:qFormat/>
    <w:rsid w:val="00237880"/>
    <w:pPr>
      <w:spacing w:after="0" w:line="240" w:lineRule="auto"/>
      <w:jc w:val="both"/>
    </w:pPr>
    <w:rPr>
      <w:rFonts w:ascii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BF3948"/>
    <w:pPr>
      <w:ind w:left="720"/>
      <w:contextualSpacing/>
    </w:pPr>
  </w:style>
  <w:style w:type="character" w:customStyle="1" w:styleId="10">
    <w:name w:val="Стиль1 Знак"/>
    <w:basedOn w:val="a0"/>
    <w:link w:val="1"/>
    <w:rsid w:val="00237880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672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Деткова</dc:creator>
  <cp:keywords/>
  <dc:description/>
  <cp:lastModifiedBy>Евгения Деткова</cp:lastModifiedBy>
  <cp:revision>3</cp:revision>
  <dcterms:created xsi:type="dcterms:W3CDTF">2020-04-16T17:11:00Z</dcterms:created>
  <dcterms:modified xsi:type="dcterms:W3CDTF">2020-04-16T18:51:00Z</dcterms:modified>
</cp:coreProperties>
</file>