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C8E" w:rsidRPr="00F15184" w:rsidRDefault="007B7C8E" w:rsidP="008B540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5184">
        <w:rPr>
          <w:rStyle w:val="c2"/>
          <w:color w:val="000000"/>
          <w:sz w:val="28"/>
          <w:szCs w:val="28"/>
        </w:rPr>
        <w:t>В наше время проблемы экологического воспитания вышли на первый план, и им уделяют всё больше внимания. Почему эти проблемы стали актуальными? Причина – в деятельности человека в природе, часто безграмотная, неправильная с экологической точки зрения, расточительная, ведущая к нарушению экологического равновесия. Каждый из тех, кто принёс и приносит вред природе, когда-то был ребёнком. Вот почему так велика роль дошкольных учреждений в экологическом воспитании детей, начиная с раннего возраста.</w:t>
      </w:r>
    </w:p>
    <w:p w:rsidR="007B7C8E" w:rsidRPr="00F15184" w:rsidRDefault="007B7C8E" w:rsidP="008B540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5184">
        <w:rPr>
          <w:rStyle w:val="c2"/>
          <w:color w:val="000000"/>
          <w:sz w:val="28"/>
          <w:szCs w:val="28"/>
        </w:rPr>
        <w:t>Мы поставили перед собой задачу создать на территории ДОУ экологическую тропу с описанием природных объектов и речевым материалом к ним.</w:t>
      </w:r>
    </w:p>
    <w:p w:rsidR="007B7C8E" w:rsidRPr="00F15184" w:rsidRDefault="007B7C8E" w:rsidP="008B540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5184">
        <w:rPr>
          <w:rStyle w:val="c2"/>
          <w:color w:val="000000"/>
          <w:sz w:val="28"/>
          <w:szCs w:val="28"/>
        </w:rPr>
        <w:t>Экологическая тропинка выполняет познавательную, развивающую, эстетическую и оздоровительную функцию. Создавая тропинку, мы старались использовать как можно больше и интересных объектов.</w:t>
      </w:r>
    </w:p>
    <w:p w:rsidR="00F15184" w:rsidRPr="00F15184" w:rsidRDefault="007B7C8E" w:rsidP="008B54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5184">
        <w:rPr>
          <w:color w:val="000000"/>
          <w:sz w:val="28"/>
          <w:szCs w:val="28"/>
        </w:rPr>
        <w:t xml:space="preserve">На территории </w:t>
      </w:r>
      <w:r w:rsidR="00C14A05" w:rsidRPr="00F15184">
        <w:rPr>
          <w:color w:val="000000"/>
          <w:sz w:val="28"/>
          <w:szCs w:val="28"/>
        </w:rPr>
        <w:t>моего участка</w:t>
      </w:r>
      <w:r w:rsidRPr="00F15184">
        <w:rPr>
          <w:color w:val="000000"/>
          <w:sz w:val="28"/>
          <w:szCs w:val="28"/>
        </w:rPr>
        <w:t xml:space="preserve"> есть объект – центр воды и песка «</w:t>
      </w:r>
      <w:r w:rsidR="00C14A05" w:rsidRPr="00F15184">
        <w:rPr>
          <w:color w:val="000000"/>
          <w:sz w:val="28"/>
          <w:szCs w:val="28"/>
        </w:rPr>
        <w:t xml:space="preserve">Уголок </w:t>
      </w:r>
      <w:proofErr w:type="spellStart"/>
      <w:r w:rsidR="00C14A05" w:rsidRPr="00F15184">
        <w:rPr>
          <w:color w:val="000000"/>
          <w:sz w:val="28"/>
          <w:szCs w:val="28"/>
        </w:rPr>
        <w:t>эксперементирования</w:t>
      </w:r>
      <w:proofErr w:type="spellEnd"/>
      <w:r w:rsidRPr="00F15184">
        <w:rPr>
          <w:color w:val="000000"/>
          <w:sz w:val="28"/>
          <w:szCs w:val="28"/>
        </w:rPr>
        <w:t xml:space="preserve">». Центр воды и песка оборудован различными фонтанчиками, песочницей, бассейнами, формами и емкостями разных размеров и объемов. В жаркое время года здесь удобно проводить игры и опыты с водой, водные виды закаливания, игры с песком для детей старшего дошкольного возраста. </w:t>
      </w:r>
    </w:p>
    <w:p w:rsidR="007B7C8E" w:rsidRPr="00F15184" w:rsidRDefault="007B7C8E" w:rsidP="008B54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5184">
        <w:rPr>
          <w:color w:val="000000"/>
          <w:sz w:val="28"/>
          <w:szCs w:val="28"/>
        </w:rPr>
        <w:t xml:space="preserve">Игры с песком позитивно влияют на эмоциональное самочувствие детей; </w:t>
      </w:r>
      <w:bookmarkStart w:id="0" w:name="_GoBack"/>
      <w:bookmarkEnd w:id="0"/>
      <w:r w:rsidRPr="00F15184">
        <w:rPr>
          <w:color w:val="000000"/>
          <w:sz w:val="28"/>
          <w:szCs w:val="28"/>
        </w:rPr>
        <w:t>снимают раздражительность, агрессивность, плаксивость, развивают фантазию.</w:t>
      </w:r>
    </w:p>
    <w:p w:rsidR="007B7C8E" w:rsidRPr="00F15184" w:rsidRDefault="007B7C8E" w:rsidP="008B54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15184">
        <w:rPr>
          <w:color w:val="000000"/>
          <w:sz w:val="28"/>
          <w:szCs w:val="28"/>
        </w:rPr>
        <w:t>Игры с водой вызывают положительные эмоции; способствуют внутренней раскованности малыша; помогают снизить тонус и уменьшить напряжение пальцев и кистей рук; повысить их работоспособность; увеличить объем активных движений, что создает основу для новых возможностей в формировании необходимых умений и навыков манипулирования, действий с предметами.</w:t>
      </w:r>
    </w:p>
    <w:p w:rsidR="00F15184" w:rsidRPr="00F15184" w:rsidRDefault="00F15184" w:rsidP="008B5403">
      <w:pPr>
        <w:pStyle w:val="nospacing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184">
        <w:rPr>
          <w:color w:val="000000"/>
          <w:sz w:val="28"/>
          <w:szCs w:val="28"/>
        </w:rPr>
        <w:t>Немаловажным условием эффективной работы дошкольного учреждения по вопросам экологического воспитания детей является активное сотрудничество с родителями – соратниками, помощниками, единомышленниками педагогов.</w:t>
      </w:r>
    </w:p>
    <w:p w:rsidR="008B5403" w:rsidRDefault="00F15184" w:rsidP="008B5403">
      <w:pPr>
        <w:pStyle w:val="nospacing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184">
        <w:rPr>
          <w:color w:val="000000"/>
          <w:sz w:val="28"/>
          <w:szCs w:val="28"/>
        </w:rPr>
        <w:t xml:space="preserve">Родители – первые воспитатели своего ребёнка и останутся ими на всю жизнь. </w:t>
      </w:r>
    </w:p>
    <w:p w:rsidR="00F15184" w:rsidRPr="00F15184" w:rsidRDefault="00F15184" w:rsidP="008B5403">
      <w:pPr>
        <w:pStyle w:val="nospacing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5184">
        <w:rPr>
          <w:color w:val="000000"/>
          <w:sz w:val="28"/>
          <w:szCs w:val="28"/>
        </w:rPr>
        <w:t>«Образование только развивает нравственные силы человека, но не даёт их: даёт их человеку – природа!»</w:t>
      </w:r>
    </w:p>
    <w:p w:rsidR="002E6FBB" w:rsidRPr="00F15184" w:rsidRDefault="002E6FBB" w:rsidP="008B54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E6FBB" w:rsidRPr="00F15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C8E"/>
    <w:rsid w:val="002E6FBB"/>
    <w:rsid w:val="007B7C8E"/>
    <w:rsid w:val="008B5403"/>
    <w:rsid w:val="00C14A05"/>
    <w:rsid w:val="00F1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47538"/>
  <w15:chartTrackingRefBased/>
  <w15:docId w15:val="{399962BC-F96F-4C15-8D72-B8EB6669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B7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B7C8E"/>
  </w:style>
  <w:style w:type="paragraph" w:styleId="a3">
    <w:name w:val="Normal (Web)"/>
    <w:basedOn w:val="a"/>
    <w:uiPriority w:val="99"/>
    <w:semiHidden/>
    <w:unhideWhenUsed/>
    <w:rsid w:val="007B7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F15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1</cp:revision>
  <dcterms:created xsi:type="dcterms:W3CDTF">2019-06-25T20:37:00Z</dcterms:created>
  <dcterms:modified xsi:type="dcterms:W3CDTF">2019-06-25T21:16:00Z</dcterms:modified>
</cp:coreProperties>
</file>