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792B56" w14:textId="5A08C7B3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D64700">
        <w:rPr>
          <w:rFonts w:ascii="Times New Roman" w:hAnsi="Times New Roman" w:cs="Times New Roman"/>
          <w:sz w:val="28"/>
          <w:szCs w:val="28"/>
        </w:rPr>
        <w:t xml:space="preserve">Оптическая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 структуре нарушений письменной речи у детей</w:t>
      </w:r>
    </w:p>
    <w:p w14:paraId="3D804D3F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</w:p>
    <w:p w14:paraId="7E203CE7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</w:p>
    <w:p w14:paraId="35CD7403" w14:textId="7A3B2AD9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Изучением проблемы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занимались такие известные авторы, как Е.А.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Логинова ,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Л. Г. Парамонова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64700">
        <w:rPr>
          <w:rFonts w:ascii="Times New Roman" w:hAnsi="Times New Roman" w:cs="Times New Roman"/>
          <w:sz w:val="28"/>
          <w:szCs w:val="28"/>
        </w:rPr>
        <w:t xml:space="preserve">Р.Е. Левина , Т.Б. Филичева , Р.И.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, И.Н. Садовникова и другие. Они приводят различные данные о распространенности этого нарушения у детей, однако сходятся во мнении, что она довольно велика.</w:t>
      </w:r>
    </w:p>
    <w:p w14:paraId="25E867F0" w14:textId="1F0D88D5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По данным зарубежных источников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встречаются у 15-20% школьников, в европейских странах - до 10%. В отечественных исследованиях приводятся меньшие показатели: от 3 до 10% в возрасте 7-9 лет в исследованиях А. Н.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 xml:space="preserve">Корнева 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6470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мальчиков специфическое нарушение письменной речи встречается чаще, чем у девочек - примерно 1:4. Данные о распространенности оптической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приводит в своих исследованиях Л. Г. Парамонова . Она отмечает, что в чистом виде данная форма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встречается примерно у 1,8% младших школьников. Однако этот процент значительно увеличивается, если учитывать еще и те случаи, где данная форма представлена в смешанном виде с другими разновидностями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.</w:t>
      </w:r>
    </w:p>
    <w:p w14:paraId="5FE83BA6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В основном причина нарушений письменной речи - общее недоразвития речи, при котором нарушенными у ребенка оказываются все компоненты речевой системы: ребенок обладает скудным словарным запасом, произношение и восприятие звуков у него нарушено, грамматический строй речи осваивает с трудом. При этом интеллект у таких детей сохранен. </w:t>
      </w:r>
    </w:p>
    <w:p w14:paraId="6B454ADC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В отечественной логопедии накоплены сведения о симптоматике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у детей и имеются указания на патогенез этого расстройства. Исследователи приходят к выводу, что в основе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у школьников лежит нарушение или несформированность различных высших психических функций: устной речи, зрительного и зрительно-пространственного восприятия, памяти, мышления, внимания. Некоторые авторы описывают также нарушения моторики,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слухомоторных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координации у детей с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дисграфией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. Причем наиболее полно представлены данные об особенностях устной речи неуспевающих по письму учащихся. </w:t>
      </w:r>
    </w:p>
    <w:p w14:paraId="5C55C7EA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Письмо является сложным многоуровневым процессом, в реализации которого участвуют различные анализаторы: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речедвигательный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речеслуховой, зрительный, двигательный, осуществляющие последовательный перевод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артикулемы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 фонему, фонемы в графему, графемы в кинему. Залогом успешного овладения письмом является </w:t>
      </w:r>
      <w:r w:rsidRPr="00D64700">
        <w:rPr>
          <w:rFonts w:ascii="Times New Roman" w:hAnsi="Times New Roman" w:cs="Times New Roman"/>
          <w:sz w:val="28"/>
          <w:szCs w:val="28"/>
        </w:rPr>
        <w:lastRenderedPageBreak/>
        <w:t xml:space="preserve">достаточно высокий уровень развития устной речи. Однако, в отличие от устной речи, письменная речь может развиваться только при условии целенаправленного обучения. </w:t>
      </w:r>
    </w:p>
    <w:p w14:paraId="61E34EB9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По некоторым данным, большинство дети с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дисграфией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имеют остаточные явления органического поражения головного мозга, которые служат отрицательным фактором при обучении грамоте. При оптической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нарушения обусловлены в первую очередь несформированностью зрительно-пространственных функций: зрительного гнозиса, зрительного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мнезиса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зрительного анализа и синтеза,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пространственно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– временных представлений. Стойкие нарушения письменной речи могут возникать у детей с нормальным интеллектом, сохранной устной речью, полноценным зрением и слухом, у которых имеется несформированность некоторых частных психических процессов, которые могут быть незаметны в повседневной жизни, но создают препятствия при овладении письмом. </w:t>
      </w:r>
    </w:p>
    <w:p w14:paraId="684FEC91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Поэтому в основе развития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могут лежать те же органические и функциональные причины, которые вызывают дислалию, алалию, дизартрию, афазию, задержку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психоречевого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развития.</w:t>
      </w:r>
    </w:p>
    <w:p w14:paraId="5D335CF4" w14:textId="21F67C71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К последующему появлению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могут повлечь биологические факторы. Самым вредоносным из них является недоразвитие или поражение головного мозга в пренатальном, натальном, постнатальном периодах: патология беременности, осложнениями при родах, асфиксия, менингиты и энцефалиты, тяжелые инфекционные и соматические заболевания, вызывающие истощение нервной системы ребенка. Некоторые авторы выделяют генетическую предрасположенность детей к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такие как    Б.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Хальгрен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Рудинеско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отмечает качественная незрелость отдельных мозговых структур участвующих в организации письменной речи. В отечественной литературе распространена концепция Р.Е.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Левиной ,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трактующей нарушения чтения и письма как проявления системного нарушения речи, как отражение недоразвития устной речи во всех ее звеньях. </w:t>
      </w:r>
    </w:p>
    <w:p w14:paraId="1681D429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К социально-психологическим факторам, способствующим возникновению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относятся двуязычие (билингвизм) в семье, нечеткая или неправильная речь окружающих, дефицит речевых контактов, невнимание к речи ребенка со стороны взрослых, дефицит зрительных примеров правописания или их слабую обработку, неоправданно раннее обучение ребенка грамоте при отсутствии у него психологической готовности. Группу риска по возникновению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составляют дети с конституциональной предрасположенностью, различными речевыми нарушениями, ЗПР.</w:t>
      </w:r>
    </w:p>
    <w:p w14:paraId="0DB4E25E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Исследования последних десятилетий доказывает, что нередко одной из причин рассматриваемых нарушений чтения и письма являются трудности </w:t>
      </w:r>
      <w:r w:rsidRPr="00D64700">
        <w:rPr>
          <w:rFonts w:ascii="Times New Roman" w:hAnsi="Times New Roman" w:cs="Times New Roman"/>
          <w:sz w:val="28"/>
          <w:szCs w:val="28"/>
        </w:rPr>
        <w:lastRenderedPageBreak/>
        <w:t xml:space="preserve">становления процесса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латорализации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- функциональной асимметрии в деятельности парных сенсомоторных органов. Несформированная в срок, а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перекрестно сложившаяся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латералита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обнаруживает, что не установилось доминантная роль одного из больших полушарий головного мозга. Это может явиться причиной нарушения речевого развития. В случаях задержки процесса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латерализации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и при различных формах «конфликта доминирования» затруднен корковый контроль за многими видами деятельности. Так, письмо правой рукой у ребенка-левши может страдать из-за снижения аналитико-синтетических способностей подчиненной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гемеосферы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.</w:t>
      </w:r>
    </w:p>
    <w:p w14:paraId="6F5CEFD6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Ни один из патогенетических факторов не является решающим, так как каждый имеет значение в совокупности с другими. Эти нарушения основываются на совокупности дисфункций: недостаточной сформированности речи, ручной умелости, телесной схемы и чувства ритма.</w:t>
      </w:r>
    </w:p>
    <w:p w14:paraId="5B69CDB7" w14:textId="0044177C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По мнению А.Н. Корнева , трудности в обучении письму возникают как результат ряда явлений: биологической недостаточности мозговых систем, входящих в систему письменной речи, возникающей на этой основе функциональной недостаточности и средовых условий, предъявляющих повышенные требования к отстающим в развитии или незрелым психическим функциям. Автором отмечается, что в подавляющем большинстве случаев в анамнезе детей с нарушениями письма встречаются экзогенные вредности. Именно они чаще всего приводят к поражению мозговых структур.</w:t>
      </w:r>
    </w:p>
    <w:p w14:paraId="0505D1C1" w14:textId="7F60060B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Что касается оптической патологии одной из наиболее распространённых причин, по мнению Л.С.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Цветковой ,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является наследственная предрасположенность, ребенок наследует естественную незрелость клеток теменно-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весочно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-затылочных 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премоторно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-лобных отделов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коры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головного мозга. Нижнетеменные и затылочные отделы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коры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левого полушария связаны с интеграцией зрительного опыта и его пространственной организацией, поэтому их поражение приводит к нарушению оптического и оптико-пространственного восприятия и образов-представлений букв.</w:t>
      </w:r>
    </w:p>
    <w:p w14:paraId="4B4C9EA5" w14:textId="177689A8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Оптические ошибки при письме Р.И.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объясняет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недифференцированностью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представлений о сходных формах недоразвития оптико-пространственного восприятия зрительного анализа и синтеза.           И.Н.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Садовникова ,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А.Н. Корнев ,  выделяют из группы оптических ошибок смешения букв по кинетическому сходству, объясняя их несформированностью кинестетической и динамической стороны двигательного акта, медленным формированием кинемы. Чисто «техническое» выполнение самого процесса письма осложняется тем, что у детей 6-7-летнего возраста слабо развиты мелкие мышцы кисти, не закончено </w:t>
      </w:r>
      <w:r w:rsidRPr="00D64700">
        <w:rPr>
          <w:rFonts w:ascii="Times New Roman" w:hAnsi="Times New Roman" w:cs="Times New Roman"/>
          <w:sz w:val="28"/>
          <w:szCs w:val="28"/>
        </w:rPr>
        <w:lastRenderedPageBreak/>
        <w:t>отвердение костей запястья и фаланг пальцев, несовершенна нервная регуляция движений, а также низка выносливость к статическим нагрузкам, которая является непременной составляющей письма.</w:t>
      </w:r>
    </w:p>
    <w:p w14:paraId="556F0F5C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Выделяют литеральную форму оптической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при которой наблюдается нарушение узнавания и воспроизведения даже изолированных букв. При вербальной форме оптической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изолированные буквы воспроизводятся правильно, но при написании слова наблюдаются искажения, замены букв оптического характера. К оптической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относится и зеркальное письмо, которое иногда отмечается у левшей, а также при органических поражениях мозга.</w:t>
      </w:r>
    </w:p>
    <w:p w14:paraId="20AD1A16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Нарушения в воспроизведении букв на письме бывают разных видов: </w:t>
      </w:r>
    </w:p>
    <w:p w14:paraId="2BCE736B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- замены графически сходных букв – состоящие из одинаковых элементов, но отличающиеся количеством данных элементов: л – м. и – ш, ш – щ, ц – щ; </w:t>
      </w:r>
    </w:p>
    <w:p w14:paraId="2A2E96E8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- замены графически сходных букв – отличающиеся одним дополнительным элементом: о – а, б – д, с – х, х – ж;</w:t>
      </w:r>
    </w:p>
    <w:p w14:paraId="585FFD40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- замены графически сходных букв – состоящих из одинаковых элементов, но различно расположенных в пространстве в – д, т – ш; </w:t>
      </w:r>
    </w:p>
    <w:p w14:paraId="75835836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-  зеркальное написание букв: с - е, э - е. </w:t>
      </w:r>
    </w:p>
    <w:p w14:paraId="4ADC1943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Первые два вида ошибок связаны с недоразвитием кинетических представлений, в то время как, последние два представляют собой недоразвитие оптических представлений. К типичным ошибкам относится их написание в зеркальном отражении, приписывание лишних или потеря обязательных элементов. Если при оптической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у ребенка наблюдается изменения написания букв в слове, тогда речь идет о вербальной форме заболевания. При нарушениях начертаний изолированных букв развивается литеральная форма.</w:t>
      </w:r>
    </w:p>
    <w:p w14:paraId="78C1ECBD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Речь является более поздним и наиболее сложным образованием центральной нервной системы и поэтому она скорее других функций подвергается нарушениям и заболеваниям в период своего становления, то есть в раннем детском возрасте. Правильное развитие речи имеет большое значение для формирования личности ребенка.</w:t>
      </w:r>
    </w:p>
    <w:p w14:paraId="42A400DA" w14:textId="2F92E5A1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Исследованию речевых дефектов у дошкольников с общим недоразвитием речи посвящены работы Р.Е. Левиной, О.Н.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 xml:space="preserve">Усановой,   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     Н.С. Жуковой, Е.М.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Мастюковой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Т.Б. Филичевой и других. Ученые выделяют два основных направления коррекционной работы с данной категорией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 xml:space="preserve">детей:   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  1. Устранение собственно речевого дефекта. 2. Преодоление и предупреждение вторичных последствий. Первое из направлений широко представлено во </w:t>
      </w:r>
      <w:r w:rsidRPr="00D64700">
        <w:rPr>
          <w:rFonts w:ascii="Times New Roman" w:hAnsi="Times New Roman" w:cs="Times New Roman"/>
          <w:sz w:val="28"/>
          <w:szCs w:val="28"/>
        </w:rPr>
        <w:lastRenderedPageBreak/>
        <w:t xml:space="preserve">многих научно-практических и методических публикациях. Второе направление менее изучено. Между тем, в исследованиях, посвященных проблеме ОНР Р.Е. Левина , Т.Б Филичева  и другие, отмечается, что при данном расстройстве, наряду с нарушениями речевой функций, у детей часто наблюдаются сложности дифференцированного восприятия, произвольного внимания, памяти и аналитического мышления. Отмечается замедленность процессов переработки сенсорной информации, нарушение зрительно-пространственных представлений, снижение работоспособности. Но анализ теоретических работ ведущих специалистов в области специальной психологии и логопедии, а также наблюдения практиков указывают, что системные данные о специфики предрасположенности детей с ОНР к оптической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и методах ее профилактики на настоящий момент практически отсутствуют, а имеющиеся описания носят фрагментарный характер. В связи с этим затрудняется разработка индивидуальных программ психолого-педагогической и логопедической коррекции и внедрение различных организационных форм деятельности психологов, логопедов и педагогов в работу дошкольных учреждений для детей с нарушениями речи.</w:t>
      </w:r>
    </w:p>
    <w:p w14:paraId="28C17E25" w14:textId="05A936DA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Вопрос о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ее причинах, механизмах, симптомах остается спорным до настоящего времени. Это связано с расхождением в научных подходах к ее изучению. Существует несколько классификаций детской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отражающих различное состояние науки на момент их разработки, а также свидетельствующих о разном понимании авторами механизмов данного расстройства (М.Е.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Хватцев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; О.А. Токарева ; Р.И.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;              А.Н. Корнев ). </w:t>
      </w:r>
    </w:p>
    <w:p w14:paraId="221107D7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В настоящий момент выделяют четыре подхода к изучению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. Это психофизиологический подход, клинико-психологический (медико-психологический) подход, нейропсихологический подход и логопедический подход.</w:t>
      </w:r>
    </w:p>
    <w:p w14:paraId="02669801" w14:textId="62B72A9C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С позиции психофизиологического подхода,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рассматривается как следствие нарушения аналитико-синтетической деятельности анализаторов О.А.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Токарева .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Характеризуя причины и механизмы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ученые говорят о том, что первичное недоразвитие анализаторов и межанализаторных связей приводит к недостаточности анализа и синтеза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разномодальной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перцептивной информации, нарушению перекодирования сенсорной информации из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одной  модальности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 в другую,  например,  перевод звуков в буквы. Для овладения письмом ребенок должен усвоить графические образы букв, уметь соотносить их с соответствующими акустическими 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речедвигательными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(артикуляторными) характеристиками. У него должны быть сформированы навыки звукового и кинестетического анализа, развиты процессы зрительно-пространственного восприятия, </w:t>
      </w:r>
      <w:r w:rsidRPr="00D64700">
        <w:rPr>
          <w:rFonts w:ascii="Times New Roman" w:hAnsi="Times New Roman" w:cs="Times New Roman"/>
          <w:sz w:val="28"/>
          <w:szCs w:val="28"/>
        </w:rPr>
        <w:lastRenderedPageBreak/>
        <w:t>психофизиологической основой которых являются как полноценное развитие анализаторов, так и установление координированных связей между ними.</w:t>
      </w:r>
    </w:p>
    <w:p w14:paraId="34E20A1F" w14:textId="793EB871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Степень недостаточности межанализаторных связей коррелирует со степенью и характером затруднений в овладении письменной речью, а преимущественное нарушение того или иного анализатора позволило исследователям, а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именно  О.А.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Токаревой  выделить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соответствующие виды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: моторную, акустическую и оптическую.</w:t>
      </w:r>
    </w:p>
    <w:p w14:paraId="5EAB2419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Акустическая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сопряжена с недостаточностью фонематического слуха, при которой страдает дифференциация фонем, нарушается установление правильных звукобуквенных соответствий. </w:t>
      </w:r>
    </w:p>
    <w:p w14:paraId="6694C5F2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Моторная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обусловлена неполноценной деятельностью двигательного анализатора, которая сопровождается развитием патологической инертности в формировании двигательных стереотипов. </w:t>
      </w:r>
    </w:p>
    <w:p w14:paraId="747AC035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Оптическая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связывается с недоразвитием у детей зрительных систем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коры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головного мозга. Неполноценность оптического анализатора может проявляться в нарушении целостного восприятия, дифференцированных зрительных представлений, зрительной памяти. Вследствие этого у детей затруднено запоминание и узнавание букв. В письме они смешивают оптически сходные буквы, неправильно располагают элементы букв в пространстве или путают их количество.</w:t>
      </w:r>
    </w:p>
    <w:p w14:paraId="242CB5A7" w14:textId="2C8E756C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С позиции психофизиологического анализа механизмов нарушений письма разработана и классификация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М.Е. </w:t>
      </w:r>
      <w:proofErr w:type="spellStart"/>
      <w:proofErr w:type="gramStart"/>
      <w:r w:rsidRPr="00D64700">
        <w:rPr>
          <w:rFonts w:ascii="Times New Roman" w:hAnsi="Times New Roman" w:cs="Times New Roman"/>
          <w:sz w:val="28"/>
          <w:szCs w:val="28"/>
        </w:rPr>
        <w:t>Хватцева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Характеризуя тот или иной вид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ученый рассматривал не только психофизиологические механизмы нарушения, но и соответствующие им расстройства речевой функции и языковых операций процесса письма.             М. Е.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Хватцев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и Р.Е. Левина были одними из первых исследователей, кто связал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дисграфию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прежде всего с недостаточностью языкового развития детей. Классификация М. Е.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Хватцева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 настоящее время не используется в практической деятельности логопедов, но ее роль в развитии учения о детской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очень велика. Теоретические представления о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как речевом расстройстве, разработанные им, лежат в основе современных логопедических классификаций нарушений чтения и письма у детей.</w:t>
      </w:r>
    </w:p>
    <w:p w14:paraId="6241A002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М. Е.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Хватцев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выделил пять видов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:  </w:t>
      </w:r>
    </w:p>
    <w:p w14:paraId="0AA44C7D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на почве нарушения произносительного ритма (недостаточность развития чувства слухоречевого ритма);</w:t>
      </w:r>
    </w:p>
    <w:p w14:paraId="5C171021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на почве акустической агнозии (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недифференцированность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слухового восприятия звукового состава слов и недостаточность фонематического анализа);</w:t>
      </w:r>
    </w:p>
    <w:p w14:paraId="7BD2AF15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при моторной и сенсорной афазии (органического поражения головного мозга);</w:t>
      </w:r>
    </w:p>
    <w:p w14:paraId="5C93A473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4. 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на почве расстройств устной речи; </w:t>
      </w:r>
    </w:p>
    <w:p w14:paraId="2718B84E" w14:textId="464EB756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5. Оптическая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которая вызвана несформированностью или нарушением в формировании оптических речевых систем в головном мозге. Вследствие чего нарушается формирование зрительного образа букв, слов, и ребенок не различает сходные графические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символы .</w:t>
      </w:r>
      <w:proofErr w:type="gramEnd"/>
    </w:p>
    <w:p w14:paraId="7A634AB8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Две последних формы вошли в современные классификации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.</w:t>
      </w:r>
    </w:p>
    <w:p w14:paraId="4E36727F" w14:textId="12D901A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С позиции клинико-психологического (медико-психологического) подхода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часто рассматривается не как самостоятельное расстройство, а как один из симптомов, входящих в комплекс других, преимущественно неврологических или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энцефалопатических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нарушений         А. Н.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Корнев .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Причины и симптоматика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связываются прежде всего с явлениями недоразвития и повреждения центральной нервной системы, проявляющимися в нейродинамических нарушениях и парциальной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дефицитарности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высших психических функций, в функциональной недостаточности их высших форм регуляции. В связи с этим многие авторы указывают на то, что нарушения письменной речи наиболее часто обнаруживаются в синдроме минимальной мозговой дисфункции, при задержке или других нарушениях психического развития.</w:t>
      </w:r>
    </w:p>
    <w:p w14:paraId="19D36382" w14:textId="0ED97221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Такой известный ученый, как  А. Н. Корнев  рассматривая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дисграфию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 позиции клинико-психологического подхода и характеризуя возможные ее варианты, выделяет не только соответствующие ошибки в письме детей, но и симптомы клинических расстройств, обусловливающие и сопровождающие тот или иной вариант нарушения письма. Клинические и нейропсихологические исследования позволили ученому выявить неравномерность психического развития у детей с нарушениями письменной речи, определить то, что разные виды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сопровождаются у детей различными по степени выраженности и сочетаниям расстройствами нервно-психической деятельности. Автор выделяет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дисфонологические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паралалическую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и фонематическую), связанные с нарушением языковых операций;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дисграфию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обусловленную нарушением языкового анализа и синтеза,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диспраксическую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дисграфию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обусловленную нарушением формирования у детей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графомоторных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навыков.</w:t>
      </w:r>
    </w:p>
    <w:p w14:paraId="5D9D1EE2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Паралалический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вариант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(отражение дефектов произношения в письме) проявляется в виде смешений букв, нарушений воспроизведения в письме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звукослоговой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структуры слов. </w:t>
      </w:r>
    </w:p>
    <w:p w14:paraId="6FB6A7D4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lastRenderedPageBreak/>
        <w:t xml:space="preserve">Фонематическая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сопровождается стойкими ошибками в виде смешения букв, соответствующих оппозиционным согласным, близким по акустико-артикуляторным признакам. В письме детей возможны и пропуски букв. Устная речь не нарушена. В основе этого вида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лежит несовершенство фонематических представлений, слабая сформированность фонематического анализа, что отрицательно сказывается на избирательности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фонемнографемного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выбора. </w:t>
      </w:r>
    </w:p>
    <w:p w14:paraId="4D516727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Дисграфию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обусловленную нарушением языкового анализа и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 xml:space="preserve">синтеза,   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А. Н. Корнев относит к метаязыковым. У детей с этим видом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страдают не языковые (фонологические), а метаязыковые процессы: операции, связанные с осознанием основных лингвистических единиц членения речи (предложение, слово, слог, звук) и анализом устных высказываний на эти условные единицы. </w:t>
      </w:r>
    </w:p>
    <w:p w14:paraId="46EF15D0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Диспраксическая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проявляется как неспособность овладения графическим образом букв. В письме детей присутствуют ошибки в виде замен букв, сходные по начертанию или имеющих одинаковые элементы, наблюдается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недописывание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элементов букв. У детей с этим видом нарушения письма медленно вырабатывается стабильная двигательная формула буквы, их характеризует неровный почерк, медленный темп письма. В клинической характеристике детей отмечается нарушение пальцевого праксиса, затруднения динамической организации движений (инертность в переключении). Невербальные интеллектуальные способности детей в целом ниже вербальных. </w:t>
      </w:r>
    </w:p>
    <w:p w14:paraId="5D24B3D0" w14:textId="1B9707A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proofErr w:type="gramStart"/>
      <w:r w:rsidRPr="00D64700">
        <w:rPr>
          <w:rFonts w:ascii="Times New Roman" w:hAnsi="Times New Roman" w:cs="Times New Roman"/>
          <w:sz w:val="28"/>
          <w:szCs w:val="28"/>
        </w:rPr>
        <w:t>Ахутина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позиции нейропсихологического подхода выделила варианты трудностей письма, которые часто встречаются у детей, но механизмы которых редко обсуждаются в логопедической (педагогической) литературе. В частности, автор выделила трудности письма по типу регуляторной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обусловленной несформированностью произвольной регуляции действий (функций планирования и контроля). Так, у детей с данными нарушениями отмечаются проблемы с удержанием произвольного внимания, трудности ориентировки в задании, включения в задание, импульсивность решений и инертность, затруднения в переключении с одного задания на другое. В письме характерны ошибки упрощения программы по типу патологической инертности. К ним относятся: инертное повторение (персеверация) букв, слогов, слов, типов заданий; пропуски букв и слогов; предвосхищение (антиципация) букв и слипание (контаминация) слов. Для детей с регуляторной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дисграфией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характерны трудности языкового анализа, являющиеся ярким проявлением снижения ориентировочной деятельности. Невозможность распределить внимание между технической стороной письма </w:t>
      </w:r>
      <w:r w:rsidRPr="00D64700">
        <w:rPr>
          <w:rFonts w:ascii="Times New Roman" w:hAnsi="Times New Roman" w:cs="Times New Roman"/>
          <w:sz w:val="28"/>
          <w:szCs w:val="28"/>
        </w:rPr>
        <w:lastRenderedPageBreak/>
        <w:t>и орфографическими правилами приводит к тому, что дети не соблюдают правила написания прописной буквы, безударных гласных и т. п.</w:t>
      </w:r>
    </w:p>
    <w:p w14:paraId="641317F0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Второй вариант нарушений письма обусловлен трудностями поддержания рабочего состояния, активного тонуса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коры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. При этом у детей наблюдается повышенная утомляемость, колебания работоспособности — уровень работоспособности меняется в течение четверти, недели, дня, урока. Обычно эти дети не сразу включаются в задание, а, начав его, быстро устают; через некоторое время рабочее состояние возвращается, но уже на сниженном уровне. Дети пишут медленно, навыки письма автоматизируются с большим трудом, во время письма может нарастать тонус мышц, ребенку трудно удержать рабочую позу. Величина букв, нажим, наклон колеблются в зависимости от утомления.</w:t>
      </w:r>
    </w:p>
    <w:p w14:paraId="4B8A492C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Третий вариант трудностей письма Т. В.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Ахутина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определяет как зрительно-пространственную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дисграфию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по правополушарному типу. От работы правого полушария зависят зрительно-моторная координация, возможность соотнесения движения с вертикальной и горизонтальной координатами, возможность объединения в одно целое и запоминание общего взаиморасположения частей, то есть восприятие целостного образа.</w:t>
      </w:r>
    </w:p>
    <w:p w14:paraId="132607E9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Анализируя трудности письма у детей с данным видом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, автор выявила характеризующие их особенности:</w:t>
      </w:r>
    </w:p>
    <w:p w14:paraId="350A30D7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– сложность в ориентировке на тетрадном листе, в нахождении начала строки, трудности в удержании строки;</w:t>
      </w:r>
    </w:p>
    <w:p w14:paraId="63006E9C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– постоянные колебания наклона и высоты букв, несоответствие элементов букв по размеру, раздельное написание букв в слове;</w:t>
      </w:r>
    </w:p>
    <w:p w14:paraId="22A053F4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– задержки актуализации графического и двигательного образов нужной буквы, замены зрительно похожих и близких по написанию букв (например, К – Н), замены рукописных букв печатными, необычный способ написания букв, особенно прописных;</w:t>
      </w:r>
    </w:p>
    <w:p w14:paraId="7BC18616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– устойчивая зеркальность при написании букв 3, Е, э, с; замены букв   У – Ч, д – б, д – в;</w:t>
      </w:r>
    </w:p>
    <w:p w14:paraId="4A420103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– невозможность    формирования    навыка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идеограммного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письма («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Клоссная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робота», «кено» вместо «кино»);</w:t>
      </w:r>
    </w:p>
    <w:p w14:paraId="612DB637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– пропуски и замены гласных, в том числе ударных;</w:t>
      </w:r>
    </w:p>
    <w:p w14:paraId="31B44BED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– нарушения порядка букв в слове;</w:t>
      </w:r>
    </w:p>
    <w:p w14:paraId="6CD184CF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– тенденция    к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>фонетическому»    письму  («радостно»  – «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радсно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»);</w:t>
      </w:r>
    </w:p>
    <w:p w14:paraId="3CE0DE81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lastRenderedPageBreak/>
        <w:t>– трудности выделения целостного образа слова, вследствие чего два слова, а также слова с предлогами пишутся слитно (позднее в связи с повышенным вниманием, которое уделяется правилу написания предлогов, приставки пишутся отдельно от корней).</w:t>
      </w:r>
    </w:p>
    <w:p w14:paraId="19C4C485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>Выделенные особенности автор соотносит с одним механизмом – трудностями оперирования пространственной информацией и попытками их компенсации.</w:t>
      </w:r>
    </w:p>
    <w:p w14:paraId="2CB3EB00" w14:textId="1C593B9D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В отличие от «правополушарных», «левополушарные» затруднения при письме могут проявляться в заменах букв, соответствующих близким по звучанию и произношению звукам; в нарушениях программирования и контроля. Т.В. </w:t>
      </w:r>
      <w:proofErr w:type="spellStart"/>
      <w:proofErr w:type="gramStart"/>
      <w:r w:rsidRPr="00D64700">
        <w:rPr>
          <w:rFonts w:ascii="Times New Roman" w:hAnsi="Times New Roman" w:cs="Times New Roman"/>
          <w:sz w:val="28"/>
          <w:szCs w:val="28"/>
        </w:rPr>
        <w:t>Ахутина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 подчеркивает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, что охарактеризованные трудности при письме могут быть разной степени выраженности, и совсем не обязательно они достигают того уровня тяжести, который предполагается при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. Наиболее достоверно определить механизм имеющейся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и прогнозировать возможные варианты будущих трудностей письма у старших дошкольников позволяет, по мнению автора, нейропсихологический анализ состояния высших психических функций ребенка.</w:t>
      </w:r>
    </w:p>
    <w:p w14:paraId="0D4B19D2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Некоторые авторы, опираясь на исследования нейропсихологов в отношении сложной мозговой организации письма, выделяет три ведущих вида его нарушения: речевые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(моторная и сенсорная), идущие в синдроме различных форм нарушений; неречевые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(гностические) – идут в синдроме нарушения восприятия: зрительного, пространственного, оптико-пространственного;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как нарушения (или несформированность) целенаправленного поведения, его организации и контроля, несформированности мотивов.</w:t>
      </w:r>
    </w:p>
    <w:p w14:paraId="152A5752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Понимание детской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 соответствии с современной теорией логопедии отражено в ее классификации, разработанной сотрудниками кафедры логопедии РГПУ им. А. И. Герцена в 70–80-х годах XX столетия. В создании этой классификации принимали участие Л.Г.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 xml:space="preserve">Парамонова,   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           В.А. Ковшиков, Р.И.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Л.С. Волкова, Г.А. Волкова и другие ученые. С точки зрения логопедического подхода,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понимается прежде всего как специфическое нарушение языковых способностей, требующее специальных педагогических методов коррекции. Логопедическая теория связывает причины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у детей с недостаточностью высших психических функций (речевых и зрительно-пространственных), обеспечивающих процесс письма, а механизм расстройства – с неполноценностью тех или иных операций письма, преимущественно лингвистических.</w:t>
      </w:r>
    </w:p>
    <w:p w14:paraId="1464A9F3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lastRenderedPageBreak/>
        <w:t xml:space="preserve">Понимание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как речевого нарушения обусловлено не только тем, что письмо является видом речевой деятельности, но и тем, что, по данным специальных (логопедических) исследований, у детей младшего школьного возраста, не имеющих каких-либо особых проблем в сенсомоторном и психическом развитии, наиболее часто встречается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, связанная с недостаточностью тех или иных компонентов речевой функциональной системы. Как уже говорилось, письменная речь младших школьников заимствует из устной ее качества, структуру, характеристики, и поэтому свойства этих двух видов речи на первом этапе обучения детей письму не имеют существенных различий.</w:t>
      </w:r>
    </w:p>
    <w:p w14:paraId="74D89BDA" w14:textId="19E454A4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Связь обусловленности детской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недостаточностью речевого развития или нарушением функционирования речевой системы нашла свое отражение в четырех из пяти видах данного расстройства, выделяемых              Р. И. </w:t>
      </w:r>
      <w:proofErr w:type="spellStart"/>
      <w:proofErr w:type="gramStart"/>
      <w:r w:rsidRPr="00D64700">
        <w:rPr>
          <w:rFonts w:ascii="Times New Roman" w:hAnsi="Times New Roman" w:cs="Times New Roman"/>
          <w:sz w:val="28"/>
          <w:szCs w:val="28"/>
        </w:rPr>
        <w:t>Лалаевой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педагогической классификации. </w:t>
      </w:r>
    </w:p>
    <w:p w14:paraId="34DFEC76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Артикуляторно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-акустическая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может встречаться у детей, имеющих или имевших нарушения звукопроизношения. Дефектное произношение звуков или, в случае его преодоления, остаточная неполноценность кинестетических ощущений и представлений обусловливают трудности дифференциации ребенком артикуляторных признаков звука, препятствуют его успешному соотнесению с соответствующей буквой. У детей с этим видом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проговаривание при записи, важное для начала обучения письму, не является полноценной опорой для опознавания звуков и звукобуквенного структурирования слов. Вследствие этого в письме детей встречаются ошибки в виде смешений и пропусков букв.</w:t>
      </w:r>
    </w:p>
    <w:p w14:paraId="0D7F44DC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на основе нарушения фонемного распознавания связывается с недостаточным уровнем функционирования операций сложного процесса различения и выбора фонем. В случае нарушения какой-либо из операций (слухового анализа, кинестетического анализа, выбора фонемы, слухового и кинестетического контроля) страдает весь процесс фонемного распознавания. В письме детей это проявляется в виде смешений или даже полных заменах букв на письме.</w:t>
      </w:r>
    </w:p>
    <w:p w14:paraId="6681652A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на почве нарушения языкового анализа и синтеза могут быть неполноценны разные виды этих сложных операций: деление предложения на слова и синтез предложения из слов, слоговой и фонематический анализ и синтез. В письме эта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проявляется в искажениях структуры слов и предложений (пропуски, перестановки, добавления букв, слогов, слов; слияние или разрыв слов). Фонематический анализ является наиболее сложным, поэтому ошибки в виде искажения звукобуквенной структуры слов наиболее распространены.</w:t>
      </w:r>
    </w:p>
    <w:p w14:paraId="0D12F3C6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4700">
        <w:rPr>
          <w:rFonts w:ascii="Times New Roman" w:hAnsi="Times New Roman" w:cs="Times New Roman"/>
          <w:sz w:val="28"/>
          <w:szCs w:val="28"/>
        </w:rPr>
        <w:lastRenderedPageBreak/>
        <w:t>Аграмматинеская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связывается с недоразвитием у детей лексико-грамматического строя речи, несформированностью морфологических и синтаксических обобщений. Ошибки при этой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могут проявляться на уровне слов, словосочетаний, предложений и текстов — нарушение смысловых и грамматических связей между предложениями; искажения морфологической структуры слов; нарушение согласования слов; искажения предложно-падежных конструкций; пропуски членов предложений и др. Наиболее ярко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аграмматическая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проявляется к окончанию обучения в начальной школе, т. е. тогда, когда морфологический принцип письма становится более значимым.</w:t>
      </w:r>
    </w:p>
    <w:p w14:paraId="2B1E9B8B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Оптическая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связана с недоразвитием зрительного гнозиса 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мнезиса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, анализа и синтеза, пространственных представлений. В письме проявляется в виде замен графически сходных букв, искажений в написании букв, зеркальном написании.</w:t>
      </w:r>
    </w:p>
    <w:p w14:paraId="5041E834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Классификация, разработанная специалистами кафедры РГПУ им.          А. И. Герцена, получила широкое распространение в логопедической практике, так как рассматривая основные механизмы и проявления языковых и оптических нарушений у детей с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дисграфией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позволяет соотносить виды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 определенными и хорошо известными логопедам направлениями и методами коррекции.</w:t>
      </w:r>
    </w:p>
    <w:p w14:paraId="0B760263" w14:textId="1ED281A4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Понимание нарушений письменной речи у детей как следствия недоразвития компонентов речевой функциональной системы содержится в работах многих авторов. Так, Р. Е.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Левина  отмечает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связь расстройства письма с недостаточностью фонематической системы речи детей, с несформированностью представлений о фонеме, что проявляется в заменах букв на письме.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Некоторые  выделяют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как одну из причин замен букв на письме недостаточность развития у детей слухового контроля, который возможен при условии четких представлений фонетико-фонематических характеристик звуков. Расстройство произносительной стороны речи тоже рассматривается как одна из вероятных причин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.</w:t>
      </w:r>
    </w:p>
    <w:p w14:paraId="49464E3B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 Большое значение для понимания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как языкового расстройства имеет выделяемая многими исследователями зависимость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дисграфических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ошибок от характера речевого материала: фонетического контекста и чередования звуков в слове, длины и сложности фонетического ряда, особенностей структуры предложений, семантики слов и др. Определение у детей нарушений письма и чтения как эволюционных языковых расстройств неоднократно встречается в исследованиях зарубежных авторов, которые отмечают обусловленность этих нарушений низкими языковыми возможностями детей, неполноценным развитием у них фонологических представлений, трудностями кодирования и декодирования (установления </w:t>
      </w:r>
      <w:r w:rsidRPr="00D64700">
        <w:rPr>
          <w:rFonts w:ascii="Times New Roman" w:hAnsi="Times New Roman" w:cs="Times New Roman"/>
          <w:sz w:val="28"/>
          <w:szCs w:val="28"/>
        </w:rPr>
        <w:lastRenderedPageBreak/>
        <w:t xml:space="preserve">звукобуквенных соответствий), сложностями в удержании и последовательном восстановлении из памяти фонологических кодов, нарушением фонематического членения (неспособности разделить слова на составляющие их звуки). Понимание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как специфического языкового расстройства не отрицает необходимости изучения состояния речевой функции во взаимосвязи со всеми психическими процессами, входящими в функциональную систему письма. Нарушение языковых операций письма может быть связано и с неполноценностью невербальных компонентов системы, например, слабостью слухоречевой памяти при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на основе нарушения фонемного распознавания 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на почве несформированности языкового анализа и синтеза; несовершенством мыслительных операций при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>, связанной с несформированностью языкового анализа и синтеза.</w:t>
      </w:r>
    </w:p>
    <w:p w14:paraId="2934051A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Следует заметить и то, что письменная речь достаточно автономна и отлична от устной даже на начальных этапах овладения   ею.  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Существует  много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 примеров,   когда  дети  с каким-либо дефектом устной речи (например, нарушением звукопроизношения как фонетического, так и фонематического характера) хорошо овладевают письмом. Дефект может не оказывать влияния на качество письма, если он единичен, т. е. нормальное функционирование остальных звеньев в системе письма, таких, как оптический анализ и синтез, слухоречевая и зрительная память, внимание и мыслительные процессы, компенсирует его.</w:t>
      </w:r>
    </w:p>
    <w:p w14:paraId="4BB47DDA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Психофизиологическое, клинико-психологическое и нейропсихологическое рассмотрение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с позиции ее природы (нарушения мозговых механизмов, нарушения формирования и развития высших психических функций) имеют большое значение для выяснения причин возникновения этого дефекта, его психопатологических механизмов. Клинические и нейропсихологические исследования позволяют расширить представления и о симптоматике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не ограничивая ее только ошибками при письме, но характеризуя также особенности психической организации ребенка, страдающего расстройством письма. Однако до недавнего времени нейропсихология не уделяла особого внимания детской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– данная проблема лишь косвенно затрагивалась в трудах исследователей. Поэтому нейропсихологические механизмы трудностей усвоения и нарушений процесса письма у детей еще недостаточно полно раскрыты и охарактеризованы в специальной литературе.</w:t>
      </w:r>
    </w:p>
    <w:p w14:paraId="664CF201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Ученые сравнительно недавно пришли к выводу о необходимости учета индивидуальных психофизиологических особенностей детей при обучении и коррекции нарушений развития. Представляется, что в связи с большой социальной значимостью изучения проблемы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широкие </w:t>
      </w:r>
      <w:r w:rsidRPr="00D64700">
        <w:rPr>
          <w:rFonts w:ascii="Times New Roman" w:hAnsi="Times New Roman" w:cs="Times New Roman"/>
          <w:sz w:val="28"/>
          <w:szCs w:val="28"/>
        </w:rPr>
        <w:lastRenderedPageBreak/>
        <w:t xml:space="preserve">возможности детской нейропсихологии будут в ближайшее время максимально задействованы в изучении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у детей, при разработке методов ее профилактики и коррекции.</w:t>
      </w:r>
    </w:p>
    <w:p w14:paraId="30ECFA17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Важное значение имеет своевременная коррекция нарушений устной речи, преодоление фонетического, фонетико-фонематического и общего недоразвития речи. Поэтому чтобы дети успешно овладели навыками письма, необходима большая специализированная помощь по коррекции речи и всех психомоторных функций ребенка уже в дошкольном возрасте. Еще                Р.Е. Левиной был выдвинут принцип предупредительного подхода к детям дошкольного возраста. Ведь, как известно, вторичные отклонения легче предупредить, чем исправлять уже сформировавшиеся нарушения. </w:t>
      </w:r>
    </w:p>
    <w:p w14:paraId="0E430326" w14:textId="77777777" w:rsidR="00D64700" w:rsidRPr="00D64700" w:rsidRDefault="00D64700" w:rsidP="00D64700">
      <w:pPr>
        <w:rPr>
          <w:rFonts w:ascii="Times New Roman" w:hAnsi="Times New Roman" w:cs="Times New Roman"/>
          <w:sz w:val="28"/>
          <w:szCs w:val="28"/>
        </w:rPr>
      </w:pPr>
      <w:r w:rsidRPr="00D64700">
        <w:rPr>
          <w:rFonts w:ascii="Times New Roman" w:hAnsi="Times New Roman" w:cs="Times New Roman"/>
          <w:sz w:val="28"/>
          <w:szCs w:val="28"/>
        </w:rPr>
        <w:t xml:space="preserve">Таким образом, оптическая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– нарушение письма, обусловленное остаточными явлениями органического поражения головного мозга, которые служат отрицательным фактором при обучении грамоте. Данное нарушение выделяется во всех подходах изучения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а значит, является актуальным в настоящее время. В нашей работе мы будем придерживаться позиции клинико-психологического подхода к изучению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так как считаем, что в большинстве случаем оптическая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является не самостоятельным расстройством, а входит в комплекс других.  Данная форма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встречается у детей с различными нарушениями развития, такими как: общее недоразвитие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речи,  дизартрия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, детский церебральный паралич  и другие. Часто компоненты оптической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 встречаются в смешанных формах </w:t>
      </w:r>
      <w:proofErr w:type="spellStart"/>
      <w:r w:rsidRPr="00D64700">
        <w:rPr>
          <w:rFonts w:ascii="Times New Roman" w:hAnsi="Times New Roman" w:cs="Times New Roman"/>
          <w:sz w:val="28"/>
          <w:szCs w:val="28"/>
        </w:rPr>
        <w:t>дисграфий</w:t>
      </w:r>
      <w:proofErr w:type="spellEnd"/>
      <w:r w:rsidRPr="00D64700">
        <w:rPr>
          <w:rFonts w:ascii="Times New Roman" w:hAnsi="Times New Roman" w:cs="Times New Roman"/>
          <w:sz w:val="28"/>
          <w:szCs w:val="28"/>
        </w:rPr>
        <w:t xml:space="preserve">, что еще раз доказывает ее </w:t>
      </w:r>
      <w:proofErr w:type="gramStart"/>
      <w:r w:rsidRPr="00D64700">
        <w:rPr>
          <w:rFonts w:ascii="Times New Roman" w:hAnsi="Times New Roman" w:cs="Times New Roman"/>
          <w:sz w:val="28"/>
          <w:szCs w:val="28"/>
        </w:rPr>
        <w:t>не самостоятельность</w:t>
      </w:r>
      <w:proofErr w:type="gramEnd"/>
      <w:r w:rsidRPr="00D64700">
        <w:rPr>
          <w:rFonts w:ascii="Times New Roman" w:hAnsi="Times New Roman" w:cs="Times New Roman"/>
          <w:sz w:val="28"/>
          <w:szCs w:val="28"/>
        </w:rPr>
        <w:t xml:space="preserve"> и сложную структуру.</w:t>
      </w:r>
    </w:p>
    <w:p w14:paraId="32119ED2" w14:textId="77777777" w:rsidR="00053E37" w:rsidRPr="00D64700" w:rsidRDefault="00053E37">
      <w:pPr>
        <w:rPr>
          <w:rFonts w:ascii="Times New Roman" w:hAnsi="Times New Roman" w:cs="Times New Roman"/>
          <w:sz w:val="28"/>
          <w:szCs w:val="28"/>
        </w:rPr>
      </w:pPr>
    </w:p>
    <w:sectPr w:rsidR="00053E37" w:rsidRPr="00D64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37"/>
    <w:rsid w:val="00053E37"/>
    <w:rsid w:val="0081147C"/>
    <w:rsid w:val="00D6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7258F"/>
  <w15:chartTrackingRefBased/>
  <w15:docId w15:val="{AF9CC828-86CA-4EAA-8CFB-ED84CB198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4965</Words>
  <Characters>28306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Яшина</dc:creator>
  <cp:keywords/>
  <dc:description/>
  <cp:lastModifiedBy>Анна Яшина</cp:lastModifiedBy>
  <cp:revision>2</cp:revision>
  <dcterms:created xsi:type="dcterms:W3CDTF">2020-08-31T16:45:00Z</dcterms:created>
  <dcterms:modified xsi:type="dcterms:W3CDTF">2020-08-31T16:56:00Z</dcterms:modified>
</cp:coreProperties>
</file>